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Default="00A241C9" w:rsidP="00A241C9">
      <w:pPr>
        <w:ind w:left="709" w:firstLine="11"/>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19788CC3" w:rsidR="00A241C9" w:rsidRDefault="007310C2"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sidR="00A241C9">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667150CA" w14:textId="0900575D" w:rsidR="00A77829" w:rsidRPr="008F0C2F" w:rsidRDefault="008F0C2F" w:rsidP="008F0C2F">
      <w:pPr>
        <w:rPr>
          <w:rFonts w:ascii="Times New Roman" w:cs="Times New Roman"/>
          <w:b/>
          <w:bCs/>
          <w:sz w:val="24"/>
          <w:szCs w:val="24"/>
        </w:rPr>
      </w:pPr>
      <w:r w:rsidRPr="008F0C2F">
        <w:rPr>
          <w:rFonts w:ascii="Times New Roman" w:cs="Times New Roman"/>
          <w:b/>
          <w:bCs/>
          <w:sz w:val="24"/>
          <w:szCs w:val="24"/>
        </w:rPr>
        <w:t>Hubungan Manajemen Perpustakaan Dan Peran Guru Terhadap Minat Baca Siswa</w:t>
      </w:r>
    </w:p>
    <w:p w14:paraId="64B7D118" w14:textId="401AFA49" w:rsidR="00F9307A" w:rsidRPr="00613ACF" w:rsidRDefault="008F0C2F" w:rsidP="00613ACF">
      <w:pPr>
        <w:rPr>
          <w:rFonts w:ascii="Times New Roman" w:cs="Times New Roman"/>
          <w:b/>
          <w:color w:val="000000"/>
          <w:vertAlign w:val="superscript"/>
          <w:lang w:val="sv-SE"/>
        </w:rPr>
      </w:pPr>
      <w:r w:rsidRPr="00613ACF">
        <w:rPr>
          <w:rFonts w:ascii="Times New Roman" w:cs="Times New Roman"/>
          <w:b/>
          <w:color w:val="000000"/>
          <w:lang w:val="sv-SE"/>
        </w:rPr>
        <w:t>Nopitasar</w:t>
      </w:r>
      <w:r w:rsidR="002A5CCB" w:rsidRPr="00613ACF">
        <w:rPr>
          <w:rFonts w:ascii="Times New Roman" w:cs="Times New Roman"/>
          <w:b/>
          <w:color w:val="000000"/>
          <w:lang w:val="sv-SE"/>
        </w:rPr>
        <w:t>i</w:t>
      </w:r>
      <w:r w:rsidR="00A241C9" w:rsidRPr="00613ACF">
        <w:rPr>
          <w:rFonts w:ascii="Times New Roman" w:cs="Times New Roman"/>
          <w:b/>
          <w:color w:val="000000"/>
          <w:vertAlign w:val="superscript"/>
          <w:lang w:val="sv-SE"/>
        </w:rPr>
        <w:t>1</w:t>
      </w:r>
      <w:r w:rsidR="00613ACF" w:rsidRPr="00613ACF">
        <w:rPr>
          <w:rFonts w:ascii="Times New Roman" w:cs="Times New Roman"/>
          <w:b/>
          <w:color w:val="000000"/>
          <w:vertAlign w:val="superscript"/>
          <w:lang w:val="sv-SE"/>
        </w:rPr>
        <w:t xml:space="preserve">, </w:t>
      </w:r>
      <w:r w:rsidR="00F9307A" w:rsidRPr="00613ACF">
        <w:rPr>
          <w:rFonts w:ascii="Times New Roman" w:cs="Times New Roman"/>
          <w:b/>
          <w:color w:val="000000"/>
          <w:lang w:val="sv-SE"/>
        </w:rPr>
        <w:t>Muazza</w:t>
      </w:r>
      <w:r w:rsidR="00F9307A" w:rsidRPr="00613ACF">
        <w:rPr>
          <w:rFonts w:ascii="Times New Roman" w:cs="Times New Roman"/>
          <w:b/>
          <w:color w:val="000000"/>
          <w:vertAlign w:val="superscript"/>
          <w:lang w:val="sv-SE"/>
        </w:rPr>
        <w:t>2</w:t>
      </w:r>
      <w:r w:rsidR="00613ACF" w:rsidRPr="00613ACF">
        <w:rPr>
          <w:rFonts w:ascii="Times New Roman" w:cs="Times New Roman"/>
          <w:b/>
          <w:color w:val="000000"/>
          <w:vertAlign w:val="superscript"/>
          <w:lang w:val="sv-SE"/>
        </w:rPr>
        <w:t xml:space="preserve">, </w:t>
      </w:r>
      <w:r w:rsidR="00F9307A" w:rsidRPr="00613ACF">
        <w:rPr>
          <w:rFonts w:ascii="Times New Roman" w:cs="Times New Roman"/>
          <w:b/>
        </w:rPr>
        <w:t>Masbirorotni</w:t>
      </w:r>
      <w:r w:rsidR="00F9307A" w:rsidRPr="00613ACF">
        <w:rPr>
          <w:rFonts w:ascii="Times New Roman" w:cs="Times New Roman"/>
          <w:b/>
          <w:color w:val="000000"/>
          <w:vertAlign w:val="superscript"/>
          <w:lang w:val="sv-SE"/>
        </w:rPr>
        <w:t>3</w:t>
      </w:r>
    </w:p>
    <w:p w14:paraId="3E582557" w14:textId="77777777" w:rsidR="00F9307A" w:rsidRPr="00613ACF" w:rsidRDefault="00F9307A" w:rsidP="00A241C9">
      <w:pPr>
        <w:rPr>
          <w:rFonts w:ascii="Times New Roman" w:cs="Times New Roman"/>
          <w:b/>
          <w:color w:val="000000"/>
          <w:lang w:val="sv-SE"/>
        </w:rPr>
      </w:pPr>
    </w:p>
    <w:p w14:paraId="34FED17D" w14:textId="042B23C0" w:rsidR="00A241C9" w:rsidRDefault="005F057B"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 xml:space="preserve">Magister </w:t>
      </w:r>
      <w:r w:rsidR="00D503A1">
        <w:rPr>
          <w:rFonts w:ascii="Times New Roman" w:cs="Times New Roman"/>
          <w:noProof/>
          <w:color w:val="000000"/>
          <w:lang w:val="en-US" w:eastAsia="id-ID"/>
        </w:rPr>
        <w:t>Manajemen</w:t>
      </w:r>
      <w:r w:rsidR="00A241C9">
        <w:rPr>
          <w:rFonts w:ascii="Times New Roman" w:cs="Times New Roman"/>
          <w:noProof/>
          <w:color w:val="000000"/>
          <w:lang w:val="en-US" w:eastAsia="id-ID"/>
        </w:rPr>
        <w:t xml:space="preserve"> Pendidikan, Universitas </w:t>
      </w:r>
      <w:r w:rsidR="00D503A1">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2BEA7299"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w:t>
      </w:r>
      <w:r w:rsidR="007310C2">
        <w:rPr>
          <w:rFonts w:ascii="Times New Roman" w:cs="Times New Roman"/>
          <w:noProof/>
          <w:color w:val="000000"/>
          <w:lang w:val="en-US" w:eastAsia="id-ID"/>
        </w:rPr>
        <w:t xml:space="preserve"> </w:t>
      </w:r>
      <w:hyperlink r:id="rId11" w:history="1">
        <w:r w:rsidR="005C71B8" w:rsidRPr="001F1D65">
          <w:rPr>
            <w:rStyle w:val="Hyperlink"/>
            <w:rFonts w:ascii="Times New Roman"/>
            <w:lang w:val="en-US"/>
          </w:rPr>
          <w:t>nopitas904@gmail.com</w:t>
        </w:r>
        <w:r w:rsidR="005C71B8" w:rsidRPr="001F1D65">
          <w:rPr>
            <w:rStyle w:val="Hyperlink"/>
            <w:rFonts w:ascii="Times New Roman"/>
            <w:vertAlign w:val="superscript"/>
            <w:lang w:val="en-US"/>
          </w:rPr>
          <w:t>1</w:t>
        </w:r>
        <w:r w:rsidR="005C71B8" w:rsidRPr="001F1D65">
          <w:rPr>
            <w:rStyle w:val="Hyperlink"/>
            <w:rFonts w:ascii="Times New Roman"/>
            <w:lang w:val="en-US"/>
          </w:rPr>
          <w:t xml:space="preserve">, </w:t>
        </w:r>
        <w:r w:rsidR="005C71B8" w:rsidRPr="001F1D65">
          <w:rPr>
            <w:rStyle w:val="Hyperlink"/>
            <w:rFonts w:ascii="Times New Roman"/>
            <w:lang w:val="en-US"/>
          </w:rPr>
          <w:t>muazza@unja.ac.i</w:t>
        </w:r>
        <w:r w:rsidR="005C71B8" w:rsidRPr="001F1D65">
          <w:rPr>
            <w:rStyle w:val="Hyperlink"/>
            <w:rFonts w:ascii="Times New Roman"/>
            <w:lang w:val="en-US"/>
          </w:rPr>
          <w:t>d</w:t>
        </w:r>
        <w:r w:rsidR="005C71B8">
          <w:rPr>
            <w:rFonts w:ascii="Times New Roman" w:cs="Times New Roman"/>
            <w:vertAlign w:val="superscript"/>
            <w:lang w:val="en-US"/>
          </w:rPr>
          <w:t>2</w:t>
        </w:r>
        <w:r w:rsidR="005C71B8" w:rsidRPr="001F1D65">
          <w:rPr>
            <w:rStyle w:val="Hyperlink"/>
            <w:rFonts w:ascii="Times New Roman"/>
            <w:lang w:val="en-US"/>
          </w:rPr>
          <w:t xml:space="preserve">, </w:t>
        </w:r>
        <w:r w:rsidR="005C71B8" w:rsidRPr="001F1D65">
          <w:rPr>
            <w:rStyle w:val="Hyperlink"/>
            <w:rFonts w:ascii="Times New Roman"/>
            <w:lang w:val="en-US"/>
          </w:rPr>
          <w:t>eka_rotni@unja.ac.id</w:t>
        </w:r>
      </w:hyperlink>
      <w:r w:rsidR="005C71B8">
        <w:rPr>
          <w:rFonts w:ascii="Times New Roman" w:cs="Times New Roman"/>
          <w:vertAlign w:val="superscript"/>
          <w:lang w:val="en-US"/>
        </w:rPr>
        <w:t>3</w:t>
      </w:r>
      <w:r w:rsidR="005C71B8">
        <w:rPr>
          <w:rFonts w:ascii="Times New Roman" w:cs="Times New Roman"/>
          <w:color w:val="000000"/>
          <w:lang w:val="sv-SE"/>
        </w:rPr>
        <w:t xml:space="preserve"> </w:t>
      </w:r>
    </w:p>
    <w:p w14:paraId="774E6E4C" w14:textId="68129B2B" w:rsidR="00A241C9" w:rsidRPr="00921FC3" w:rsidRDefault="00A241C9" w:rsidP="00921FC3">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E995E6D" w:rsidR="00A241C9" w:rsidRDefault="00A241C9" w:rsidP="003006D8">
      <w:pPr>
        <w:autoSpaceDE w:val="0"/>
        <w:autoSpaceDN w:val="0"/>
        <w:adjustRightInd w:val="0"/>
        <w:spacing w:before="120" w:after="120"/>
        <w:jc w:val="both"/>
        <w:rPr>
          <w:rFonts w:ascii="Times New Roman" w:cs="Times New Roman"/>
          <w:b/>
          <w:color w:val="000000"/>
          <w:szCs w:val="24"/>
        </w:rPr>
      </w:pPr>
      <w:r>
        <w:rPr>
          <w:rFonts w:ascii="Times New Roman" w:cs="Times New Roman"/>
          <w:b/>
          <w:color w:val="000000"/>
          <w:szCs w:val="24"/>
        </w:rPr>
        <w:t>Abstrak</w:t>
      </w:r>
    </w:p>
    <w:p w14:paraId="181A25CE" w14:textId="79A91EE1" w:rsidR="00865939" w:rsidRPr="00921FC3" w:rsidRDefault="00865939" w:rsidP="00790A72">
      <w:pPr>
        <w:spacing w:before="120" w:after="120"/>
        <w:jc w:val="both"/>
        <w:rPr>
          <w:rFonts w:ascii="Times New Roman" w:cs="Times New Roman"/>
        </w:rPr>
      </w:pPr>
      <w:proofErr w:type="spellStart"/>
      <w:r w:rsidRPr="00790A72">
        <w:rPr>
          <w:rFonts w:ascii="Times New Roman" w:eastAsia="Times New Roman" w:cs="Times New Roman"/>
          <w:lang w:val="en-US"/>
        </w:rPr>
        <w:t>Tujuan</w:t>
      </w:r>
      <w:proofErr w:type="spellEnd"/>
      <w:r w:rsidRPr="00790A72">
        <w:rPr>
          <w:rFonts w:ascii="Times New Roman" w:eastAsia="Times New Roman" w:cs="Times New Roman"/>
          <w:lang w:val="en-US"/>
        </w:rPr>
        <w:t xml:space="preserve"> </w:t>
      </w:r>
      <w:proofErr w:type="spellStart"/>
      <w:r w:rsidRPr="00790A72">
        <w:rPr>
          <w:rFonts w:ascii="Times New Roman" w:eastAsia="Times New Roman" w:cs="Times New Roman"/>
          <w:lang w:val="en-US"/>
        </w:rPr>
        <w:t>penelitian</w:t>
      </w:r>
      <w:proofErr w:type="spellEnd"/>
      <w:r w:rsidRPr="00790A72">
        <w:rPr>
          <w:rFonts w:ascii="Times New Roman" w:eastAsia="Times New Roman" w:cs="Times New Roman"/>
          <w:lang w:val="en-US"/>
        </w:rPr>
        <w:t xml:space="preserve"> </w:t>
      </w:r>
      <w:proofErr w:type="spellStart"/>
      <w:r w:rsidRPr="00790A72">
        <w:rPr>
          <w:rFonts w:ascii="Times New Roman" w:eastAsia="Times New Roman" w:cs="Times New Roman"/>
          <w:lang w:val="en-US"/>
        </w:rPr>
        <w:t>yaitu</w:t>
      </w:r>
      <w:proofErr w:type="spellEnd"/>
      <w:r w:rsidRPr="00790A72">
        <w:rPr>
          <w:rFonts w:ascii="Times New Roman" w:eastAsia="Times New Roman" w:cs="Times New Roman"/>
          <w:lang w:val="en-US"/>
        </w:rPr>
        <w:t xml:space="preserve"> </w:t>
      </w:r>
      <w:proofErr w:type="spellStart"/>
      <w:r w:rsidRPr="00790A72">
        <w:rPr>
          <w:rFonts w:ascii="Times New Roman" w:eastAsia="Times New Roman" w:cs="Times New Roman"/>
          <w:lang w:val="en-US"/>
        </w:rPr>
        <w:t>untuk</w:t>
      </w:r>
      <w:proofErr w:type="spellEnd"/>
      <w:r w:rsidRPr="00790A72">
        <w:rPr>
          <w:rFonts w:ascii="Times New Roman" w:eastAsia="Times New Roman" w:cs="Times New Roman"/>
          <w:lang w:val="en-US"/>
        </w:rPr>
        <w:t xml:space="preserve"> </w:t>
      </w:r>
      <w:proofErr w:type="spellStart"/>
      <w:r w:rsidRPr="00790A72">
        <w:rPr>
          <w:rFonts w:ascii="Times New Roman" w:eastAsia="Times New Roman" w:cs="Times New Roman"/>
          <w:lang w:val="en-US"/>
        </w:rPr>
        <w:t>mengetahui</w:t>
      </w:r>
      <w:proofErr w:type="spellEnd"/>
      <w:r w:rsidRPr="00790A72">
        <w:rPr>
          <w:rFonts w:ascii="Times New Roman" w:eastAsia="Times New Roman" w:cs="Times New Roman"/>
          <w:lang w:val="en-US"/>
        </w:rPr>
        <w:t xml:space="preserve"> </w:t>
      </w:r>
      <w:r w:rsidRPr="00790A72">
        <w:rPr>
          <w:rFonts w:ascii="Times New Roman" w:cs="Times New Roman"/>
        </w:rPr>
        <w:t>hubungan manajemen perpustakaan dan peran guru terhadap minat baca siswa</w:t>
      </w:r>
      <w:r w:rsidRPr="00790A72">
        <w:rPr>
          <w:rFonts w:ascii="Times New Roman" w:cs="Times New Roman"/>
          <w:lang w:val="en-US"/>
        </w:rPr>
        <w:t xml:space="preserve">. </w:t>
      </w:r>
      <w:r w:rsidR="00E673A2" w:rsidRPr="00790A72">
        <w:rPr>
          <w:rFonts w:ascii="Times New Roman" w:eastAsia="Times New Roman" w:cs="Times New Roman"/>
        </w:rPr>
        <w:t xml:space="preserve">Permasalahan pada penelitian ini yaitu rendahnya minat baca peserta didik dapat dilihat pada buku tamu dan buku perpustakaan yang sedikit pengunjung. </w:t>
      </w:r>
      <w:r w:rsidR="00E673A2" w:rsidRPr="00790A72">
        <w:rPr>
          <w:rFonts w:ascii="Times New Roman" w:cs="Times New Roman"/>
        </w:rPr>
        <w:t xml:space="preserve">Metode yang digunakan dalam penelitian ini adalah metode kuantitatif </w:t>
      </w:r>
      <w:r w:rsidR="00E673A2" w:rsidRPr="00790A72">
        <w:rPr>
          <w:rFonts w:ascii="Times New Roman" w:eastAsia="Times New Roman" w:cs="Times New Roman"/>
        </w:rPr>
        <w:t>menggunakan</w:t>
      </w:r>
      <w:r w:rsidR="00191B99">
        <w:rPr>
          <w:rFonts w:ascii="Times New Roman" w:eastAsia="Times New Roman" w:cs="Times New Roman"/>
        </w:rPr>
        <w:t xml:space="preserve"> </w:t>
      </w:r>
      <w:r w:rsidR="00E673A2" w:rsidRPr="00790A72">
        <w:rPr>
          <w:rFonts w:ascii="Times New Roman" w:eastAsia="Times New Roman" w:cs="Times New Roman"/>
        </w:rPr>
        <w:t xml:space="preserve">tehnik survey dalam bentuk survey deskriptif. </w:t>
      </w:r>
      <w:r w:rsidR="00E673A2" w:rsidRPr="00790A72">
        <w:rPr>
          <w:rFonts w:ascii="Times New Roman" w:cs="Times New Roman"/>
        </w:rPr>
        <w:t>Penelitian dilaksanakan di SMP N 3 Kecamatan Muara Bulian Kabupaten Batang Hari. Populasi dalam penelitian adalah siswa kelas IX SMP N 3 Kecamatan Muara Bulian Kabupaten Batang</w:t>
      </w:r>
      <w:r w:rsidR="00191B99">
        <w:rPr>
          <w:rFonts w:ascii="Times New Roman" w:cs="Times New Roman"/>
        </w:rPr>
        <w:t xml:space="preserve"> </w:t>
      </w:r>
      <w:r w:rsidR="00E673A2" w:rsidRPr="00790A72">
        <w:rPr>
          <w:rFonts w:ascii="Times New Roman" w:cs="Times New Roman"/>
        </w:rPr>
        <w:t xml:space="preserve">berjumlah 240 siswa. </w:t>
      </w:r>
      <w:r w:rsidR="00E673A2" w:rsidRPr="00790A72">
        <w:rPr>
          <w:rFonts w:ascii="Times New Roman" w:eastAsia="Times New Roman" w:cs="Times New Roman"/>
        </w:rPr>
        <w:t>Sampel</w:t>
      </w:r>
      <w:r w:rsidR="00191B99">
        <w:rPr>
          <w:rFonts w:ascii="Times New Roman" w:eastAsia="Times New Roman" w:cs="Times New Roman"/>
        </w:rPr>
        <w:t xml:space="preserve"> </w:t>
      </w:r>
      <w:r w:rsidR="00E673A2" w:rsidRPr="00790A72">
        <w:rPr>
          <w:rFonts w:ascii="Times New Roman" w:eastAsia="Times New Roman" w:cs="Times New Roman"/>
        </w:rPr>
        <w:t xml:space="preserve">dalam penelitian ini adalah seluruh siswa kelas IX. Instrumen yang digunakan yaitu kuisoner dengan mengunakan 5 skala likert. Hasil penelitian menunjukkan bahwa </w:t>
      </w:r>
      <w:r w:rsidR="00E673A2" w:rsidRPr="00790A72">
        <w:rPr>
          <w:rFonts w:ascii="Times New Roman" w:cs="Times New Roman"/>
        </w:rPr>
        <w:t>terdapat hubungan yang positif antar manajemen perpustakaan dengan minat membaca dilihat dari</w:t>
      </w:r>
      <w:r w:rsidR="00191B99">
        <w:rPr>
          <w:rFonts w:ascii="Times New Roman" w:cs="Times New Roman"/>
        </w:rPr>
        <w:t xml:space="preserve"> </w:t>
      </w:r>
      <w:r w:rsidR="00E673A2" w:rsidRPr="00790A72">
        <w:rPr>
          <w:rFonts w:ascii="Times New Roman" w:cs="Times New Roman"/>
        </w:rPr>
        <w:t>nilai r hitung = 0,564 (positif)</w:t>
      </w:r>
      <w:r w:rsidR="00191B99">
        <w:rPr>
          <w:rFonts w:ascii="Times New Roman" w:cs="Times New Roman"/>
        </w:rPr>
        <w:t xml:space="preserve"> </w:t>
      </w:r>
      <w:r w:rsidR="00E673A2" w:rsidRPr="00790A72">
        <w:rPr>
          <w:rFonts w:ascii="Times New Roman" w:cs="Times New Roman"/>
        </w:rPr>
        <w:t>dan nilai Sig. 2 tailed = 0.000</w:t>
      </w:r>
      <w:r w:rsidR="00191B99">
        <w:rPr>
          <w:rFonts w:ascii="Times New Roman" w:cs="Times New Roman"/>
        </w:rPr>
        <w:t xml:space="preserve"> </w:t>
      </w:r>
      <w:r w:rsidR="00E673A2" w:rsidRPr="00790A72">
        <w:rPr>
          <w:rFonts w:ascii="Times New Roman" w:cs="Times New Roman"/>
        </w:rPr>
        <w:t>nilai signifikasi 0.000 ini berada dibawah 0.05</w:t>
      </w:r>
      <w:r w:rsidR="00191B99">
        <w:rPr>
          <w:rFonts w:ascii="Times New Roman" w:cs="Times New Roman"/>
        </w:rPr>
        <w:t xml:space="preserve"> </w:t>
      </w:r>
      <w:r w:rsidR="00E673A2" w:rsidRPr="00790A72">
        <w:rPr>
          <w:rFonts w:ascii="Times New Roman" w:cs="Times New Roman"/>
        </w:rPr>
        <w:t>atau 0.000 &lt; 0.05. Terdapat hubungan yang positif antar peran guru</w:t>
      </w:r>
      <w:r w:rsidR="00191B99">
        <w:rPr>
          <w:rFonts w:ascii="Times New Roman" w:cs="Times New Roman"/>
        </w:rPr>
        <w:t xml:space="preserve"> </w:t>
      </w:r>
      <w:r w:rsidR="00E673A2" w:rsidRPr="00790A72">
        <w:rPr>
          <w:rFonts w:ascii="Times New Roman" w:cs="Times New Roman"/>
        </w:rPr>
        <w:t>dengan minat membaca dilihat dari nilai r hitung = 0,374 (positif)</w:t>
      </w:r>
      <w:r w:rsidR="00191B99">
        <w:rPr>
          <w:rFonts w:ascii="Times New Roman" w:cs="Times New Roman"/>
        </w:rPr>
        <w:t xml:space="preserve"> </w:t>
      </w:r>
      <w:r w:rsidR="00E673A2" w:rsidRPr="00790A72">
        <w:rPr>
          <w:rFonts w:ascii="Times New Roman" w:cs="Times New Roman"/>
        </w:rPr>
        <w:t>dan nilai Sig. 2 tailed = 0.000 nilai signifikasi 0.000 ini berada dibawah 0.05</w:t>
      </w:r>
      <w:r w:rsidR="00191B99">
        <w:rPr>
          <w:rFonts w:ascii="Times New Roman" w:cs="Times New Roman"/>
        </w:rPr>
        <w:t xml:space="preserve"> </w:t>
      </w:r>
      <w:r w:rsidR="00E673A2" w:rsidRPr="00790A72">
        <w:rPr>
          <w:rFonts w:ascii="Times New Roman" w:cs="Times New Roman"/>
        </w:rPr>
        <w:t>atau 0.000 &lt; 0.05. Terdapat hubungan yang positif antar manajemen perpustakaan dan peran guru</w:t>
      </w:r>
      <w:r w:rsidR="00191B99">
        <w:rPr>
          <w:rFonts w:ascii="Times New Roman" w:cs="Times New Roman"/>
        </w:rPr>
        <w:t xml:space="preserve"> </w:t>
      </w:r>
      <w:r w:rsidR="00E673A2" w:rsidRPr="00790A72">
        <w:rPr>
          <w:rFonts w:ascii="Times New Roman" w:cs="Times New Roman"/>
        </w:rPr>
        <w:t>dengan minat membaca dilihat dari</w:t>
      </w:r>
      <w:r w:rsidR="00191B99">
        <w:rPr>
          <w:rFonts w:ascii="Times New Roman" w:cs="Times New Roman"/>
        </w:rPr>
        <w:t xml:space="preserve"> </w:t>
      </w:r>
      <w:r w:rsidR="00E673A2" w:rsidRPr="00790A72">
        <w:rPr>
          <w:rFonts w:ascii="Times New Roman" w:cs="Times New Roman"/>
        </w:rPr>
        <w:t>nilai r hitung = 0,743 (positif)</w:t>
      </w:r>
      <w:r w:rsidR="00191B99">
        <w:rPr>
          <w:rFonts w:ascii="Times New Roman" w:cs="Times New Roman"/>
        </w:rPr>
        <w:t xml:space="preserve"> </w:t>
      </w:r>
      <w:r w:rsidR="00E673A2" w:rsidRPr="00790A72">
        <w:rPr>
          <w:rFonts w:ascii="Times New Roman" w:cs="Times New Roman"/>
        </w:rPr>
        <w:t>dan nilai Sig. 2 tailed = 0.000</w:t>
      </w:r>
      <w:r w:rsidR="00191B99">
        <w:rPr>
          <w:rFonts w:ascii="Times New Roman" w:cs="Times New Roman"/>
        </w:rPr>
        <w:t xml:space="preserve"> </w:t>
      </w:r>
      <w:r w:rsidR="00E673A2" w:rsidRPr="00790A72">
        <w:rPr>
          <w:rFonts w:ascii="Times New Roman" w:cs="Times New Roman"/>
        </w:rPr>
        <w:t>nilai signifikasi 0.000 ini berada dibawah 0.05</w:t>
      </w:r>
      <w:r w:rsidR="00191B99">
        <w:rPr>
          <w:rFonts w:ascii="Times New Roman" w:cs="Times New Roman"/>
        </w:rPr>
        <w:t xml:space="preserve"> </w:t>
      </w:r>
      <w:r w:rsidR="00E673A2" w:rsidRPr="00790A72">
        <w:rPr>
          <w:rFonts w:ascii="Times New Roman" w:cs="Times New Roman"/>
        </w:rPr>
        <w:t>atau 0.000 &lt; 0.05.</w:t>
      </w:r>
    </w:p>
    <w:p w14:paraId="09438BFC" w14:textId="3E2900FD" w:rsidR="00A241C9" w:rsidRPr="00790A72" w:rsidRDefault="00E673A2" w:rsidP="00865939">
      <w:pPr>
        <w:tabs>
          <w:tab w:val="left" w:pos="8181"/>
        </w:tabs>
        <w:jc w:val="both"/>
        <w:rPr>
          <w:rFonts w:ascii="Times New Roman" w:cs="Times New Roman"/>
        </w:rPr>
      </w:pPr>
      <w:r w:rsidRPr="00790A72">
        <w:rPr>
          <w:rFonts w:ascii="Times New Roman" w:cs="Times New Roman"/>
          <w:b/>
        </w:rPr>
        <w:t>Kata Kunci</w:t>
      </w:r>
      <w:r w:rsidRPr="00790A72">
        <w:rPr>
          <w:rFonts w:ascii="Times New Roman" w:cs="Times New Roman"/>
        </w:rPr>
        <w:t xml:space="preserve">: </w:t>
      </w:r>
      <w:r w:rsidRPr="009260EC">
        <w:rPr>
          <w:rFonts w:ascii="Times New Roman" w:cs="Times New Roman"/>
          <w:i/>
          <w:iCs/>
        </w:rPr>
        <w:t>Manajemen Perpustakaan, Peran Guru, Minat Baca</w:t>
      </w:r>
      <w:r w:rsidRPr="00790A72">
        <w:rPr>
          <w:rFonts w:ascii="Times New Roman" w:cs="Times New Roman"/>
        </w:rPr>
        <w:tab/>
      </w:r>
    </w:p>
    <w:p w14:paraId="7F5DF2CC" w14:textId="53C0ABF7" w:rsidR="00A241C9" w:rsidRDefault="00A241C9" w:rsidP="00A241C9">
      <w:pPr>
        <w:pStyle w:val="StyleAuthorBold"/>
        <w:spacing w:before="120" w:after="120"/>
        <w:jc w:val="left"/>
        <w:rPr>
          <w:noProof/>
          <w:lang w:val="id-ID" w:eastAsia="id-ID"/>
        </w:rPr>
      </w:pPr>
      <w:r>
        <w:rPr>
          <w:noProof/>
          <w:lang w:val="id-ID" w:eastAsia="id-ID"/>
        </w:rPr>
        <w:t>Abstract</w:t>
      </w:r>
    </w:p>
    <w:p w14:paraId="160EC953" w14:textId="77777777" w:rsidR="00865939" w:rsidRDefault="00865939" w:rsidP="00790A72">
      <w:pPr>
        <w:pStyle w:val="StyleAuthorBold"/>
        <w:spacing w:before="120" w:after="120"/>
        <w:jc w:val="both"/>
        <w:rPr>
          <w:b w:val="0"/>
          <w:bCs/>
          <w:noProof/>
          <w:lang w:val="id-ID" w:eastAsia="id-ID"/>
        </w:rPr>
      </w:pPr>
      <w:r w:rsidRPr="00865939">
        <w:rPr>
          <w:b w:val="0"/>
          <w:bCs/>
          <w:noProof/>
          <w:lang w:val="id-ID" w:eastAsia="id-ID"/>
        </w:rPr>
        <w:t>The purpose of the study was to determine the relationship between library management and the teacher's role on students' reading interest. The problem in this study is that the low interest in reading by students can be seen in guest books and library books which have few visitors. The method used in this study is a quantitative method using survey techniques in the form of a descriptive survey. The research was conducted at SMP N 3, Muara Bulian District, Batang Hari Regency. The population in this study was the class IX students of SMP N 3, Muara Bulian District, Batang Regency totaling 240 students. The sample in this study were all grade IX students. The instrument used is a questionnaire using 5 Likert scales. The results showed that there was a positive relationship between library management and reading interest as seen from the value of r count = 0.564 (positive) and the value of Sig. 2 tailed = 0.000 this 0.000 significance value is below 0.05 or 0.000 &lt; 0.05. There is a positive relationship between the teacher's role and interest in reading seen from the value of r count = 0.374 (positive) and the value of Sig. 2 tailed = 0.000 this 0.000 significance value is below 0.05 or 0.000 &lt; 0.05. There is a positive relationship between library management and the role of teachers with interest in reading seen from the value of r count = 0.743 (positive) and the value of Sig. 2 tailed = 0.000 this 0.000 significance value is below 0.05 or 0.000 &lt; 0.05.</w:t>
      </w:r>
    </w:p>
    <w:p w14:paraId="5D9C988C" w14:textId="288B7A44" w:rsidR="000874EF" w:rsidRPr="00921FC3" w:rsidRDefault="00865939" w:rsidP="00921FC3">
      <w:pPr>
        <w:pStyle w:val="StyleAuthorBold"/>
        <w:spacing w:before="120" w:after="120"/>
        <w:jc w:val="both"/>
        <w:rPr>
          <w:b w:val="0"/>
          <w:bCs/>
          <w:noProof/>
          <w:lang w:val="id-ID" w:eastAsia="id-ID"/>
        </w:rPr>
      </w:pPr>
      <w:r w:rsidRPr="00865939">
        <w:rPr>
          <w:noProof/>
          <w:lang w:val="id-ID" w:eastAsia="id-ID"/>
        </w:rPr>
        <w:t>Keywords:</w:t>
      </w:r>
      <w:r w:rsidRPr="009260EC">
        <w:rPr>
          <w:b w:val="0"/>
          <w:bCs/>
          <w:i/>
          <w:iCs/>
          <w:noProof/>
          <w:lang w:val="id-ID" w:eastAsia="id-ID"/>
        </w:rPr>
        <w:t xml:space="preserve"> Library Management, Teacher's Role, Reading Interest</w:t>
      </w:r>
    </w:p>
    <w:p w14:paraId="5B950F05" w14:textId="4E948987" w:rsidR="00A241C9" w:rsidRPr="0063299A" w:rsidRDefault="00A241C9" w:rsidP="00A241C9">
      <w:pPr>
        <w:jc w:val="right"/>
        <w:rPr>
          <w:rFonts w:ascii="Times New Roman" w:cs="Times New Roman"/>
          <w:b/>
          <w:color w:val="000000"/>
          <w:lang w:val="sv-SE"/>
        </w:rPr>
      </w:pPr>
      <w:r>
        <w:rPr>
          <w:rFonts w:ascii="TimesNewRomanPSMT" w:cs="TimesNewRomanPSMT"/>
          <w:color w:val="000000"/>
        </w:rPr>
        <w:t>Copyright (c) 202</w:t>
      </w:r>
      <w:r>
        <w:rPr>
          <w:rFonts w:ascii="TimesNewRomanPSMT" w:cs="TimesNewRomanPSMT"/>
          <w:color w:val="000000"/>
          <w:lang w:val="en-US"/>
        </w:rPr>
        <w:t xml:space="preserve">1 </w:t>
      </w:r>
      <w:r w:rsidR="008F0C2F">
        <w:rPr>
          <w:rFonts w:ascii="Times New Roman" w:cs="Times New Roman"/>
          <w:color w:val="000000"/>
          <w:lang w:val="sv-SE"/>
        </w:rPr>
        <w:t>Nopitasar</w:t>
      </w:r>
      <w:r w:rsidR="002F0013">
        <w:rPr>
          <w:rFonts w:ascii="Times New Roman" w:cs="Times New Roman"/>
          <w:color w:val="000000"/>
          <w:lang w:val="sv-SE"/>
        </w:rPr>
        <w:t>i</w:t>
      </w:r>
      <w:r w:rsidR="0046354F" w:rsidRPr="0044166E">
        <w:rPr>
          <w:rFonts w:ascii="Times New Roman" w:cs="Times New Roman"/>
          <w:color w:val="000000"/>
          <w:vertAlign w:val="superscript"/>
          <w:lang w:val="sv-SE"/>
        </w:rPr>
        <w:t>1</w:t>
      </w:r>
      <w:r w:rsidR="0046354F">
        <w:rPr>
          <w:rFonts w:ascii="Times New Roman" w:cs="Times New Roman"/>
          <w:color w:val="000000"/>
          <w:lang w:val="sv-SE"/>
        </w:rPr>
        <w:t>, Muazza</w:t>
      </w:r>
      <w:r w:rsidR="0046354F">
        <w:rPr>
          <w:rFonts w:ascii="Times New Roman" w:cs="Times New Roman"/>
          <w:color w:val="000000"/>
          <w:vertAlign w:val="superscript"/>
          <w:lang w:val="sv-SE"/>
        </w:rPr>
        <w:t>2</w:t>
      </w:r>
      <w:r w:rsidR="0046354F">
        <w:rPr>
          <w:rFonts w:ascii="Times New Roman" w:cs="Times New Roman"/>
          <w:color w:val="000000"/>
          <w:lang w:val="sv-SE"/>
        </w:rPr>
        <w:t>, Masbirorotni</w:t>
      </w:r>
      <w:r w:rsidR="0046354F">
        <w:rPr>
          <w:rFonts w:ascii="Times New Roman" w:cs="Times New Roman"/>
          <w:color w:val="000000"/>
          <w:vertAlign w:val="superscript"/>
          <w:lang w:val="sv-SE"/>
        </w:rPr>
        <w:t>3</w:t>
      </w:r>
    </w:p>
    <w:p w14:paraId="006E1CB2" w14:textId="77777777" w:rsidR="00A241C9" w:rsidRDefault="00A241C9" w:rsidP="00921FC3">
      <w:pPr>
        <w:pBdr>
          <w:bottom w:val="single" w:sz="6" w:space="1" w:color="auto"/>
        </w:pBdr>
        <w:autoSpaceDE w:val="0"/>
        <w:autoSpaceDN w:val="0"/>
        <w:adjustRightInd w:val="0"/>
        <w:spacing w:line="360" w:lineRule="auto"/>
        <w:jc w:val="both"/>
        <w:rPr>
          <w:rFonts w:ascii="Times New Roman" w:cs="Times New Roman"/>
          <w:color w:val="000000"/>
          <w:sz w:val="20"/>
          <w:szCs w:val="20"/>
          <w:vertAlign w:val="superscript"/>
          <w:lang w:val="en-US"/>
        </w:rPr>
      </w:pPr>
    </w:p>
    <w:p w14:paraId="1B4F7F08" w14:textId="77777777" w:rsidR="00A241C9" w:rsidRDefault="00A241C9" w:rsidP="002B328B">
      <w:pPr>
        <w:tabs>
          <w:tab w:val="left" w:pos="6237"/>
        </w:tabs>
        <w:autoSpaceDE w:val="0"/>
        <w:autoSpaceDN w:val="0"/>
        <w:adjustRightInd w:val="0"/>
        <w:jc w:val="both"/>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2EE51C75" w:rsidR="00A241C9" w:rsidRDefault="00A241C9" w:rsidP="00921FC3">
      <w:pPr>
        <w:tabs>
          <w:tab w:val="left" w:pos="6237"/>
        </w:tabs>
        <w:autoSpaceDE w:val="0"/>
        <w:autoSpaceDN w:val="0"/>
        <w:adjustRightInd w:val="0"/>
        <w:jc w:val="both"/>
        <w:rPr>
          <w:rFonts w:ascii="Times New Roman" w:cs="Times New Roman"/>
        </w:rPr>
      </w:pPr>
      <w:proofErr w:type="gramStart"/>
      <w:r>
        <w:rPr>
          <w:rFonts w:ascii="Times New Roman" w:cs="Times New Roman"/>
          <w:color w:val="000000"/>
          <w:lang w:val="en-US"/>
        </w:rPr>
        <w:t>Email</w:t>
      </w:r>
      <w:r w:rsidR="007310C2">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r w:rsidR="008F0C2F" w:rsidRPr="008F0C2F">
        <w:rPr>
          <w:rFonts w:ascii="Times New Roman" w:cs="Times New Roman"/>
        </w:rPr>
        <w:t>nopitas904@gmail.com</w:t>
      </w:r>
      <w:r w:rsidR="00921FC3">
        <w:rPr>
          <w:rFonts w:ascii="Times New Roman" w:cs="Times New Roman"/>
          <w:color w:val="000000"/>
        </w:rPr>
        <w:tab/>
      </w:r>
      <w:r>
        <w:rPr>
          <w:rFonts w:ascii="Times New Roman" w:cs="Times New Roman"/>
          <w:color w:val="000000"/>
        </w:rPr>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767180ED" w14:textId="509CE333" w:rsidR="00A241C9" w:rsidRPr="00921FC3" w:rsidRDefault="00A241C9" w:rsidP="00921FC3">
      <w:pPr>
        <w:tabs>
          <w:tab w:val="left" w:pos="851"/>
          <w:tab w:val="left" w:pos="6237"/>
        </w:tabs>
        <w:autoSpaceDE w:val="0"/>
        <w:autoSpaceDN w:val="0"/>
        <w:adjustRightInd w:val="0"/>
        <w:jc w:val="both"/>
        <w:rPr>
          <w:rFonts w:ascii="Times New Roman" w:cs="Times New Roman"/>
          <w:lang w:val="en-US"/>
        </w:rPr>
      </w:pPr>
      <w:r>
        <w:rPr>
          <w:rFonts w:ascii="Times New Roman" w:cs="Times New Roman"/>
          <w:lang w:val="en-US"/>
        </w:rPr>
        <w:t>HP</w:t>
      </w:r>
      <w:r>
        <w:rPr>
          <w:rFonts w:ascii="Times New Roman" w:cs="Times New Roman"/>
          <w:lang w:val="en-US"/>
        </w:rPr>
        <w:tab/>
        <w:t>: +62</w:t>
      </w:r>
      <w:r w:rsidR="00571002">
        <w:rPr>
          <w:rFonts w:ascii="Times New Roman" w:cs="Times New Roman"/>
          <w:lang w:val="en-US"/>
        </w:rPr>
        <w:t>85217390403</w:t>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lastRenderedPageBreak/>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7777777" w:rsidR="00A241C9" w:rsidRDefault="00A241C9" w:rsidP="007B5DC1">
      <w:pPr>
        <w:pStyle w:val="Heading1"/>
        <w:numPr>
          <w:ilvl w:val="0"/>
          <w:numId w:val="0"/>
        </w:numPr>
        <w:spacing w:before="240" w:after="120"/>
        <w:jc w:val="both"/>
        <w:rPr>
          <w:b/>
          <w:sz w:val="22"/>
          <w:szCs w:val="22"/>
        </w:rPr>
      </w:pPr>
      <w:r>
        <w:rPr>
          <w:b/>
          <w:noProof/>
          <w:sz w:val="22"/>
          <w:szCs w:val="22"/>
          <w:lang w:val="id-ID" w:eastAsia="id-ID"/>
        </w:rPr>
        <w:t>PENDAHULUAN</w:t>
      </w:r>
    </w:p>
    <w:p w14:paraId="0C458E59" w14:textId="070C206A" w:rsidR="00E96876" w:rsidRDefault="00E96876" w:rsidP="00790A72">
      <w:pPr>
        <w:spacing w:line="276" w:lineRule="auto"/>
        <w:ind w:firstLine="720"/>
        <w:jc w:val="both"/>
        <w:rPr>
          <w:rFonts w:ascii="Times New Roman" w:cs="Times New Roman"/>
        </w:rPr>
      </w:pPr>
      <w:r w:rsidRPr="00790A72">
        <w:rPr>
          <w:rFonts w:ascii="Times New Roman"/>
        </w:rPr>
        <w:t xml:space="preserve">Masyarakat Indonesia pada umumnya masih berada dalam proses transisi dari budaya lisan ke budaya tulisan . Rendahnya minat dan kebiasaan membaca, menulis, menyimak, serta berpikir kritis siswa di Indonesia juga dijelaskan oleh lembaga lietrasi dunia. Menurut data P IRLS Progress International Reading Literacy Study </w:t>
      </w:r>
      <w:sdt>
        <w:sdtPr>
          <w:rPr>
            <w:rFonts w:ascii="Times New Roman"/>
          </w:rPr>
          <w:id w:val="-480925000"/>
          <w:citation/>
        </w:sdtPr>
        <w:sdtContent>
          <w:r w:rsidR="00E23CA7">
            <w:rPr>
              <w:rFonts w:ascii="Times New Roman"/>
            </w:rPr>
            <w:fldChar w:fldCharType="begin"/>
          </w:r>
          <w:r w:rsidR="00E23CA7">
            <w:rPr>
              <w:rFonts w:ascii="Times New Roman"/>
              <w:lang w:val="en-US"/>
            </w:rPr>
            <w:instrText xml:space="preserve"> CITATION Gus14 \l 1033 </w:instrText>
          </w:r>
          <w:r w:rsidR="00E23CA7">
            <w:rPr>
              <w:rFonts w:ascii="Times New Roman"/>
            </w:rPr>
            <w:fldChar w:fldCharType="separate"/>
          </w:r>
          <w:r w:rsidR="00B9780D" w:rsidRPr="00B9780D">
            <w:rPr>
              <w:rFonts w:ascii="Times New Roman"/>
              <w:noProof/>
              <w:lang w:val="en-US"/>
            </w:rPr>
            <w:t>(Gusti &amp; Bakhtaruddin, 2014)</w:t>
          </w:r>
          <w:r w:rsidR="00E23CA7">
            <w:rPr>
              <w:rFonts w:ascii="Times New Roman"/>
            </w:rPr>
            <w:fldChar w:fldCharType="end"/>
          </w:r>
        </w:sdtContent>
      </w:sdt>
      <w:r w:rsidR="00E23CA7">
        <w:rPr>
          <w:rFonts w:ascii="Times New Roman"/>
          <w:lang w:val="en-US"/>
        </w:rPr>
        <w:t xml:space="preserve"> </w:t>
      </w:r>
      <w:r w:rsidRPr="00790A72">
        <w:rPr>
          <w:rFonts w:ascii="Times New Roman"/>
        </w:rPr>
        <w:t>yaitu suatu lembaga uji lieterasi dunia menerangkan bahwa uji literasi membaca yang mengukur aspek memahami, menggunakan, dan merefleksikan hasil membaca dalam bentuk tulisan, Indonesia menduduki urutan ke-45 dari 48 negara peserta, dengan memperoleh skor 428 dari skor rata-rata 500 Mullis</w:t>
      </w:r>
      <w:r w:rsidR="00503A19">
        <w:rPr>
          <w:rFonts w:ascii="Times New Roman"/>
          <w:lang w:val="en-US"/>
        </w:rPr>
        <w:t xml:space="preserve"> </w:t>
      </w:r>
      <w:sdt>
        <w:sdtPr>
          <w:rPr>
            <w:rFonts w:ascii="Times New Roman"/>
            <w:lang w:val="en-US"/>
          </w:rPr>
          <w:id w:val="-650140689"/>
          <w:citation/>
        </w:sdtPr>
        <w:sdtContent>
          <w:r w:rsidR="00503A19">
            <w:rPr>
              <w:rFonts w:ascii="Times New Roman"/>
              <w:lang w:val="en-US"/>
            </w:rPr>
            <w:fldChar w:fldCharType="begin"/>
          </w:r>
          <w:r w:rsidR="00503A19">
            <w:rPr>
              <w:rFonts w:ascii="Times New Roman"/>
              <w:lang w:val="en-US"/>
            </w:rPr>
            <w:instrText xml:space="preserve"> CITATION Sin14 \l 1033 </w:instrText>
          </w:r>
          <w:r w:rsidR="00503A19">
            <w:rPr>
              <w:rFonts w:ascii="Times New Roman"/>
              <w:lang w:val="en-US"/>
            </w:rPr>
            <w:fldChar w:fldCharType="separate"/>
          </w:r>
          <w:r w:rsidR="00B9780D" w:rsidRPr="00B9780D">
            <w:rPr>
              <w:rFonts w:ascii="Times New Roman"/>
              <w:noProof/>
              <w:lang w:val="en-US"/>
            </w:rPr>
            <w:t>(Sinaga, 2014)</w:t>
          </w:r>
          <w:r w:rsidR="00503A19">
            <w:rPr>
              <w:rFonts w:ascii="Times New Roman"/>
              <w:lang w:val="en-US"/>
            </w:rPr>
            <w:fldChar w:fldCharType="end"/>
          </w:r>
        </w:sdtContent>
      </w:sdt>
      <w:r w:rsidR="00503A19">
        <w:rPr>
          <w:rFonts w:ascii="Times New Roman"/>
          <w:lang w:val="en-US"/>
        </w:rPr>
        <w:t>.</w:t>
      </w:r>
      <w:r w:rsidRPr="00790A72">
        <w:rPr>
          <w:rFonts w:ascii="Times New Roman"/>
        </w:rPr>
        <w:t xml:space="preserve"> </w:t>
      </w:r>
      <w:r w:rsidR="00B9780D" w:rsidRPr="0069687F">
        <w:rPr>
          <w:rFonts w:ascii="Times New Roman" w:cs="Times New Roman"/>
        </w:rPr>
        <w:t xml:space="preserve">Pendidikan secara fungsional memiliki peran besar dalam transformasi kehidupan manusia. Merujuk sejarah manusia tentunya dapat dilihat perubahan-perubahan yang terjadi pada manusia khususnya meningkatnya ilmu pengetahuan. Potensi manusia berupa akal sehat digunakan untuk berfikir, bernalar dan menganalisa suatu permasalahan hidup tentunya membuat manusia untuk menemukan suatu solusi yang tepat dalam meyelesaikan permasalahannya </w:t>
      </w:r>
      <w:sdt>
        <w:sdtPr>
          <w:rPr>
            <w:rFonts w:ascii="Times New Roman" w:cs="Times New Roman"/>
          </w:rPr>
          <w:id w:val="572774380"/>
          <w:citation/>
        </w:sdtPr>
        <w:sdtContent>
          <w:r w:rsidR="00B9780D" w:rsidRPr="0069687F">
            <w:rPr>
              <w:rFonts w:ascii="Times New Roman" w:cs="Times New Roman"/>
            </w:rPr>
            <w:fldChar w:fldCharType="begin"/>
          </w:r>
          <w:r w:rsidR="00B9780D" w:rsidRPr="0069687F">
            <w:rPr>
              <w:rFonts w:ascii="Times New Roman" w:cs="Times New Roman"/>
            </w:rPr>
            <w:instrText xml:space="preserve"> CITATION Qol21 \l 1033 </w:instrText>
          </w:r>
          <w:r w:rsidR="00B9780D" w:rsidRPr="0069687F">
            <w:rPr>
              <w:rFonts w:ascii="Times New Roman" w:cs="Times New Roman"/>
            </w:rPr>
            <w:fldChar w:fldCharType="separate"/>
          </w:r>
          <w:r w:rsidR="00B9780D" w:rsidRPr="00B9780D">
            <w:rPr>
              <w:rFonts w:ascii="Times New Roman" w:cs="Times New Roman"/>
              <w:noProof/>
            </w:rPr>
            <w:t>(Qolb &amp; Hamami, 2021)</w:t>
          </w:r>
          <w:r w:rsidR="00B9780D" w:rsidRPr="0069687F">
            <w:rPr>
              <w:rFonts w:ascii="Times New Roman" w:cs="Times New Roman"/>
            </w:rPr>
            <w:fldChar w:fldCharType="end"/>
          </w:r>
        </w:sdtContent>
      </w:sdt>
      <w:r w:rsidR="00B9780D" w:rsidRPr="0069687F">
        <w:rPr>
          <w:rFonts w:ascii="Times New Roman" w:cs="Times New Roman"/>
        </w:rPr>
        <w:t>.</w:t>
      </w:r>
    </w:p>
    <w:p w14:paraId="6372910C" w14:textId="1C85C52D" w:rsidR="00E96876" w:rsidRPr="00B9780D" w:rsidRDefault="00B9780D" w:rsidP="00B9780D">
      <w:pPr>
        <w:spacing w:line="276" w:lineRule="auto"/>
        <w:ind w:firstLine="720"/>
        <w:jc w:val="both"/>
        <w:rPr>
          <w:rFonts w:ascii="Times New Roman"/>
          <w:lang w:val="en-US"/>
        </w:rPr>
      </w:pPr>
      <w:r w:rsidRPr="0069687F">
        <w:rPr>
          <w:rFonts w:ascii="Times New Roman" w:cs="Times New Roman"/>
        </w:rPr>
        <w:t xml:space="preserve">Pentingnya sumber daya manusia, menuntut setiap lembaga pendidikan untuk mendapatkan SDM yang berkualitas dan produktif. Maka dari itu perlu manajemen pengembangan SDM dalam lembaga pendidikan di kelola dengan sebaiknya. </w:t>
      </w:r>
      <w:sdt>
        <w:sdtPr>
          <w:rPr>
            <w:rFonts w:ascii="Times New Roman" w:cs="Times New Roman"/>
          </w:rPr>
          <w:id w:val="1184174048"/>
          <w:citation/>
        </w:sdtPr>
        <w:sdtContent>
          <w:r w:rsidRPr="0069687F">
            <w:rPr>
              <w:rFonts w:ascii="Times New Roman" w:cs="Times New Roman"/>
            </w:rPr>
            <w:fldChar w:fldCharType="begin"/>
          </w:r>
          <w:r w:rsidRPr="0069687F">
            <w:rPr>
              <w:rFonts w:ascii="Times New Roman" w:cs="Times New Roman"/>
            </w:rPr>
            <w:instrText xml:space="preserve"> CITATION Mul21 \l 1033 </w:instrText>
          </w:r>
          <w:r w:rsidRPr="0069687F">
            <w:rPr>
              <w:rFonts w:ascii="Times New Roman" w:cs="Times New Roman"/>
            </w:rPr>
            <w:fldChar w:fldCharType="separate"/>
          </w:r>
          <w:r w:rsidRPr="00B9780D">
            <w:rPr>
              <w:rFonts w:ascii="Times New Roman" w:cs="Times New Roman"/>
              <w:noProof/>
            </w:rPr>
            <w:t>(Mulyani &amp; Jamilus, 2021)</w:t>
          </w:r>
          <w:r w:rsidRPr="0069687F">
            <w:rPr>
              <w:rFonts w:ascii="Times New Roman" w:cs="Times New Roman"/>
            </w:rPr>
            <w:fldChar w:fldCharType="end"/>
          </w:r>
        </w:sdtContent>
      </w:sdt>
      <w:r w:rsidRPr="0069687F">
        <w:rPr>
          <w:rFonts w:ascii="Times New Roman" w:cs="Times New Roman"/>
        </w:rPr>
        <w:t>.</w:t>
      </w:r>
      <w:r w:rsidR="00E96876" w:rsidRPr="00790A72">
        <w:rPr>
          <w:rFonts w:ascii="Times New Roman"/>
        </w:rPr>
        <w:t>Kemudian uji literasi membaca</w:t>
      </w:r>
      <w:r w:rsidR="00191B99">
        <w:rPr>
          <w:rFonts w:ascii="Times New Roman"/>
        </w:rPr>
        <w:t xml:space="preserve"> </w:t>
      </w:r>
      <w:r w:rsidR="00E96876" w:rsidRPr="00790A72">
        <w:rPr>
          <w:rFonts w:ascii="Times New Roman"/>
        </w:rPr>
        <w:t xml:space="preserve">hasil penelitian Program for International Student Assessment (PISA) rilisan Organisation for Economic Co-Operation and Develompent (OECD) </w:t>
      </w:r>
      <w:r w:rsidR="00503A19">
        <w:rPr>
          <w:rFonts w:ascii="Times New Roman"/>
          <w:lang w:val="en-US"/>
        </w:rPr>
        <w:t xml:space="preserve"> </w:t>
      </w:r>
      <w:sdt>
        <w:sdtPr>
          <w:rPr>
            <w:rFonts w:ascii="Times New Roman"/>
            <w:lang w:val="en-US"/>
          </w:rPr>
          <w:id w:val="1174455689"/>
          <w:citation/>
        </w:sdtPr>
        <w:sdtContent>
          <w:r w:rsidR="00503A19">
            <w:rPr>
              <w:rFonts w:ascii="Times New Roman"/>
              <w:lang w:val="en-US"/>
            </w:rPr>
            <w:fldChar w:fldCharType="begin"/>
          </w:r>
          <w:r w:rsidR="00503A19">
            <w:rPr>
              <w:rFonts w:ascii="Times New Roman"/>
              <w:lang w:val="en-US"/>
            </w:rPr>
            <w:instrText xml:space="preserve"> CITATION Har18 \l 1033 </w:instrText>
          </w:r>
          <w:r w:rsidR="00503A19">
            <w:rPr>
              <w:rFonts w:ascii="Times New Roman"/>
              <w:lang w:val="en-US"/>
            </w:rPr>
            <w:fldChar w:fldCharType="separate"/>
          </w:r>
          <w:r w:rsidRPr="00B9780D">
            <w:rPr>
              <w:rFonts w:ascii="Times New Roman"/>
              <w:noProof/>
              <w:lang w:val="en-US"/>
            </w:rPr>
            <w:t>(Haryani, 2018)</w:t>
          </w:r>
          <w:r w:rsidR="00503A19">
            <w:rPr>
              <w:rFonts w:ascii="Times New Roman"/>
              <w:lang w:val="en-US"/>
            </w:rPr>
            <w:fldChar w:fldCharType="end"/>
          </w:r>
        </w:sdtContent>
      </w:sdt>
      <w:r w:rsidR="00E96876" w:rsidRPr="00790A72">
        <w:rPr>
          <w:rFonts w:ascii="Times New Roman"/>
        </w:rPr>
        <w:t>. Penelitian PISA menunjukkan rendahnya tingkat literasi Indonesia dibanding negara-negara di dunia. Ini adalah hasil penelitian terhadap 70 negara. Respondennya adalah anak-anak sekolah usia 15 tahun, jumlahnya sekitar 540 ribu anak. Sampling error-nya kurang lebih 2 hingga 3 skor. Indonesia berada pada ranking 62 dari 70 dengan skor membaca 493.</w:t>
      </w:r>
    </w:p>
    <w:p w14:paraId="3D335359" w14:textId="1A13B6FC" w:rsidR="00E96876" w:rsidRPr="00790A72" w:rsidRDefault="00E96876" w:rsidP="00790A72">
      <w:pPr>
        <w:spacing w:line="276" w:lineRule="auto"/>
        <w:ind w:firstLine="720"/>
        <w:jc w:val="both"/>
        <w:rPr>
          <w:rFonts w:ascii="Times New Roman" w:eastAsia="Times New Roman"/>
        </w:rPr>
      </w:pPr>
      <w:r w:rsidRPr="00790A72">
        <w:rPr>
          <w:rFonts w:ascii="Times New Roman" w:eastAsia="Times New Roman"/>
        </w:rPr>
        <w:t>Dalam Undang-Undang tentang Perpustakaan UU No. 43/2007</w:t>
      </w:r>
      <w:r w:rsidR="00503A19">
        <w:rPr>
          <w:rFonts w:ascii="Times New Roman" w:eastAsia="Times New Roman"/>
          <w:lang w:val="en-US"/>
        </w:rPr>
        <w:t xml:space="preserve"> </w:t>
      </w:r>
      <w:sdt>
        <w:sdtPr>
          <w:rPr>
            <w:rFonts w:ascii="Times New Roman" w:eastAsia="Times New Roman"/>
            <w:lang w:val="en-US"/>
          </w:rPr>
          <w:id w:val="-1204562770"/>
          <w:citation/>
        </w:sdtPr>
        <w:sdtContent>
          <w:r w:rsidR="00503A19">
            <w:rPr>
              <w:rFonts w:ascii="Times New Roman" w:eastAsia="Times New Roman"/>
              <w:lang w:val="en-US"/>
            </w:rPr>
            <w:fldChar w:fldCharType="begin"/>
          </w:r>
          <w:r w:rsidR="00503A19">
            <w:rPr>
              <w:rFonts w:ascii="Times New Roman" w:eastAsia="Times New Roman"/>
              <w:lang w:val="en-US"/>
            </w:rPr>
            <w:instrText xml:space="preserve"> CITATION Ang17 \l 1033 </w:instrText>
          </w:r>
          <w:r w:rsidR="00503A19">
            <w:rPr>
              <w:rFonts w:ascii="Times New Roman" w:eastAsia="Times New Roman"/>
              <w:lang w:val="en-US"/>
            </w:rPr>
            <w:fldChar w:fldCharType="separate"/>
          </w:r>
          <w:r w:rsidR="00B9780D" w:rsidRPr="00B9780D">
            <w:rPr>
              <w:rFonts w:ascii="Times New Roman" w:eastAsia="Times New Roman"/>
              <w:noProof/>
              <w:lang w:val="en-US"/>
            </w:rPr>
            <w:t>(Anggraini, 2017)</w:t>
          </w:r>
          <w:r w:rsidR="00503A19">
            <w:rPr>
              <w:rFonts w:ascii="Times New Roman" w:eastAsia="Times New Roman"/>
              <w:lang w:val="en-US"/>
            </w:rPr>
            <w:fldChar w:fldCharType="end"/>
          </w:r>
        </w:sdtContent>
      </w:sdt>
      <w:r w:rsidRPr="00790A72">
        <w:rPr>
          <w:rFonts w:ascii="Times New Roman" w:eastAsia="Times New Roman"/>
        </w:rPr>
        <w:t xml:space="preserve"> dinyatakan bahwa pemerintahan berkewajiban menggalahkan promosi gemar membaca dan memanfaatkan perpustakaan. Untuk itu perlu ditumbuhkan budaya gemar membaca melalui pengembangan dan pendayagunaan perpustakaan sebagai sumber informasi. Dimana fungsi perpustakaan sebagai wahana pendidikan, penelitian, pelestarian, informasi dan rekreasi yang akan memperluas wawasan, meningkatkan kecerdasan dan keberdayaan bangsa. Karena itu berdasarkan fungsinya di Indonesia dikenal beberapa jenis perpustakaan, yaitu Perpustakaan Nasional, Perpustakaan Umum, Perpustakaan Khusus, Perpustakaan perguruan Tinggi, dan Perpustakaan Sekolah/Madrasah. Hal ini tercantum dalam Pasal 20 Undang-Undang tentang perpustakaan</w:t>
      </w:r>
      <w:r w:rsidR="00503A19">
        <w:rPr>
          <w:rFonts w:ascii="Times New Roman" w:eastAsia="Times New Roman"/>
          <w:lang w:val="en-US"/>
        </w:rPr>
        <w:t xml:space="preserve"> </w:t>
      </w:r>
      <w:sdt>
        <w:sdtPr>
          <w:rPr>
            <w:rFonts w:ascii="Times New Roman" w:eastAsia="Times New Roman"/>
            <w:lang w:val="en-US"/>
          </w:rPr>
          <w:id w:val="697812633"/>
          <w:citation/>
        </w:sdtPr>
        <w:sdtContent>
          <w:r w:rsidR="00503A19">
            <w:rPr>
              <w:rFonts w:ascii="Times New Roman" w:eastAsia="Times New Roman"/>
              <w:lang w:val="en-US"/>
            </w:rPr>
            <w:fldChar w:fldCharType="begin"/>
          </w:r>
          <w:r w:rsidR="00503A19">
            <w:rPr>
              <w:rFonts w:ascii="Times New Roman" w:eastAsia="Times New Roman"/>
              <w:lang w:val="en-US"/>
            </w:rPr>
            <w:instrText xml:space="preserve"> CITATION Ang17 \l 1033 </w:instrText>
          </w:r>
          <w:r w:rsidR="00503A19">
            <w:rPr>
              <w:rFonts w:ascii="Times New Roman" w:eastAsia="Times New Roman"/>
              <w:lang w:val="en-US"/>
            </w:rPr>
            <w:fldChar w:fldCharType="separate"/>
          </w:r>
          <w:r w:rsidR="00B9780D" w:rsidRPr="00B9780D">
            <w:rPr>
              <w:rFonts w:ascii="Times New Roman" w:eastAsia="Times New Roman"/>
              <w:noProof/>
              <w:lang w:val="en-US"/>
            </w:rPr>
            <w:t>(Anggraini, 2017)</w:t>
          </w:r>
          <w:r w:rsidR="00503A19">
            <w:rPr>
              <w:rFonts w:ascii="Times New Roman" w:eastAsia="Times New Roman"/>
              <w:lang w:val="en-US"/>
            </w:rPr>
            <w:fldChar w:fldCharType="end"/>
          </w:r>
        </w:sdtContent>
      </w:sdt>
      <w:r w:rsidRPr="00790A72">
        <w:rPr>
          <w:rFonts w:ascii="Times New Roman" w:eastAsia="Times New Roman"/>
        </w:rPr>
        <w:t>.</w:t>
      </w:r>
    </w:p>
    <w:p w14:paraId="35B65EED" w14:textId="3F218D23" w:rsidR="00E96876" w:rsidRPr="00790A72" w:rsidRDefault="00E96876" w:rsidP="00B9780D">
      <w:pPr>
        <w:spacing w:line="276" w:lineRule="auto"/>
        <w:ind w:firstLine="720"/>
        <w:jc w:val="both"/>
        <w:rPr>
          <w:rFonts w:ascii="Times New Roman" w:eastAsia="Times New Roman"/>
        </w:rPr>
      </w:pPr>
      <w:r w:rsidRPr="00790A72">
        <w:rPr>
          <w:rFonts w:ascii="Times New Roman" w:eastAsia="Times New Roman"/>
        </w:rPr>
        <w:t>Melalui penyediaan perpustakaan, siswa bisa mendapatkan informasi lebih banyak,dapat berinteraksi dan terlibat langsung baik secara fisik maupun mental dalam proses belajar. Perpustakaan sekolah merupakan bagian integral dari program sekolah secara keseluruhan. Bersama-sama dengan komponen pendidikan lainnya, perpustakaan sekolah turut menentukan keberhasilan proses pendidikan dan pengajaran. Melalui perpustakaan siswa dapat mendidik dirinya secara berkesinambungan.</w:t>
      </w:r>
      <w:r w:rsidR="00B9780D">
        <w:rPr>
          <w:rFonts w:ascii="Times New Roman" w:eastAsia="Times New Roman"/>
          <w:lang w:val="en-US"/>
        </w:rPr>
        <w:t xml:space="preserve"> </w:t>
      </w:r>
      <w:r w:rsidRPr="00790A72">
        <w:rPr>
          <w:rFonts w:ascii="Times New Roman" w:eastAsia="Times New Roman"/>
        </w:rPr>
        <w:t xml:space="preserve">Tanggung jawab pendidik tentu saja tidak boleh hanya bermuara pada proses mengajar dalam pengertian sempit para guru mengantarkan pengetahuan pada peserta didik, mengembangkan bakat peserta didik, membentuk kemampuannya untuk mengerti, memahami, menilai dan menyimpulkan serta mendiskusikan pengetahuan tetapi perlu juga menyentuh pada substansi yang disebut “rangsangan” anak didik untuk gemar membaca. </w:t>
      </w:r>
    </w:p>
    <w:p w14:paraId="3E21E658" w14:textId="77777777" w:rsidR="0079469E" w:rsidRPr="00790A72" w:rsidRDefault="00E96876" w:rsidP="00790A72">
      <w:pPr>
        <w:spacing w:line="276" w:lineRule="auto"/>
        <w:ind w:firstLine="720"/>
        <w:jc w:val="both"/>
        <w:rPr>
          <w:rFonts w:ascii="Times New Roman" w:eastAsia="Times New Roman" w:cstheme="minorBidi"/>
          <w:b/>
        </w:rPr>
      </w:pPr>
      <w:r w:rsidRPr="00790A72">
        <w:rPr>
          <w:rFonts w:ascii="Times New Roman" w:eastAsia="Times New Roman"/>
        </w:rPr>
        <w:t>Adapun rumusan masalah</w:t>
      </w:r>
      <w:r w:rsidRPr="00790A72">
        <w:rPr>
          <w:rFonts w:ascii="Times New Roman" w:eastAsia="Times New Roman"/>
          <w:lang w:val="en-US"/>
        </w:rPr>
        <w:t xml:space="preserve"> </w:t>
      </w:r>
      <w:proofErr w:type="spellStart"/>
      <w:r w:rsidRPr="00790A72">
        <w:rPr>
          <w:rFonts w:ascii="Times New Roman" w:eastAsia="Times New Roman"/>
          <w:lang w:val="en-US"/>
        </w:rPr>
        <w:t>penelitian</w:t>
      </w:r>
      <w:proofErr w:type="spellEnd"/>
      <w:r w:rsidRPr="00790A72">
        <w:rPr>
          <w:rFonts w:ascii="Times New Roman" w:eastAsia="Times New Roman"/>
          <w:lang w:val="en-US"/>
        </w:rPr>
        <w:t xml:space="preserve"> </w:t>
      </w:r>
      <w:proofErr w:type="spellStart"/>
      <w:r w:rsidRPr="00790A72">
        <w:rPr>
          <w:rFonts w:ascii="Times New Roman" w:eastAsia="Times New Roman"/>
          <w:lang w:val="en-US"/>
        </w:rPr>
        <w:t>yaitu</w:t>
      </w:r>
      <w:proofErr w:type="spellEnd"/>
      <w:r w:rsidRPr="00790A72">
        <w:rPr>
          <w:rFonts w:ascii="Times New Roman" w:eastAsia="Times New Roman"/>
          <w:lang w:val="en-US"/>
        </w:rPr>
        <w:t xml:space="preserve"> b</w:t>
      </w:r>
      <w:r w:rsidRPr="00790A72">
        <w:rPr>
          <w:rFonts w:ascii="Times New Roman" w:eastAsia="Times New Roman"/>
        </w:rPr>
        <w:t>agaimana manajemen perpustaakaan</w:t>
      </w:r>
      <w:r w:rsidRPr="00790A72">
        <w:rPr>
          <w:rFonts w:ascii="Times New Roman" w:eastAsia="Times New Roman"/>
          <w:lang w:val="en-US"/>
        </w:rPr>
        <w:t>, b</w:t>
      </w:r>
      <w:r w:rsidRPr="00790A72">
        <w:rPr>
          <w:rFonts w:ascii="Times New Roman" w:eastAsia="Times New Roman"/>
        </w:rPr>
        <w:t>agaimana peran guru terhadap minat baca</w:t>
      </w:r>
      <w:r w:rsidRPr="00790A72">
        <w:rPr>
          <w:rFonts w:ascii="Times New Roman" w:eastAsia="Times New Roman"/>
          <w:lang w:val="en-US"/>
        </w:rPr>
        <w:t>, b</w:t>
      </w:r>
      <w:r w:rsidRPr="00790A72">
        <w:rPr>
          <w:rFonts w:ascii="Times New Roman" w:eastAsia="Times New Roman"/>
        </w:rPr>
        <w:t>agaimana minat baca siswa</w:t>
      </w:r>
      <w:r w:rsidRPr="00790A72">
        <w:rPr>
          <w:rFonts w:ascii="Times New Roman" w:eastAsia="Times New Roman"/>
          <w:lang w:val="en-US"/>
        </w:rPr>
        <w:t xml:space="preserve">, </w:t>
      </w:r>
      <w:r w:rsidRPr="00790A72">
        <w:rPr>
          <w:rFonts w:ascii="Times New Roman"/>
          <w:lang w:val="en-US"/>
        </w:rPr>
        <w:t>a</w:t>
      </w:r>
      <w:r w:rsidRPr="00790A72">
        <w:rPr>
          <w:rFonts w:ascii="Times New Roman"/>
        </w:rPr>
        <w:t>pakah ada hubungan antara manajemen perpustakaan dengan minat baca siswa</w:t>
      </w:r>
      <w:r w:rsidRPr="00790A72">
        <w:rPr>
          <w:rFonts w:ascii="Times New Roman"/>
          <w:lang w:val="en-US"/>
        </w:rPr>
        <w:t>, a</w:t>
      </w:r>
      <w:r w:rsidRPr="00790A72">
        <w:rPr>
          <w:rFonts w:ascii="Times New Roman"/>
        </w:rPr>
        <w:t>pakah ada hubungan antara peran guru terhadap minat baca siswa</w:t>
      </w:r>
      <w:r w:rsidRPr="00790A72">
        <w:rPr>
          <w:rFonts w:ascii="Times New Roman"/>
          <w:lang w:val="en-US"/>
        </w:rPr>
        <w:t>,</w:t>
      </w:r>
      <w:r w:rsidRPr="00790A72">
        <w:rPr>
          <w:rFonts w:ascii="Times New Roman" w:eastAsia="Times New Roman"/>
          <w:lang w:val="en-US"/>
        </w:rPr>
        <w:t xml:space="preserve"> </w:t>
      </w:r>
      <w:r w:rsidRPr="00790A72">
        <w:rPr>
          <w:rFonts w:ascii="Times New Roman"/>
          <w:lang w:val="en-US"/>
        </w:rPr>
        <w:t>a</w:t>
      </w:r>
      <w:r w:rsidRPr="00790A72">
        <w:rPr>
          <w:rFonts w:ascii="Times New Roman"/>
        </w:rPr>
        <w:t>pakah ada hubungan antara Manajemen perpustakaan dan peran guru terhadap minat baca siswa</w:t>
      </w:r>
      <w:r w:rsidRPr="00790A72">
        <w:rPr>
          <w:rFonts w:ascii="Times New Roman"/>
          <w:lang w:val="en-US"/>
        </w:rPr>
        <w:t>.</w:t>
      </w:r>
      <w:r w:rsidR="00A42BA5" w:rsidRPr="00790A72">
        <w:rPr>
          <w:rFonts w:ascii="Times New Roman"/>
          <w:lang w:val="en-US"/>
        </w:rPr>
        <w:t xml:space="preserve"> </w:t>
      </w:r>
      <w:r w:rsidR="00A42BA5" w:rsidRPr="00790A72">
        <w:rPr>
          <w:rFonts w:ascii="Times New Roman"/>
        </w:rPr>
        <w:t>Penelitian ini hanya fokus pada hubungan antara manajemen perpustakaan dan peran guru terhadap minat baca siswa</w:t>
      </w:r>
      <w:r w:rsidR="00A42BA5" w:rsidRPr="00790A72">
        <w:rPr>
          <w:rFonts w:ascii="Times New Roman"/>
          <w:lang w:val="en-US"/>
        </w:rPr>
        <w:t>.</w:t>
      </w:r>
    </w:p>
    <w:p w14:paraId="08EEFC1F" w14:textId="5AB86351" w:rsidR="00855C2A" w:rsidRPr="00EE757F" w:rsidRDefault="0079469E" w:rsidP="00EE757F">
      <w:pPr>
        <w:spacing w:line="276" w:lineRule="auto"/>
        <w:ind w:firstLine="720"/>
        <w:jc w:val="both"/>
        <w:rPr>
          <w:rFonts w:ascii="Times New Roman" w:eastAsia="Times New Roman"/>
        </w:rPr>
      </w:pPr>
      <w:proofErr w:type="spellStart"/>
      <w:r w:rsidRPr="00790A72">
        <w:rPr>
          <w:rFonts w:ascii="Times New Roman" w:eastAsia="Times New Roman" w:cstheme="minorBidi"/>
          <w:bCs/>
          <w:lang w:val="en-US"/>
        </w:rPr>
        <w:t>Manfaat</w:t>
      </w:r>
      <w:proofErr w:type="spellEnd"/>
      <w:r w:rsidRPr="00790A72">
        <w:rPr>
          <w:rFonts w:ascii="Times New Roman" w:eastAsia="Times New Roman" w:cstheme="minorBidi"/>
          <w:bCs/>
          <w:lang w:val="en-US"/>
        </w:rPr>
        <w:t xml:space="preserve"> </w:t>
      </w:r>
      <w:proofErr w:type="spellStart"/>
      <w:r w:rsidRPr="00790A72">
        <w:rPr>
          <w:rFonts w:ascii="Times New Roman" w:eastAsia="Times New Roman" w:cstheme="minorBidi"/>
          <w:bCs/>
          <w:lang w:val="en-US"/>
        </w:rPr>
        <w:t>dari</w:t>
      </w:r>
      <w:proofErr w:type="spellEnd"/>
      <w:r w:rsidRPr="00790A72">
        <w:rPr>
          <w:rFonts w:ascii="Times New Roman" w:eastAsia="Times New Roman" w:cstheme="minorBidi"/>
          <w:bCs/>
          <w:lang w:val="en-US"/>
        </w:rPr>
        <w:t xml:space="preserve"> </w:t>
      </w:r>
      <w:proofErr w:type="spellStart"/>
      <w:r w:rsidRPr="00790A72">
        <w:rPr>
          <w:rFonts w:ascii="Times New Roman" w:eastAsia="Times New Roman" w:cstheme="minorBidi"/>
          <w:bCs/>
          <w:lang w:val="en-US"/>
        </w:rPr>
        <w:t>penelitian</w:t>
      </w:r>
      <w:proofErr w:type="spellEnd"/>
      <w:r w:rsidRPr="00790A72">
        <w:rPr>
          <w:rFonts w:ascii="Times New Roman" w:eastAsia="Times New Roman" w:cstheme="minorBidi"/>
          <w:bCs/>
          <w:lang w:val="en-US"/>
        </w:rPr>
        <w:t xml:space="preserve"> s</w:t>
      </w:r>
      <w:r w:rsidR="00A42BA5" w:rsidRPr="00790A72">
        <w:rPr>
          <w:rFonts w:ascii="Times New Roman" w:eastAsia="Times New Roman"/>
        </w:rPr>
        <w:t>ebagai upaya memberikan sumbangan ilmu pengetahuan dalam pengembangan manajemen perpustakaan dalam bidang ilmu pendidikan terkait dengan penelitian.</w:t>
      </w:r>
      <w:r w:rsidRPr="00790A72">
        <w:rPr>
          <w:rFonts w:ascii="Times New Roman" w:eastAsia="Times New Roman"/>
          <w:lang w:val="en-US"/>
        </w:rPr>
        <w:t xml:space="preserve"> </w:t>
      </w:r>
      <w:r w:rsidR="00A42BA5" w:rsidRPr="00790A72">
        <w:rPr>
          <w:rFonts w:ascii="Times New Roman" w:eastAsia="Times New Roman"/>
        </w:rPr>
        <w:t xml:space="preserve">Bisa dipakai sebagai bahan </w:t>
      </w:r>
      <w:r w:rsidR="00A42BA5" w:rsidRPr="00790A72">
        <w:rPr>
          <w:rFonts w:ascii="Times New Roman" w:eastAsia="Times New Roman"/>
        </w:rPr>
        <w:lastRenderedPageBreak/>
        <w:t>acuan untuk dasar pengembangan penelitian manajemen perpustakaan dalam menumbuhkan minat baca peserta didik.</w:t>
      </w:r>
      <w:r w:rsidRPr="00790A72">
        <w:rPr>
          <w:rFonts w:ascii="Times New Roman" w:eastAsia="Times New Roman"/>
          <w:lang w:val="en-US"/>
        </w:rPr>
        <w:t xml:space="preserve"> </w:t>
      </w:r>
      <w:r w:rsidR="00A42BA5" w:rsidRPr="00790A72">
        <w:rPr>
          <w:rFonts w:ascii="Times New Roman" w:eastAsia="Times New Roman"/>
        </w:rPr>
        <w:t>Penelitian ini diharapkan dapat memberikan kontribusi kepada pihak terkait seperti kepala sekolah, guru, pengurus komite guna menambah wawasan atau ilmu pengetahuan tentang pentingnya manajemen perpustakaan dan motivasi guru dalam menumbuhkan minat baca peserta didik.</w:t>
      </w:r>
      <w:r w:rsidR="00790A72">
        <w:rPr>
          <w:rFonts w:ascii="Times New Roman" w:eastAsia="Times New Roman"/>
          <w:lang w:val="en-US"/>
        </w:rPr>
        <w:t xml:space="preserve"> </w:t>
      </w:r>
      <w:r w:rsidR="00855C2A" w:rsidRPr="00790A72">
        <w:rPr>
          <w:rFonts w:ascii="Times New Roman"/>
        </w:rPr>
        <w:t>Pada penelitian ini hipotesis yang diajukan adalah: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366"/>
        <w:gridCol w:w="7598"/>
      </w:tblGrid>
      <w:tr w:rsidR="00EE757F" w14:paraId="3D3FF830" w14:textId="77777777" w:rsidTr="00EE757F">
        <w:tc>
          <w:tcPr>
            <w:tcW w:w="1052" w:type="dxa"/>
          </w:tcPr>
          <w:p w14:paraId="28C3CF29" w14:textId="61C203C0" w:rsidR="00EE757F" w:rsidRDefault="00EE757F" w:rsidP="00EE757F">
            <w:pPr>
              <w:pStyle w:val="ListParagraph"/>
              <w:spacing w:after="0" w:line="240" w:lineRule="auto"/>
              <w:ind w:left="0" w:firstLine="0"/>
              <w:jc w:val="both"/>
              <w:rPr>
                <w:rFonts w:ascii="Times New Roman"/>
              </w:rPr>
            </w:pPr>
            <w:r>
              <w:rPr>
                <w:rFonts w:ascii="Times New Roman"/>
              </w:rPr>
              <w:t>H0</w:t>
            </w:r>
          </w:p>
        </w:tc>
        <w:tc>
          <w:tcPr>
            <w:tcW w:w="366" w:type="dxa"/>
          </w:tcPr>
          <w:p w14:paraId="7AEF1735" w14:textId="713E3209" w:rsidR="00EE757F" w:rsidRDefault="00EE757F" w:rsidP="00EE757F">
            <w:pPr>
              <w:pStyle w:val="ListParagraph"/>
              <w:spacing w:after="0" w:line="240" w:lineRule="auto"/>
              <w:ind w:left="0" w:firstLine="0"/>
              <w:jc w:val="both"/>
              <w:rPr>
                <w:rFonts w:ascii="Times New Roman"/>
              </w:rPr>
            </w:pPr>
            <w:r>
              <w:rPr>
                <w:rFonts w:ascii="Times New Roman"/>
              </w:rPr>
              <w:t>:</w:t>
            </w:r>
          </w:p>
        </w:tc>
        <w:tc>
          <w:tcPr>
            <w:tcW w:w="7598" w:type="dxa"/>
          </w:tcPr>
          <w:p w14:paraId="52B101A3" w14:textId="586E5738" w:rsidR="00EE757F" w:rsidRPr="00EE757F" w:rsidRDefault="00EE757F" w:rsidP="00EE757F">
            <w:pPr>
              <w:ind w:firstLine="0"/>
              <w:rPr>
                <w:rFonts w:ascii="Times New Roman" w:eastAsia="Times New Roman"/>
              </w:rPr>
            </w:pPr>
            <w:r w:rsidRPr="00EE757F">
              <w:rPr>
                <w:rFonts w:ascii="Times New Roman"/>
              </w:rPr>
              <w:t>Terdapat</w:t>
            </w:r>
            <w:r w:rsidR="00191B99">
              <w:rPr>
                <w:rFonts w:ascii="Times New Roman"/>
              </w:rPr>
              <w:t xml:space="preserve"> </w:t>
            </w:r>
            <w:r w:rsidRPr="00EE757F">
              <w:rPr>
                <w:rFonts w:ascii="Times New Roman"/>
              </w:rPr>
              <w:t>hubungan yang signifikan antara manajemen perpustakaan</w:t>
            </w:r>
            <w:r w:rsidR="00191B99">
              <w:rPr>
                <w:rFonts w:ascii="Times New Roman"/>
              </w:rPr>
              <w:t xml:space="preserve"> </w:t>
            </w:r>
            <w:r w:rsidRPr="00EE757F">
              <w:rPr>
                <w:rFonts w:ascii="Times New Roman"/>
              </w:rPr>
              <w:t xml:space="preserve">dengan minat baca siswa </w:t>
            </w:r>
          </w:p>
          <w:p w14:paraId="415A38C0" w14:textId="77777777" w:rsidR="00EE757F" w:rsidRDefault="00EE757F" w:rsidP="00EE757F">
            <w:pPr>
              <w:pStyle w:val="ListParagraph"/>
              <w:spacing w:after="0" w:line="240" w:lineRule="auto"/>
              <w:ind w:left="0" w:firstLine="0"/>
              <w:jc w:val="both"/>
              <w:rPr>
                <w:rFonts w:ascii="Times New Roman"/>
              </w:rPr>
            </w:pPr>
          </w:p>
        </w:tc>
      </w:tr>
      <w:tr w:rsidR="00EE757F" w14:paraId="7991ECED" w14:textId="77777777" w:rsidTr="00EE757F">
        <w:tc>
          <w:tcPr>
            <w:tcW w:w="1052" w:type="dxa"/>
          </w:tcPr>
          <w:p w14:paraId="5A212C7E" w14:textId="656CA23A" w:rsidR="00EE757F" w:rsidRDefault="00EE757F" w:rsidP="00EE757F">
            <w:pPr>
              <w:pStyle w:val="ListParagraph"/>
              <w:spacing w:after="0" w:line="240" w:lineRule="auto"/>
              <w:ind w:left="0" w:firstLine="0"/>
              <w:jc w:val="both"/>
              <w:rPr>
                <w:rFonts w:ascii="Times New Roman"/>
              </w:rPr>
            </w:pPr>
            <w:r>
              <w:rPr>
                <w:rFonts w:ascii="Times New Roman"/>
              </w:rPr>
              <w:t>H1</w:t>
            </w:r>
          </w:p>
        </w:tc>
        <w:tc>
          <w:tcPr>
            <w:tcW w:w="366" w:type="dxa"/>
          </w:tcPr>
          <w:p w14:paraId="45B4BC8F" w14:textId="754C954A" w:rsidR="00EE757F" w:rsidRDefault="00EE757F" w:rsidP="00EE757F">
            <w:pPr>
              <w:pStyle w:val="ListParagraph"/>
              <w:spacing w:after="0" w:line="240" w:lineRule="auto"/>
              <w:ind w:left="0" w:firstLine="0"/>
              <w:jc w:val="both"/>
              <w:rPr>
                <w:rFonts w:ascii="Times New Roman"/>
              </w:rPr>
            </w:pPr>
            <w:r w:rsidRPr="00D94805">
              <w:rPr>
                <w:rFonts w:ascii="Times New Roman"/>
              </w:rPr>
              <w:t>:</w:t>
            </w:r>
          </w:p>
        </w:tc>
        <w:tc>
          <w:tcPr>
            <w:tcW w:w="7598" w:type="dxa"/>
          </w:tcPr>
          <w:p w14:paraId="37DF435E" w14:textId="3974C5DA" w:rsidR="00EE757F" w:rsidRPr="00EE757F" w:rsidRDefault="00EE757F" w:rsidP="00EE757F">
            <w:pPr>
              <w:ind w:firstLine="0"/>
              <w:rPr>
                <w:rFonts w:ascii="Times New Roman" w:eastAsia="Times New Roman"/>
              </w:rPr>
            </w:pPr>
            <w:r w:rsidRPr="00EE757F">
              <w:rPr>
                <w:rFonts w:ascii="Times New Roman"/>
              </w:rPr>
              <w:t>Tidak Terdapat</w:t>
            </w:r>
            <w:r w:rsidR="00191B99">
              <w:rPr>
                <w:rFonts w:ascii="Times New Roman"/>
              </w:rPr>
              <w:t xml:space="preserve"> </w:t>
            </w:r>
            <w:r w:rsidRPr="00EE757F">
              <w:rPr>
                <w:rFonts w:ascii="Times New Roman"/>
              </w:rPr>
              <w:t>hubungan yang signifikan antara manajemen perpustakaan</w:t>
            </w:r>
            <w:r w:rsidR="00191B99">
              <w:rPr>
                <w:rFonts w:ascii="Times New Roman"/>
              </w:rPr>
              <w:t xml:space="preserve"> </w:t>
            </w:r>
            <w:r w:rsidRPr="00EE757F">
              <w:rPr>
                <w:rFonts w:ascii="Times New Roman"/>
              </w:rPr>
              <w:t xml:space="preserve">dengan minat baca siswa </w:t>
            </w:r>
          </w:p>
          <w:p w14:paraId="41B28B2C" w14:textId="77777777" w:rsidR="00EE757F" w:rsidRDefault="00EE757F" w:rsidP="00EE757F">
            <w:pPr>
              <w:pStyle w:val="ListParagraph"/>
              <w:spacing w:after="0" w:line="240" w:lineRule="auto"/>
              <w:ind w:left="0" w:firstLine="0"/>
              <w:jc w:val="both"/>
              <w:rPr>
                <w:rFonts w:ascii="Times New Roman"/>
              </w:rPr>
            </w:pPr>
          </w:p>
        </w:tc>
      </w:tr>
      <w:tr w:rsidR="00EE757F" w14:paraId="6822C47F" w14:textId="77777777" w:rsidTr="00EE757F">
        <w:tc>
          <w:tcPr>
            <w:tcW w:w="1052" w:type="dxa"/>
          </w:tcPr>
          <w:p w14:paraId="6E3B270C" w14:textId="5B71ED23" w:rsidR="00EE757F" w:rsidRDefault="00EE757F" w:rsidP="00EE757F">
            <w:pPr>
              <w:pStyle w:val="ListParagraph"/>
              <w:spacing w:after="0" w:line="240" w:lineRule="auto"/>
              <w:ind w:left="0" w:firstLine="0"/>
              <w:jc w:val="both"/>
              <w:rPr>
                <w:rFonts w:ascii="Times New Roman"/>
              </w:rPr>
            </w:pPr>
            <w:r>
              <w:rPr>
                <w:rFonts w:ascii="Times New Roman"/>
              </w:rPr>
              <w:t>H0</w:t>
            </w:r>
          </w:p>
        </w:tc>
        <w:tc>
          <w:tcPr>
            <w:tcW w:w="366" w:type="dxa"/>
          </w:tcPr>
          <w:p w14:paraId="6E55E760" w14:textId="1608389D" w:rsidR="00EE757F" w:rsidRDefault="00EE757F" w:rsidP="00EE757F">
            <w:pPr>
              <w:pStyle w:val="ListParagraph"/>
              <w:spacing w:after="0" w:line="240" w:lineRule="auto"/>
              <w:ind w:left="0" w:firstLine="0"/>
              <w:jc w:val="both"/>
              <w:rPr>
                <w:rFonts w:ascii="Times New Roman"/>
              </w:rPr>
            </w:pPr>
            <w:r w:rsidRPr="00D94805">
              <w:rPr>
                <w:rFonts w:ascii="Times New Roman"/>
              </w:rPr>
              <w:t>:</w:t>
            </w:r>
          </w:p>
        </w:tc>
        <w:tc>
          <w:tcPr>
            <w:tcW w:w="7598" w:type="dxa"/>
          </w:tcPr>
          <w:p w14:paraId="2AE67C69" w14:textId="77777777" w:rsidR="00EE757F" w:rsidRPr="00EE757F" w:rsidRDefault="00EE757F" w:rsidP="00EE757F">
            <w:pPr>
              <w:ind w:firstLine="0"/>
              <w:rPr>
                <w:rFonts w:ascii="Times New Roman"/>
              </w:rPr>
            </w:pPr>
            <w:r w:rsidRPr="00EE757F">
              <w:rPr>
                <w:rFonts w:ascii="Times New Roman"/>
              </w:rPr>
              <w:t xml:space="preserve">Terdapat Hubungan yang signifikan antara Peran guru dengan minat baca siswa </w:t>
            </w:r>
          </w:p>
          <w:p w14:paraId="709A3CFE" w14:textId="77777777" w:rsidR="00EE757F" w:rsidRDefault="00EE757F" w:rsidP="00EE757F">
            <w:pPr>
              <w:pStyle w:val="ListParagraph"/>
              <w:spacing w:after="0" w:line="240" w:lineRule="auto"/>
              <w:ind w:left="0" w:firstLine="0"/>
              <w:jc w:val="both"/>
              <w:rPr>
                <w:rFonts w:ascii="Times New Roman"/>
              </w:rPr>
            </w:pPr>
          </w:p>
        </w:tc>
      </w:tr>
      <w:tr w:rsidR="00EE757F" w14:paraId="21FE7E6D" w14:textId="77777777" w:rsidTr="00EE757F">
        <w:tc>
          <w:tcPr>
            <w:tcW w:w="1052" w:type="dxa"/>
          </w:tcPr>
          <w:p w14:paraId="18D92F74" w14:textId="05177DB5" w:rsidR="00EE757F" w:rsidRDefault="00EE757F" w:rsidP="00EE757F">
            <w:pPr>
              <w:pStyle w:val="ListParagraph"/>
              <w:spacing w:after="0" w:line="240" w:lineRule="auto"/>
              <w:ind w:left="0" w:firstLine="0"/>
              <w:jc w:val="both"/>
              <w:rPr>
                <w:rFonts w:ascii="Times New Roman"/>
              </w:rPr>
            </w:pPr>
            <w:r>
              <w:rPr>
                <w:rFonts w:ascii="Times New Roman"/>
              </w:rPr>
              <w:t>H1</w:t>
            </w:r>
          </w:p>
        </w:tc>
        <w:tc>
          <w:tcPr>
            <w:tcW w:w="366" w:type="dxa"/>
          </w:tcPr>
          <w:p w14:paraId="5EFE3D85" w14:textId="547094E8" w:rsidR="00EE757F" w:rsidRDefault="00EE757F" w:rsidP="00EE757F">
            <w:pPr>
              <w:pStyle w:val="ListParagraph"/>
              <w:spacing w:after="0" w:line="240" w:lineRule="auto"/>
              <w:ind w:left="0" w:firstLine="0"/>
              <w:jc w:val="both"/>
              <w:rPr>
                <w:rFonts w:ascii="Times New Roman"/>
              </w:rPr>
            </w:pPr>
            <w:r w:rsidRPr="00D94805">
              <w:rPr>
                <w:rFonts w:ascii="Times New Roman"/>
              </w:rPr>
              <w:t>:</w:t>
            </w:r>
          </w:p>
        </w:tc>
        <w:tc>
          <w:tcPr>
            <w:tcW w:w="7598" w:type="dxa"/>
          </w:tcPr>
          <w:p w14:paraId="0B23BC23" w14:textId="04CE225A" w:rsidR="00EE757F" w:rsidRPr="00EE757F" w:rsidRDefault="00EE757F" w:rsidP="00EE757F">
            <w:pPr>
              <w:ind w:firstLine="0"/>
              <w:rPr>
                <w:rFonts w:ascii="Times New Roman"/>
              </w:rPr>
            </w:pPr>
            <w:r w:rsidRPr="00EE757F">
              <w:rPr>
                <w:rFonts w:ascii="Times New Roman"/>
              </w:rPr>
              <w:t>Tidak Terdapat</w:t>
            </w:r>
            <w:r w:rsidR="00191B99">
              <w:rPr>
                <w:rFonts w:ascii="Times New Roman"/>
              </w:rPr>
              <w:t xml:space="preserve"> </w:t>
            </w:r>
            <w:r w:rsidRPr="00EE757F">
              <w:rPr>
                <w:rFonts w:ascii="Times New Roman"/>
              </w:rPr>
              <w:t>hubungan yang signifikan antara manajemen perpustakaan</w:t>
            </w:r>
            <w:r w:rsidR="00191B99">
              <w:rPr>
                <w:rFonts w:ascii="Times New Roman"/>
              </w:rPr>
              <w:t xml:space="preserve"> </w:t>
            </w:r>
            <w:r w:rsidRPr="00EE757F">
              <w:rPr>
                <w:rFonts w:ascii="Times New Roman"/>
              </w:rPr>
              <w:t xml:space="preserve">dengan minat baca siswa </w:t>
            </w:r>
          </w:p>
          <w:p w14:paraId="5A8B02FD" w14:textId="77777777" w:rsidR="00EE757F" w:rsidRDefault="00EE757F" w:rsidP="00EE757F">
            <w:pPr>
              <w:pStyle w:val="ListParagraph"/>
              <w:spacing w:after="0" w:line="240" w:lineRule="auto"/>
              <w:ind w:left="0" w:firstLine="0"/>
              <w:jc w:val="both"/>
              <w:rPr>
                <w:rFonts w:ascii="Times New Roman"/>
              </w:rPr>
            </w:pPr>
          </w:p>
        </w:tc>
      </w:tr>
      <w:tr w:rsidR="00EE757F" w14:paraId="1958CAC5" w14:textId="77777777" w:rsidTr="00EE757F">
        <w:tc>
          <w:tcPr>
            <w:tcW w:w="1052" w:type="dxa"/>
          </w:tcPr>
          <w:p w14:paraId="3B44DF42" w14:textId="17919344" w:rsidR="00EE757F" w:rsidRDefault="00EE757F" w:rsidP="00EE757F">
            <w:pPr>
              <w:pStyle w:val="ListParagraph"/>
              <w:spacing w:after="0" w:line="240" w:lineRule="auto"/>
              <w:ind w:left="0" w:firstLine="0"/>
              <w:jc w:val="both"/>
              <w:rPr>
                <w:rFonts w:ascii="Times New Roman"/>
              </w:rPr>
            </w:pPr>
            <w:r>
              <w:rPr>
                <w:rFonts w:ascii="Times New Roman"/>
              </w:rPr>
              <w:t>H0</w:t>
            </w:r>
          </w:p>
        </w:tc>
        <w:tc>
          <w:tcPr>
            <w:tcW w:w="366" w:type="dxa"/>
          </w:tcPr>
          <w:p w14:paraId="5C35C1A3" w14:textId="7E0D791F" w:rsidR="00EE757F" w:rsidRDefault="00EE757F" w:rsidP="00EE757F">
            <w:pPr>
              <w:pStyle w:val="ListParagraph"/>
              <w:spacing w:after="0" w:line="240" w:lineRule="auto"/>
              <w:ind w:left="0" w:firstLine="0"/>
              <w:jc w:val="both"/>
              <w:rPr>
                <w:rFonts w:ascii="Times New Roman"/>
              </w:rPr>
            </w:pPr>
            <w:r w:rsidRPr="00D94805">
              <w:rPr>
                <w:rFonts w:ascii="Times New Roman"/>
              </w:rPr>
              <w:t>:</w:t>
            </w:r>
          </w:p>
        </w:tc>
        <w:tc>
          <w:tcPr>
            <w:tcW w:w="7598" w:type="dxa"/>
          </w:tcPr>
          <w:p w14:paraId="5796C769" w14:textId="77777777" w:rsidR="00EE757F" w:rsidRPr="00EE757F" w:rsidRDefault="00EE757F" w:rsidP="00EE757F">
            <w:pPr>
              <w:ind w:firstLine="0"/>
              <w:rPr>
                <w:rFonts w:ascii="Times New Roman"/>
              </w:rPr>
            </w:pPr>
            <w:r w:rsidRPr="00EE757F">
              <w:rPr>
                <w:rFonts w:ascii="Times New Roman"/>
              </w:rPr>
              <w:t xml:space="preserve">Terdapat hubungan yang signifikan antara Manajemen perpustakaan dan peran guru terhadap minat baca siswa </w:t>
            </w:r>
          </w:p>
          <w:p w14:paraId="1552822E" w14:textId="77777777" w:rsidR="00EE757F" w:rsidRDefault="00EE757F" w:rsidP="00EE757F">
            <w:pPr>
              <w:pStyle w:val="ListParagraph"/>
              <w:spacing w:after="0" w:line="240" w:lineRule="auto"/>
              <w:ind w:left="0" w:firstLine="0"/>
              <w:jc w:val="both"/>
              <w:rPr>
                <w:rFonts w:ascii="Times New Roman"/>
              </w:rPr>
            </w:pPr>
          </w:p>
        </w:tc>
      </w:tr>
      <w:tr w:rsidR="00EE757F" w14:paraId="5C3BAE2B" w14:textId="77777777" w:rsidTr="00EE757F">
        <w:tc>
          <w:tcPr>
            <w:tcW w:w="1052" w:type="dxa"/>
          </w:tcPr>
          <w:p w14:paraId="7E67B9E9" w14:textId="02BC169B" w:rsidR="00EE757F" w:rsidRDefault="00EE757F" w:rsidP="00EE757F">
            <w:pPr>
              <w:pStyle w:val="ListParagraph"/>
              <w:spacing w:after="0" w:line="240" w:lineRule="auto"/>
              <w:ind w:left="0" w:firstLine="0"/>
              <w:jc w:val="both"/>
              <w:rPr>
                <w:rFonts w:ascii="Times New Roman"/>
              </w:rPr>
            </w:pPr>
            <w:r>
              <w:rPr>
                <w:rFonts w:ascii="Times New Roman"/>
              </w:rPr>
              <w:t>H1</w:t>
            </w:r>
          </w:p>
        </w:tc>
        <w:tc>
          <w:tcPr>
            <w:tcW w:w="366" w:type="dxa"/>
          </w:tcPr>
          <w:p w14:paraId="6C541162" w14:textId="65EC893B" w:rsidR="00EE757F" w:rsidRDefault="00EE757F" w:rsidP="00EE757F">
            <w:pPr>
              <w:pStyle w:val="ListParagraph"/>
              <w:spacing w:after="0" w:line="240" w:lineRule="auto"/>
              <w:ind w:left="0" w:firstLine="0"/>
              <w:jc w:val="both"/>
              <w:rPr>
                <w:rFonts w:ascii="Times New Roman"/>
              </w:rPr>
            </w:pPr>
            <w:r w:rsidRPr="00D94805">
              <w:rPr>
                <w:rFonts w:ascii="Times New Roman"/>
              </w:rPr>
              <w:t>:</w:t>
            </w:r>
          </w:p>
        </w:tc>
        <w:tc>
          <w:tcPr>
            <w:tcW w:w="7598" w:type="dxa"/>
          </w:tcPr>
          <w:p w14:paraId="702BD29C" w14:textId="46E09500" w:rsidR="00EE757F" w:rsidRDefault="00EE757F" w:rsidP="00EE757F">
            <w:pPr>
              <w:pStyle w:val="ListParagraph"/>
              <w:spacing w:after="0" w:line="240" w:lineRule="auto"/>
              <w:ind w:left="0" w:firstLine="0"/>
              <w:jc w:val="both"/>
              <w:rPr>
                <w:rFonts w:ascii="Times New Roman"/>
              </w:rPr>
            </w:pPr>
            <w:r w:rsidRPr="00790A72">
              <w:rPr>
                <w:rFonts w:ascii="Times New Roman"/>
                <w:lang w:val="id-ID"/>
              </w:rPr>
              <w:t>Tidak Terdapat h</w:t>
            </w:r>
            <w:proofErr w:type="spellStart"/>
            <w:r w:rsidRPr="00790A72">
              <w:rPr>
                <w:rFonts w:ascii="Times New Roman"/>
              </w:rPr>
              <w:t>ubungan</w:t>
            </w:r>
            <w:proofErr w:type="spellEnd"/>
            <w:r w:rsidRPr="00790A72">
              <w:rPr>
                <w:rFonts w:ascii="Times New Roman"/>
              </w:rPr>
              <w:t xml:space="preserve"> yang </w:t>
            </w:r>
            <w:proofErr w:type="spellStart"/>
            <w:r w:rsidRPr="00790A72">
              <w:rPr>
                <w:rFonts w:ascii="Times New Roman"/>
              </w:rPr>
              <w:t>signifikan</w:t>
            </w:r>
            <w:proofErr w:type="spellEnd"/>
            <w:r w:rsidRPr="00790A72">
              <w:rPr>
                <w:rFonts w:ascii="Times New Roman"/>
              </w:rPr>
              <w:t xml:space="preserve"> </w:t>
            </w:r>
            <w:proofErr w:type="spellStart"/>
            <w:r w:rsidRPr="00790A72">
              <w:rPr>
                <w:rFonts w:ascii="Times New Roman"/>
              </w:rPr>
              <w:t>antara</w:t>
            </w:r>
            <w:proofErr w:type="spellEnd"/>
            <w:r w:rsidRPr="00790A72">
              <w:rPr>
                <w:rFonts w:ascii="Times New Roman"/>
                <w:lang w:val="id-ID"/>
              </w:rPr>
              <w:t xml:space="preserve"> Manajemen </w:t>
            </w:r>
            <w:proofErr w:type="spellStart"/>
            <w:r w:rsidRPr="00790A72">
              <w:rPr>
                <w:rFonts w:ascii="Times New Roman"/>
              </w:rPr>
              <w:t>perpustakaan</w:t>
            </w:r>
            <w:proofErr w:type="spellEnd"/>
            <w:r w:rsidRPr="00790A72">
              <w:rPr>
                <w:rFonts w:ascii="Times New Roman"/>
              </w:rPr>
              <w:t xml:space="preserve"> dan </w:t>
            </w:r>
            <w:r w:rsidRPr="00790A72">
              <w:rPr>
                <w:rFonts w:ascii="Times New Roman"/>
                <w:lang w:val="id-ID"/>
              </w:rPr>
              <w:t xml:space="preserve">peran guru terhadap </w:t>
            </w:r>
            <w:proofErr w:type="spellStart"/>
            <w:r w:rsidRPr="00790A72">
              <w:rPr>
                <w:rFonts w:ascii="Times New Roman"/>
              </w:rPr>
              <w:t>minat</w:t>
            </w:r>
            <w:proofErr w:type="spellEnd"/>
            <w:r>
              <w:rPr>
                <w:rFonts w:ascii="Times New Roman"/>
              </w:rPr>
              <w:t xml:space="preserve"> </w:t>
            </w:r>
            <w:proofErr w:type="spellStart"/>
            <w:r>
              <w:rPr>
                <w:rFonts w:ascii="Times New Roman"/>
              </w:rPr>
              <w:t>baca</w:t>
            </w:r>
            <w:proofErr w:type="spellEnd"/>
            <w:r>
              <w:rPr>
                <w:rFonts w:ascii="Times New Roman"/>
              </w:rPr>
              <w:t xml:space="preserve"> </w:t>
            </w:r>
            <w:proofErr w:type="spellStart"/>
            <w:r>
              <w:rPr>
                <w:rFonts w:ascii="Times New Roman"/>
              </w:rPr>
              <w:t>siswa</w:t>
            </w:r>
            <w:proofErr w:type="spellEnd"/>
          </w:p>
        </w:tc>
      </w:tr>
    </w:tbl>
    <w:p w14:paraId="76F7CE39" w14:textId="77777777" w:rsidR="00EE757F" w:rsidRPr="00790A72" w:rsidRDefault="00EE757F" w:rsidP="00790A72">
      <w:pPr>
        <w:pStyle w:val="ListParagraph"/>
        <w:spacing w:after="0"/>
        <w:ind w:hanging="720"/>
        <w:jc w:val="both"/>
        <w:rPr>
          <w:rFonts w:ascii="Times New Roman"/>
        </w:rPr>
      </w:pPr>
    </w:p>
    <w:p w14:paraId="660E5646" w14:textId="38CE0F08" w:rsidR="00D51DFD" w:rsidRPr="00EE757F" w:rsidRDefault="00D51DFD" w:rsidP="00EE757F">
      <w:pPr>
        <w:spacing w:line="480" w:lineRule="auto"/>
        <w:jc w:val="both"/>
        <w:rPr>
          <w:rFonts w:ascii="Times New Roman"/>
          <w:b/>
          <w:bCs/>
          <w:sz w:val="24"/>
          <w:szCs w:val="24"/>
        </w:rPr>
      </w:pPr>
      <w:r w:rsidRPr="00EE757F">
        <w:rPr>
          <w:rFonts w:ascii="Times New Roman"/>
          <w:b/>
          <w:bCs/>
          <w:sz w:val="24"/>
          <w:szCs w:val="24"/>
        </w:rPr>
        <w:t>METODE PENELITIAN</w:t>
      </w:r>
    </w:p>
    <w:p w14:paraId="31E8DDFA" w14:textId="75EE4475" w:rsidR="00D51DFD" w:rsidRPr="00EE757F" w:rsidRDefault="00D51DFD" w:rsidP="00EE757F">
      <w:pPr>
        <w:spacing w:line="276" w:lineRule="auto"/>
        <w:ind w:firstLine="720"/>
        <w:jc w:val="both"/>
        <w:rPr>
          <w:rFonts w:ascii="Times New Roman"/>
        </w:rPr>
      </w:pPr>
      <w:r w:rsidRPr="00EE757F">
        <w:rPr>
          <w:rFonts w:ascii="Times New Roman"/>
        </w:rPr>
        <w:t xml:space="preserve">Metode yang digunakan dalam penelitian ini adalah metode kuantitatif dan metode survey. Metode kuantitatif yaitu penelitian yang menekankan pada data-data material (angka) yang diolah dengan menggunakan metode statistika </w:t>
      </w:r>
      <w:sdt>
        <w:sdtPr>
          <w:rPr>
            <w:rFonts w:ascii="Times New Roman"/>
          </w:rPr>
          <w:id w:val="-356114257"/>
          <w:citation/>
        </w:sdtPr>
        <w:sdtContent>
          <w:r w:rsidR="00503A19">
            <w:rPr>
              <w:rFonts w:ascii="Times New Roman"/>
            </w:rPr>
            <w:fldChar w:fldCharType="begin"/>
          </w:r>
          <w:r w:rsidR="00503A19">
            <w:rPr>
              <w:rFonts w:ascii="Times New Roman"/>
              <w:lang w:val="en-US"/>
            </w:rPr>
            <w:instrText xml:space="preserve"> CITATION Cre07 \l 1033 </w:instrText>
          </w:r>
          <w:r w:rsidR="00503A19">
            <w:rPr>
              <w:rFonts w:ascii="Times New Roman"/>
            </w:rPr>
            <w:fldChar w:fldCharType="separate"/>
          </w:r>
          <w:r w:rsidR="00B9780D" w:rsidRPr="00B9780D">
            <w:rPr>
              <w:rFonts w:ascii="Times New Roman"/>
              <w:noProof/>
              <w:lang w:val="en-US"/>
            </w:rPr>
            <w:t>(Creswel &amp; Clark, 2011)</w:t>
          </w:r>
          <w:r w:rsidR="00503A19">
            <w:rPr>
              <w:rFonts w:ascii="Times New Roman"/>
            </w:rPr>
            <w:fldChar w:fldCharType="end"/>
          </w:r>
        </w:sdtContent>
      </w:sdt>
      <w:r w:rsidRPr="00EE757F">
        <w:rPr>
          <w:rFonts w:ascii="Times New Roman"/>
        </w:rPr>
        <w:t xml:space="preserve">. Selanjtunya data yang diperoleh diolah menggunakan aplikasi SPSS dan </w:t>
      </w:r>
      <w:r w:rsidRPr="00EE757F">
        <w:rPr>
          <w:rFonts w:ascii="Times New Roman"/>
          <w:i/>
        </w:rPr>
        <w:t xml:space="preserve">Microsoft Office Excel </w:t>
      </w:r>
      <w:r w:rsidRPr="00EE757F">
        <w:rPr>
          <w:rFonts w:ascii="Times New Roman"/>
        </w:rPr>
        <w:t>2010. Dari hasil pengolahan data menggunakan program SPSS peneliti menyajikan hubungan antar variabel. Selanjunya metode survey adalah suatu cara melakukan pengamatan dimana indikator mengenai variabel adalah jawaban-jawaban terhadap pertanyaan yang diberikan kepada responden baik secara lisan maupun tertulis.</w:t>
      </w:r>
    </w:p>
    <w:p w14:paraId="028583F2" w14:textId="4BF89D4D" w:rsidR="00D51DFD" w:rsidRPr="00EE757F" w:rsidRDefault="00D51DFD" w:rsidP="00EE757F">
      <w:pPr>
        <w:spacing w:line="276" w:lineRule="auto"/>
        <w:ind w:firstLine="720"/>
        <w:jc w:val="both"/>
        <w:rPr>
          <w:rFonts w:ascii="Times New Roman"/>
        </w:rPr>
      </w:pPr>
      <w:r w:rsidRPr="00EE757F">
        <w:rPr>
          <w:rFonts w:ascii="Times New Roman" w:eastAsia="Times New Roman"/>
        </w:rPr>
        <w:t>Penelitian ini menggunakan penelitian survey dalam bentuk survey deskriptif yang menggambarkan hubungan berbagai karakteristik dan fenomena yang diamati diantara variabel-variabel yang diteliti, serta pengaruhnya baik langsung maupun tidak langsung dari variabel-variabel penelitian yang ditetapkan sebagai berikut</w:t>
      </w:r>
      <w:r w:rsidRPr="00EE757F">
        <w:rPr>
          <w:rFonts w:ascii="Times New Roman" w:eastAsia="Times New Roman"/>
          <w:lang w:val="en-US"/>
        </w:rPr>
        <w:t>: m</w:t>
      </w:r>
      <w:r w:rsidRPr="00EE757F">
        <w:rPr>
          <w:rFonts w:ascii="Times New Roman" w:eastAsia="Times New Roman"/>
        </w:rPr>
        <w:t>anajemen perpustakaan berfungsi sebagai variabel bebas (independent variable) yang selanjutnya siberi notasi X</w:t>
      </w:r>
      <w:r w:rsidRPr="00EE757F">
        <w:rPr>
          <w:rFonts w:ascii="Times New Roman" w:eastAsia="Times New Roman"/>
          <w:vertAlign w:val="subscript"/>
        </w:rPr>
        <w:t>1</w:t>
      </w:r>
      <w:r w:rsidRPr="00EE757F">
        <w:rPr>
          <w:rFonts w:ascii="Times New Roman" w:eastAsia="Times New Roman"/>
          <w:lang w:val="en-US"/>
        </w:rPr>
        <w:t xml:space="preserve">. </w:t>
      </w:r>
      <w:r w:rsidRPr="00EE757F">
        <w:rPr>
          <w:rFonts w:ascii="Times New Roman" w:eastAsia="Times New Roman"/>
        </w:rPr>
        <w:t>Peran guru berfungsi sebagai variabel bebas (independent variable) yang selanjutnya siberi notasi X</w:t>
      </w:r>
      <w:r w:rsidRPr="00EE757F">
        <w:rPr>
          <w:rFonts w:ascii="Times New Roman" w:eastAsia="Times New Roman"/>
          <w:vertAlign w:val="subscript"/>
        </w:rPr>
        <w:t>2</w:t>
      </w:r>
      <w:r w:rsidRPr="00EE757F">
        <w:rPr>
          <w:rFonts w:ascii="Times New Roman" w:eastAsia="Times New Roman"/>
          <w:lang w:val="en-US"/>
        </w:rPr>
        <w:t xml:space="preserve">. </w:t>
      </w:r>
      <w:r w:rsidRPr="00EE757F">
        <w:rPr>
          <w:rFonts w:ascii="Times New Roman" w:eastAsia="Times New Roman"/>
        </w:rPr>
        <w:t>Minat baca siswa berfungsu sebagai variabel terikat (dependent variable) yang selanjutnya diberi notasi Y</w:t>
      </w:r>
      <w:r w:rsidRPr="00EE757F">
        <w:rPr>
          <w:rFonts w:ascii="Times New Roman" w:eastAsia="Times New Roman"/>
          <w:lang w:val="en-US"/>
        </w:rPr>
        <w:t>, d</w:t>
      </w:r>
      <w:r w:rsidRPr="00EE757F">
        <w:rPr>
          <w:rFonts w:ascii="Times New Roman" w:eastAsia="Times New Roman"/>
        </w:rPr>
        <w:t>engan menggunakan metode deskriptif diharapkan dapat diperoleh data yang hasilnya akan diolah dan dianalisis serta akhirnya dapat ditarik kesimpulan.</w:t>
      </w:r>
      <w:r w:rsidR="00F17D69" w:rsidRPr="00EE757F">
        <w:rPr>
          <w:rFonts w:ascii="Times New Roman" w:eastAsia="Times New Roman"/>
          <w:lang w:val="en-US"/>
        </w:rPr>
        <w:t xml:space="preserve"> </w:t>
      </w:r>
      <w:r w:rsidR="00F17D69" w:rsidRPr="00EE757F">
        <w:rPr>
          <w:rFonts w:ascii="Times New Roman"/>
        </w:rPr>
        <w:t>Penelitian dilaksanakan di SMP N 3 Kecamatan Muara Bulian Kabupaten Batang Hari.</w:t>
      </w:r>
    </w:p>
    <w:p w14:paraId="3F082DC7" w14:textId="1F14DC98" w:rsidR="00F17D69" w:rsidRPr="00EE757F" w:rsidRDefault="00F17D69" w:rsidP="00EE757F">
      <w:pPr>
        <w:spacing w:line="276" w:lineRule="auto"/>
        <w:ind w:firstLine="720"/>
        <w:jc w:val="both"/>
        <w:rPr>
          <w:rFonts w:ascii="Times New Roman" w:eastAsia="Times New Roman"/>
        </w:rPr>
      </w:pPr>
      <w:r w:rsidRPr="00EE757F">
        <w:rPr>
          <w:rFonts w:ascii="Times New Roman"/>
        </w:rPr>
        <w:t xml:space="preserve">Menurut </w:t>
      </w:r>
      <w:sdt>
        <w:sdtPr>
          <w:rPr>
            <w:rFonts w:ascii="Times New Roman"/>
          </w:rPr>
          <w:id w:val="1683159844"/>
          <w:citation/>
        </w:sdtPr>
        <w:sdtContent>
          <w:r w:rsidR="00503A19">
            <w:rPr>
              <w:rFonts w:ascii="Times New Roman"/>
            </w:rPr>
            <w:fldChar w:fldCharType="begin"/>
          </w:r>
          <w:r w:rsidR="00503A19">
            <w:rPr>
              <w:rFonts w:ascii="Times New Roman"/>
              <w:lang w:val="en-US"/>
            </w:rPr>
            <w:instrText xml:space="preserve"> CITATION Dan12 \l 1033 </w:instrText>
          </w:r>
          <w:r w:rsidR="00503A19">
            <w:rPr>
              <w:rFonts w:ascii="Times New Roman"/>
            </w:rPr>
            <w:fldChar w:fldCharType="separate"/>
          </w:r>
          <w:r w:rsidR="00B9780D" w:rsidRPr="00B9780D">
            <w:rPr>
              <w:rFonts w:ascii="Times New Roman"/>
              <w:noProof/>
              <w:lang w:val="en-US"/>
            </w:rPr>
            <w:t>(Dantes &amp; Nyoman, 2012)</w:t>
          </w:r>
          <w:r w:rsidR="00503A19">
            <w:rPr>
              <w:rFonts w:ascii="Times New Roman"/>
            </w:rPr>
            <w:fldChar w:fldCharType="end"/>
          </w:r>
        </w:sdtContent>
      </w:sdt>
      <w:r w:rsidRPr="00EE757F">
        <w:rPr>
          <w:rFonts w:ascii="Times New Roman"/>
        </w:rPr>
        <w:t xml:space="preserve"> Populasi adalah wilayah generalisasi yang terdiri dari objek dan subjek yang mempunyai kualitas dan karakteristik tertentu yang ditetapkan oleh peneliti. Populasi dalam penelitian ini adalah siswa kelas IX SMP N 3 Kecamatan Muara Bulian Kabupaten Batang Hari</w:t>
      </w:r>
      <w:r w:rsidR="00191B99">
        <w:rPr>
          <w:rFonts w:ascii="Times New Roman"/>
        </w:rPr>
        <w:t xml:space="preserve"> </w:t>
      </w:r>
      <w:r w:rsidRPr="00EE757F">
        <w:rPr>
          <w:rFonts w:ascii="Times New Roman"/>
        </w:rPr>
        <w:t>tahun pelajaran 2019/2020 yang berjumlah 240 siswa tetapi peneliti hanya mengambil setengah dari 240 siswa menjadi 120 siswa.</w:t>
      </w:r>
      <w:r w:rsidRPr="00EE757F">
        <w:rPr>
          <w:rFonts w:ascii="Times New Roman"/>
          <w:lang w:val="en-US"/>
        </w:rPr>
        <w:t xml:space="preserve"> </w:t>
      </w:r>
      <w:r w:rsidRPr="00EE757F">
        <w:rPr>
          <w:rFonts w:ascii="Times New Roman"/>
        </w:rPr>
        <w:t>Sampel adalah sebagian atau wakil populasi yang diteliti</w:t>
      </w:r>
      <w:r w:rsidR="00503A19">
        <w:rPr>
          <w:rFonts w:ascii="Times New Roman"/>
          <w:lang w:val="en-US"/>
        </w:rPr>
        <w:t xml:space="preserve"> </w:t>
      </w:r>
      <w:sdt>
        <w:sdtPr>
          <w:rPr>
            <w:rFonts w:ascii="Times New Roman"/>
            <w:lang w:val="en-US"/>
          </w:rPr>
          <w:id w:val="-1235312357"/>
          <w:citation/>
        </w:sdtPr>
        <w:sdtContent>
          <w:r w:rsidR="00503A19">
            <w:rPr>
              <w:rFonts w:ascii="Times New Roman"/>
              <w:lang w:val="en-US"/>
            </w:rPr>
            <w:fldChar w:fldCharType="begin"/>
          </w:r>
          <w:r w:rsidR="00503A19">
            <w:rPr>
              <w:rFonts w:ascii="Times New Roman"/>
              <w:lang w:val="en-US"/>
            </w:rPr>
            <w:instrText xml:space="preserve"> CITATION Ari13 \l 1033 </w:instrText>
          </w:r>
          <w:r w:rsidR="00503A19">
            <w:rPr>
              <w:rFonts w:ascii="Times New Roman"/>
              <w:lang w:val="en-US"/>
            </w:rPr>
            <w:fldChar w:fldCharType="separate"/>
          </w:r>
          <w:r w:rsidR="00B9780D" w:rsidRPr="00B9780D">
            <w:rPr>
              <w:rFonts w:ascii="Times New Roman"/>
              <w:noProof/>
              <w:lang w:val="en-US"/>
            </w:rPr>
            <w:t>(Arikunto, 2013)</w:t>
          </w:r>
          <w:r w:rsidR="00503A19">
            <w:rPr>
              <w:rFonts w:ascii="Times New Roman"/>
              <w:lang w:val="en-US"/>
            </w:rPr>
            <w:fldChar w:fldCharType="end"/>
          </w:r>
        </w:sdtContent>
      </w:sdt>
      <w:r w:rsidRPr="00EE757F">
        <w:rPr>
          <w:rFonts w:ascii="Times New Roman"/>
        </w:rPr>
        <w:t>, dan untuk menentukan besarnya sampel adalah sebagai berikut: “</w:t>
      </w:r>
      <w:r w:rsidRPr="00EE757F">
        <w:rPr>
          <w:rFonts w:ascii="Times New Roman" w:eastAsia="Times New Roman"/>
        </w:rPr>
        <w:t xml:space="preserve">apabila subjek penelitian kurang dari 100 orang, maka lebih baik diambil semuanya sehingga penelitiannya merupakan penelitian populasi dari jumlah dan karakteristik yang dimiliki oleh populasi. Jika jumlah subjek cukup besar, maka diambil sampel antara 10-15% atau antara 20-25% tergantung dari waktu biaya dan tenaga yang tersedia” </w:t>
      </w:r>
      <w:sdt>
        <w:sdtPr>
          <w:rPr>
            <w:rFonts w:ascii="Times New Roman" w:eastAsia="Times New Roman"/>
          </w:rPr>
          <w:id w:val="1190875018"/>
          <w:citation/>
        </w:sdtPr>
        <w:sdtContent>
          <w:r w:rsidR="00503A19">
            <w:rPr>
              <w:rFonts w:ascii="Times New Roman" w:eastAsia="Times New Roman"/>
            </w:rPr>
            <w:fldChar w:fldCharType="begin"/>
          </w:r>
          <w:r w:rsidR="00503A19">
            <w:rPr>
              <w:rFonts w:ascii="Times New Roman" w:eastAsia="Times New Roman"/>
              <w:lang w:val="en-US"/>
            </w:rPr>
            <w:instrText xml:space="preserve"> CITATION Ari13 \l 1033 </w:instrText>
          </w:r>
          <w:r w:rsidR="00503A19">
            <w:rPr>
              <w:rFonts w:ascii="Times New Roman" w:eastAsia="Times New Roman"/>
            </w:rPr>
            <w:fldChar w:fldCharType="separate"/>
          </w:r>
          <w:r w:rsidR="00B9780D" w:rsidRPr="00B9780D">
            <w:rPr>
              <w:rFonts w:ascii="Times New Roman" w:eastAsia="Times New Roman"/>
              <w:noProof/>
              <w:lang w:val="en-US"/>
            </w:rPr>
            <w:t>(Arikunto, 2013)</w:t>
          </w:r>
          <w:r w:rsidR="00503A19">
            <w:rPr>
              <w:rFonts w:ascii="Times New Roman" w:eastAsia="Times New Roman"/>
            </w:rPr>
            <w:fldChar w:fldCharType="end"/>
          </w:r>
        </w:sdtContent>
      </w:sdt>
      <w:r w:rsidRPr="00EE757F">
        <w:rPr>
          <w:rFonts w:ascii="Times New Roman" w:eastAsia="Times New Roman"/>
        </w:rPr>
        <w:t>. Karena sampel</w:t>
      </w:r>
      <w:r w:rsidR="00191B99">
        <w:rPr>
          <w:rFonts w:ascii="Times New Roman" w:eastAsia="Times New Roman"/>
        </w:rPr>
        <w:t xml:space="preserve"> </w:t>
      </w:r>
      <w:r w:rsidRPr="00EE757F">
        <w:rPr>
          <w:rFonts w:ascii="Times New Roman" w:eastAsia="Times New Roman"/>
        </w:rPr>
        <w:t xml:space="preserve">dalam penelitian </w:t>
      </w:r>
      <w:r w:rsidRPr="00EE757F">
        <w:rPr>
          <w:rFonts w:ascii="Times New Roman" w:eastAsia="Times New Roman"/>
        </w:rPr>
        <w:lastRenderedPageBreak/>
        <w:t>ini adalah seluruh siswa kelas IX maka dinamakan penelitian populasi. Yang terdiri atas kelas IX 1, IX 2, IX 3, IX 4, IX 5, IX 6, IX 7, dan IX 8 yang masing-masing kelas diambil 15 orang siswa, jadi total sampel yang digunakan adalah 120 siswa.</w:t>
      </w:r>
    </w:p>
    <w:p w14:paraId="173659AF" w14:textId="164DEAD6" w:rsidR="00F17D69" w:rsidRPr="00EE757F" w:rsidRDefault="00F17D69" w:rsidP="00EE757F">
      <w:pPr>
        <w:spacing w:line="276" w:lineRule="auto"/>
        <w:ind w:firstLine="720"/>
        <w:jc w:val="both"/>
        <w:rPr>
          <w:rFonts w:ascii="Times New Roman"/>
          <w:lang w:val="en-US"/>
        </w:rPr>
      </w:pPr>
      <w:r w:rsidRPr="00EE757F">
        <w:rPr>
          <w:rFonts w:ascii="Times New Roman" w:eastAsia="Times New Roman"/>
        </w:rPr>
        <w:t xml:space="preserve">Instrumen yang digunakan pada penelitian ini adalah kuisoner. Kuisoner (angket) yaitu teknik pengumpulan data yang dilakukan dengan cara memberi seperangkat pertanyaan atau pernyataan tertulis kepada responden untuk dijawabnya </w:t>
      </w:r>
      <w:sdt>
        <w:sdtPr>
          <w:rPr>
            <w:rFonts w:ascii="Times New Roman" w:eastAsia="Times New Roman"/>
          </w:rPr>
          <w:id w:val="-754743307"/>
          <w:citation/>
        </w:sdtPr>
        <w:sdtContent>
          <w:r w:rsidR="00B9780D">
            <w:rPr>
              <w:rFonts w:ascii="Times New Roman" w:eastAsia="Times New Roman"/>
            </w:rPr>
            <w:fldChar w:fldCharType="begin"/>
          </w:r>
          <w:r w:rsidR="00B9780D">
            <w:rPr>
              <w:rFonts w:ascii="Times New Roman" w:eastAsia="Times New Roman"/>
              <w:lang w:val="en-US"/>
            </w:rPr>
            <w:instrText xml:space="preserve"> CITATION Dan12 \l 1033 </w:instrText>
          </w:r>
          <w:r w:rsidR="00B9780D">
            <w:rPr>
              <w:rFonts w:ascii="Times New Roman" w:eastAsia="Times New Roman"/>
            </w:rPr>
            <w:fldChar w:fldCharType="separate"/>
          </w:r>
          <w:r w:rsidR="00B9780D" w:rsidRPr="00B9780D">
            <w:rPr>
              <w:rFonts w:ascii="Times New Roman" w:eastAsia="Times New Roman"/>
              <w:noProof/>
              <w:lang w:val="en-US"/>
            </w:rPr>
            <w:t>(Dantes &amp; Nyoman, 2012)</w:t>
          </w:r>
          <w:r w:rsidR="00B9780D">
            <w:rPr>
              <w:rFonts w:ascii="Times New Roman" w:eastAsia="Times New Roman"/>
            </w:rPr>
            <w:fldChar w:fldCharType="end"/>
          </w:r>
        </w:sdtContent>
      </w:sdt>
      <w:r w:rsidRPr="00EE757F">
        <w:rPr>
          <w:rFonts w:ascii="Times New Roman" w:eastAsia="Times New Roman"/>
        </w:rPr>
        <w:t xml:space="preserve">. Jadi, kuisoner disini adalah daftar perntanyaan yang dibuat peneliti tentang pengaruh variabel X1 (manajemen perpustakaan) variabel X2 (Peran Guru) dan variabel Y (minat baca siswa) di </w:t>
      </w:r>
      <w:r w:rsidRPr="00EE757F">
        <w:rPr>
          <w:rFonts w:ascii="Times New Roman"/>
        </w:rPr>
        <w:t>SMP N 3 Kecamatan Muara Bulian Kabupaten Batang Hari</w:t>
      </w:r>
      <w:r w:rsidRPr="00EE757F">
        <w:rPr>
          <w:rFonts w:ascii="Times New Roman"/>
          <w:lang w:val="en-US"/>
        </w:rPr>
        <w:t xml:space="preserve">. </w:t>
      </w:r>
      <w:r w:rsidRPr="00EE757F">
        <w:rPr>
          <w:rFonts w:ascii="Times New Roman" w:eastAsia="Times New Roman"/>
        </w:rPr>
        <w:t xml:space="preserve">Bentuk kuisoner pada penelitian ini adalah kuisoner tertutup yaitu berisi daftar pertanyaan yang mengharapkan responden untuk memilih satu alternatif jawaban dari setiap pertanyaan yang telah disediakan. Pertanyaan pada angket mengenai manajemen perpustakaan dan peran guru dengan minat baca siswa di </w:t>
      </w:r>
      <w:r w:rsidRPr="00EE757F">
        <w:rPr>
          <w:rFonts w:ascii="Times New Roman"/>
        </w:rPr>
        <w:t>SMP N 3 Kecamatan Muara Bulian Kabupaten Batang Hari</w:t>
      </w:r>
      <w:r w:rsidR="00191B99">
        <w:rPr>
          <w:rFonts w:ascii="Times New Roman"/>
        </w:rPr>
        <w:t xml:space="preserve"> </w:t>
      </w:r>
      <w:r w:rsidRPr="00EE757F">
        <w:rPr>
          <w:rFonts w:ascii="Times New Roman" w:eastAsia="Times New Roman"/>
        </w:rPr>
        <w:t>. Skala pengukuran yang digunakan dalam angket adalah skala likert yang terdiri dari beberapa butir pertanyaan untuk mengukur perilaku individu dengan merespon lima titik pilihan pada setiap butir pertanyaan</w:t>
      </w:r>
      <w:r w:rsidR="00B9780D">
        <w:rPr>
          <w:rFonts w:ascii="Times New Roman" w:eastAsia="Times New Roman"/>
          <w:lang w:val="en-US"/>
        </w:rPr>
        <w:t xml:space="preserve"> </w:t>
      </w:r>
      <w:proofErr w:type="spellStart"/>
      <w:r w:rsidR="00B9780D">
        <w:rPr>
          <w:rFonts w:ascii="Times New Roman" w:eastAsia="Times New Roman"/>
          <w:lang w:val="en-US"/>
        </w:rPr>
        <w:t>likert</w:t>
      </w:r>
      <w:proofErr w:type="spellEnd"/>
      <w:r w:rsidRPr="00EE757F">
        <w:rPr>
          <w:rFonts w:ascii="Times New Roman" w:eastAsia="Times New Roman"/>
          <w:lang w:val="en-US"/>
        </w:rPr>
        <w:t xml:space="preserve">. </w:t>
      </w:r>
      <w:r w:rsidRPr="00EE757F">
        <w:rPr>
          <w:rFonts w:ascii="Times New Roman" w:eastAsia="Times New Roman"/>
        </w:rPr>
        <w:t xml:space="preserve">Adapun skala pengukuran yang digunakan dalam angket penelitian ini adalah </w:t>
      </w:r>
      <w:r w:rsidRPr="00EE757F">
        <w:rPr>
          <w:rFonts w:ascii="Times New Roman"/>
        </w:rPr>
        <w:t>Sangat Setuju (SS)</w:t>
      </w:r>
      <w:r w:rsidRPr="00EE757F">
        <w:rPr>
          <w:rFonts w:ascii="Times New Roman"/>
          <w:lang w:val="en-US"/>
        </w:rPr>
        <w:t xml:space="preserve">, </w:t>
      </w:r>
      <w:r w:rsidRPr="00EE757F">
        <w:rPr>
          <w:rFonts w:ascii="Times New Roman"/>
        </w:rPr>
        <w:t>Setuju (S)</w:t>
      </w:r>
      <w:r w:rsidRPr="00EE757F">
        <w:rPr>
          <w:rFonts w:ascii="Times New Roman"/>
          <w:lang w:val="en-US"/>
        </w:rPr>
        <w:t xml:space="preserve">, </w:t>
      </w:r>
      <w:r w:rsidRPr="00EE757F">
        <w:rPr>
          <w:rFonts w:ascii="Times New Roman"/>
        </w:rPr>
        <w:t>Ragu-ragu (RR)</w:t>
      </w:r>
      <w:r w:rsidRPr="00EE757F">
        <w:rPr>
          <w:rFonts w:ascii="Times New Roman"/>
          <w:lang w:val="en-US"/>
        </w:rPr>
        <w:t xml:space="preserve">, </w:t>
      </w:r>
      <w:r w:rsidRPr="00EE757F">
        <w:rPr>
          <w:rFonts w:ascii="Times New Roman"/>
        </w:rPr>
        <w:t>Tidak Setuju (TS)</w:t>
      </w:r>
      <w:r w:rsidRPr="00EE757F">
        <w:rPr>
          <w:rFonts w:ascii="Times New Roman"/>
          <w:lang w:val="en-US"/>
        </w:rPr>
        <w:t xml:space="preserve"> dan </w:t>
      </w:r>
      <w:r w:rsidRPr="00EE757F">
        <w:rPr>
          <w:rFonts w:ascii="Times New Roman"/>
        </w:rPr>
        <w:t>Sangat Tidak Setuju</w:t>
      </w:r>
      <w:r w:rsidRPr="00EE757F">
        <w:rPr>
          <w:rFonts w:ascii="Times New Roman"/>
          <w:lang w:val="en-US"/>
        </w:rPr>
        <w:t>.</w:t>
      </w:r>
    </w:p>
    <w:p w14:paraId="6E3F52B5" w14:textId="292E6C56" w:rsidR="00D51DFD" w:rsidRPr="00B9780D" w:rsidRDefault="0076759C" w:rsidP="00B9780D">
      <w:pPr>
        <w:spacing w:line="276" w:lineRule="auto"/>
        <w:ind w:firstLine="720"/>
        <w:jc w:val="both"/>
        <w:rPr>
          <w:rFonts w:ascii="Times New Roman" w:eastAsia="Times New Roman"/>
          <w:lang w:val="en-US"/>
        </w:rPr>
      </w:pPr>
      <w:r w:rsidRPr="00EE757F">
        <w:rPr>
          <w:rFonts w:ascii="Times New Roman" w:eastAsia="Times New Roman"/>
        </w:rPr>
        <w:t>Teknik analisis yang digunakan adalah teknik analisis deskriptif. Teknik analisis deskriptif digunakan untuk mendeskripsikan variabel manajeman perpustakaan (X</w:t>
      </w:r>
      <w:r w:rsidRPr="00EE757F">
        <w:rPr>
          <w:rFonts w:ascii="Times New Roman" w:eastAsia="Times New Roman"/>
          <w:vertAlign w:val="subscript"/>
        </w:rPr>
        <w:t>1</w:t>
      </w:r>
      <w:r w:rsidRPr="00EE757F">
        <w:rPr>
          <w:rFonts w:ascii="Times New Roman" w:eastAsia="Times New Roman"/>
        </w:rPr>
        <w:t>), Peran guru (X</w:t>
      </w:r>
      <w:r w:rsidRPr="00EE757F">
        <w:rPr>
          <w:rFonts w:ascii="Times New Roman" w:eastAsia="Times New Roman"/>
          <w:vertAlign w:val="subscript"/>
        </w:rPr>
        <w:t>2</w:t>
      </w:r>
      <w:r w:rsidRPr="00EE757F">
        <w:rPr>
          <w:rFonts w:ascii="Times New Roman" w:eastAsia="Times New Roman"/>
        </w:rPr>
        <w:t>) dan Minat Baca siswa (Y) dengan cara menyusun tabel distribusi frekuensi untu melihat masuk dalam kategori manakah variabel yang sedang diteliti.</w:t>
      </w:r>
      <w:r w:rsidR="00B9780D">
        <w:rPr>
          <w:rFonts w:ascii="Times New Roman" w:eastAsia="Times New Roman"/>
          <w:lang w:val="en-US"/>
        </w:rPr>
        <w:t xml:space="preserve"> </w:t>
      </w:r>
      <w:r w:rsidR="00D51DFD" w:rsidRPr="00EE757F">
        <w:rPr>
          <w:rFonts w:ascii="Times New Roman"/>
        </w:rPr>
        <w:t>Kerangka pikir ini dibuat untuk memperjelas pola penelitian yang akan dilakukan. Sehingga mempermudah peneliti untuk tetap fokus pada topik dan tujuan penelitian yang akan dicapai.</w:t>
      </w:r>
      <w:proofErr w:type="spellStart"/>
      <w:r w:rsidR="00D51DFD" w:rsidRPr="00EE757F">
        <w:rPr>
          <w:rFonts w:ascii="Times New Roman"/>
          <w:lang w:val="en-US"/>
        </w:rPr>
        <w:t>kerangka</w:t>
      </w:r>
      <w:proofErr w:type="spellEnd"/>
      <w:r w:rsidR="00D51DFD" w:rsidRPr="00EE757F">
        <w:rPr>
          <w:rFonts w:ascii="Times New Roman"/>
          <w:lang w:val="en-US"/>
        </w:rPr>
        <w:t xml:space="preserve"> </w:t>
      </w:r>
      <w:proofErr w:type="spellStart"/>
      <w:r w:rsidR="00D51DFD" w:rsidRPr="00EE757F">
        <w:rPr>
          <w:rFonts w:ascii="Times New Roman"/>
          <w:lang w:val="en-US"/>
        </w:rPr>
        <w:t>pemikiran</w:t>
      </w:r>
      <w:proofErr w:type="spellEnd"/>
      <w:r w:rsidR="00D51DFD" w:rsidRPr="00EE757F">
        <w:rPr>
          <w:rFonts w:ascii="Times New Roman"/>
          <w:lang w:val="en-US"/>
        </w:rPr>
        <w:t xml:space="preserve"> </w:t>
      </w:r>
      <w:proofErr w:type="spellStart"/>
      <w:r w:rsidR="00D51DFD" w:rsidRPr="00EE757F">
        <w:rPr>
          <w:rFonts w:ascii="Times New Roman"/>
          <w:lang w:val="en-US"/>
        </w:rPr>
        <w:t>penelitian</w:t>
      </w:r>
      <w:proofErr w:type="spellEnd"/>
      <w:r w:rsidR="00D51DFD" w:rsidRPr="00EE757F">
        <w:rPr>
          <w:rFonts w:ascii="Times New Roman"/>
          <w:lang w:val="en-US"/>
        </w:rPr>
        <w:t xml:space="preserve"> </w:t>
      </w:r>
      <w:proofErr w:type="spellStart"/>
      <w:r w:rsidR="00D51DFD" w:rsidRPr="00EE757F">
        <w:rPr>
          <w:rFonts w:ascii="Times New Roman"/>
          <w:lang w:val="en-US"/>
        </w:rPr>
        <w:t>dapatb</w:t>
      </w:r>
      <w:proofErr w:type="spellEnd"/>
      <w:r w:rsidR="00D51DFD" w:rsidRPr="00EE757F">
        <w:rPr>
          <w:rFonts w:ascii="Times New Roman"/>
          <w:lang w:val="en-US"/>
        </w:rPr>
        <w:t xml:space="preserve"> </w:t>
      </w:r>
      <w:proofErr w:type="spellStart"/>
      <w:r w:rsidR="00D51DFD" w:rsidRPr="00EE757F">
        <w:rPr>
          <w:rFonts w:ascii="Times New Roman"/>
          <w:lang w:val="en-US"/>
        </w:rPr>
        <w:t>digambarkan</w:t>
      </w:r>
      <w:proofErr w:type="spellEnd"/>
      <w:r w:rsidR="00D51DFD" w:rsidRPr="00EE757F">
        <w:rPr>
          <w:rFonts w:ascii="Times New Roman"/>
          <w:lang w:val="en-US"/>
        </w:rPr>
        <w:t xml:space="preserve"> </w:t>
      </w:r>
      <w:proofErr w:type="spellStart"/>
      <w:r w:rsidR="00D51DFD" w:rsidRPr="00EE757F">
        <w:rPr>
          <w:rFonts w:ascii="Times New Roman"/>
          <w:lang w:val="en-US"/>
        </w:rPr>
        <w:t>sebagai</w:t>
      </w:r>
      <w:proofErr w:type="spellEnd"/>
      <w:r w:rsidR="00D51DFD" w:rsidRPr="00EE757F">
        <w:rPr>
          <w:rFonts w:ascii="Times New Roman"/>
          <w:lang w:val="en-US"/>
        </w:rPr>
        <w:t xml:space="preserve"> </w:t>
      </w:r>
      <w:proofErr w:type="spellStart"/>
      <w:r w:rsidR="00D51DFD" w:rsidRPr="00EE757F">
        <w:rPr>
          <w:rFonts w:ascii="Times New Roman"/>
          <w:lang w:val="en-US"/>
        </w:rPr>
        <w:t>berikut</w:t>
      </w:r>
      <w:proofErr w:type="spellEnd"/>
      <w:r w:rsidR="00D51DFD" w:rsidRPr="00EE757F">
        <w:rPr>
          <w:rFonts w:ascii="Times New Roman"/>
          <w:lang w:val="en-US"/>
        </w:rPr>
        <w:t>:</w:t>
      </w:r>
    </w:p>
    <w:p w14:paraId="0E54D4C1" w14:textId="6E88595B" w:rsidR="00D51DFD" w:rsidRPr="00EE757F" w:rsidRDefault="00D51DFD" w:rsidP="00EE757F">
      <w:pPr>
        <w:spacing w:line="276" w:lineRule="auto"/>
        <w:ind w:firstLine="720"/>
        <w:jc w:val="both"/>
        <w:rPr>
          <w:rFonts w:ascii="Times New Roman"/>
        </w:rPr>
      </w:pPr>
    </w:p>
    <w:p w14:paraId="6772B246" w14:textId="7FD8E048" w:rsidR="00D51DFD" w:rsidRPr="00EE757F" w:rsidRDefault="00EE757F" w:rsidP="00EE757F">
      <w:pPr>
        <w:spacing w:line="276" w:lineRule="auto"/>
        <w:ind w:firstLine="720"/>
        <w:jc w:val="both"/>
        <w:rPr>
          <w:rFonts w:ascii="Times New Roman"/>
        </w:rPr>
      </w:pPr>
      <w:r w:rsidRPr="00EE757F">
        <w:rPr>
          <w:noProof/>
        </w:rPr>
        <w:drawing>
          <wp:anchor distT="0" distB="0" distL="114300" distR="114300" simplePos="0" relativeHeight="251663360" behindDoc="0" locked="0" layoutInCell="1" allowOverlap="1" wp14:anchorId="7845D043" wp14:editId="5FEBDF4A">
            <wp:simplePos x="0" y="0"/>
            <wp:positionH relativeFrom="column">
              <wp:posOffset>1161415</wp:posOffset>
            </wp:positionH>
            <wp:positionV relativeFrom="paragraph">
              <wp:posOffset>11430</wp:posOffset>
            </wp:positionV>
            <wp:extent cx="4615180" cy="18173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5180" cy="181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E102E" w14:textId="18504C07" w:rsidR="00D51DFD" w:rsidRPr="00EE757F" w:rsidRDefault="00D51DFD" w:rsidP="00EE757F">
      <w:pPr>
        <w:spacing w:line="276" w:lineRule="auto"/>
        <w:ind w:firstLine="720"/>
        <w:jc w:val="both"/>
        <w:rPr>
          <w:rFonts w:ascii="Times New Roman"/>
        </w:rPr>
      </w:pPr>
    </w:p>
    <w:p w14:paraId="202F8C01" w14:textId="46CD9102" w:rsidR="00D51DFD" w:rsidRPr="00EE757F" w:rsidRDefault="00D51DFD" w:rsidP="00EE757F">
      <w:pPr>
        <w:spacing w:line="276" w:lineRule="auto"/>
        <w:ind w:firstLine="720"/>
        <w:jc w:val="both"/>
        <w:rPr>
          <w:rFonts w:ascii="Times New Roman"/>
        </w:rPr>
      </w:pPr>
    </w:p>
    <w:p w14:paraId="5B1ACD4A" w14:textId="4D37B24A" w:rsidR="00D51DFD" w:rsidRPr="00EE757F" w:rsidRDefault="00D51DFD" w:rsidP="00EE757F">
      <w:pPr>
        <w:spacing w:line="276" w:lineRule="auto"/>
        <w:ind w:firstLine="720"/>
        <w:jc w:val="both"/>
        <w:rPr>
          <w:rFonts w:ascii="Times New Roman"/>
        </w:rPr>
      </w:pPr>
    </w:p>
    <w:p w14:paraId="2E42824D" w14:textId="77777777" w:rsidR="00D51DFD" w:rsidRPr="00EE757F" w:rsidRDefault="00D51DFD" w:rsidP="00EE757F">
      <w:pPr>
        <w:spacing w:line="276" w:lineRule="auto"/>
        <w:ind w:firstLine="720"/>
        <w:jc w:val="both"/>
        <w:rPr>
          <w:rFonts w:ascii="Times New Roman"/>
        </w:rPr>
      </w:pPr>
    </w:p>
    <w:p w14:paraId="0F875DE5" w14:textId="77777777" w:rsidR="00EE757F" w:rsidRDefault="00EE757F" w:rsidP="00EE757F">
      <w:pPr>
        <w:spacing w:line="276" w:lineRule="auto"/>
        <w:ind w:firstLine="720"/>
        <w:jc w:val="both"/>
        <w:rPr>
          <w:rFonts w:ascii="Times New Roman"/>
        </w:rPr>
      </w:pPr>
    </w:p>
    <w:p w14:paraId="7A92E17A" w14:textId="77777777" w:rsidR="00EE757F" w:rsidRDefault="00EE757F" w:rsidP="00EE757F">
      <w:pPr>
        <w:spacing w:line="276" w:lineRule="auto"/>
        <w:ind w:firstLine="720"/>
        <w:jc w:val="both"/>
        <w:rPr>
          <w:rFonts w:ascii="Times New Roman"/>
        </w:rPr>
      </w:pPr>
    </w:p>
    <w:p w14:paraId="2813669E" w14:textId="77777777" w:rsidR="00EE757F" w:rsidRDefault="00EE757F" w:rsidP="00EE757F">
      <w:pPr>
        <w:spacing w:line="276" w:lineRule="auto"/>
        <w:ind w:firstLine="720"/>
        <w:jc w:val="both"/>
        <w:rPr>
          <w:rFonts w:ascii="Times New Roman"/>
        </w:rPr>
      </w:pPr>
    </w:p>
    <w:p w14:paraId="425F0B57" w14:textId="77777777" w:rsidR="00EE757F" w:rsidRDefault="00EE757F" w:rsidP="00EE757F">
      <w:pPr>
        <w:spacing w:line="276" w:lineRule="auto"/>
        <w:ind w:firstLine="720"/>
        <w:jc w:val="both"/>
        <w:rPr>
          <w:rFonts w:ascii="Times New Roman"/>
        </w:rPr>
      </w:pPr>
    </w:p>
    <w:p w14:paraId="45AB9B78" w14:textId="77777777" w:rsidR="00EE757F" w:rsidRDefault="00EE757F" w:rsidP="00EE757F">
      <w:pPr>
        <w:spacing w:line="276" w:lineRule="auto"/>
        <w:ind w:firstLine="720"/>
        <w:jc w:val="both"/>
        <w:rPr>
          <w:rFonts w:ascii="Times New Roman"/>
        </w:rPr>
      </w:pPr>
    </w:p>
    <w:p w14:paraId="77DC6707" w14:textId="2BE291FA" w:rsidR="00EE757F" w:rsidRPr="007558AF" w:rsidRDefault="00D51DFD" w:rsidP="00153749">
      <w:pPr>
        <w:spacing w:line="276" w:lineRule="auto"/>
        <w:ind w:firstLine="720"/>
        <w:rPr>
          <w:rFonts w:ascii="Times New Roman"/>
          <w:b/>
          <w:bCs/>
        </w:rPr>
      </w:pPr>
      <w:r w:rsidRPr="007558AF">
        <w:rPr>
          <w:rFonts w:ascii="Times New Roman"/>
          <w:b/>
          <w:bCs/>
        </w:rPr>
        <w:t>Gambar</w:t>
      </w:r>
      <w:r w:rsidR="00EE757F" w:rsidRPr="007558AF">
        <w:rPr>
          <w:rFonts w:ascii="Times New Roman"/>
          <w:b/>
          <w:bCs/>
          <w:lang w:val="en-US"/>
        </w:rPr>
        <w:t xml:space="preserve"> 1. </w:t>
      </w:r>
      <w:r w:rsidRPr="007558AF">
        <w:rPr>
          <w:rFonts w:ascii="Times New Roman"/>
          <w:b/>
          <w:bCs/>
        </w:rPr>
        <w:t>Kerangka pikir</w:t>
      </w:r>
    </w:p>
    <w:p w14:paraId="0519EF74" w14:textId="6B214EE4" w:rsidR="0079469E" w:rsidRDefault="00A241C9" w:rsidP="005B033F">
      <w:pPr>
        <w:spacing w:before="240" w:after="120"/>
        <w:jc w:val="both"/>
        <w:rPr>
          <w:rFonts w:ascii="Times New Roman" w:cs="Times New Roman"/>
          <w:b/>
          <w:lang w:val="en-US"/>
        </w:rPr>
      </w:pPr>
      <w:r w:rsidRPr="00521586">
        <w:rPr>
          <w:rFonts w:ascii="Times New Roman" w:cs="Times New Roman"/>
          <w:b/>
          <w:lang w:val="en-US"/>
        </w:rPr>
        <w:t>HASIL DAN PEMBAHASAN PENELITIAN</w:t>
      </w:r>
    </w:p>
    <w:p w14:paraId="708183C3" w14:textId="3ED3AFB6" w:rsidR="007558AF" w:rsidRDefault="0076759C" w:rsidP="00153749">
      <w:pPr>
        <w:spacing w:line="276" w:lineRule="auto"/>
        <w:ind w:firstLine="720"/>
        <w:jc w:val="both"/>
        <w:rPr>
          <w:rFonts w:ascii="Times New Roman" w:cs="Times New Roman"/>
          <w:lang w:val="en-US"/>
        </w:rPr>
      </w:pPr>
      <w:r w:rsidRPr="00153749">
        <w:rPr>
          <w:rFonts w:ascii="Times New Roman" w:cs="Times New Roman"/>
        </w:rPr>
        <w:t>Data yang digunakan didalam penelitian ini adalah angket. Angket merupakan sejumlah pernyataan tertulis yang digunakan untuk memperoleh informasi dari responden dalam arti laporan tentang pribadinya, atau hal-hal yang ia ketahui. Peneliti menggunakan metode angket ini yaitu dengan memberikan pernyataan-pernyataan kepada responden yang (sampel yang telah ditentukan) sekaligus dengan jawabannya dengan tujuan peneliti mendapatkan jawaban dan tanggapan yang peneliti inginkan.</w:t>
      </w:r>
      <w:r w:rsidRPr="00153749">
        <w:rPr>
          <w:rFonts w:ascii="Times New Roman" w:cs="Times New Roman"/>
          <w:bCs/>
          <w:lang w:val="en-US"/>
        </w:rPr>
        <w:t xml:space="preserve">Pada </w:t>
      </w:r>
      <w:r w:rsidRPr="00153749">
        <w:rPr>
          <w:rFonts w:ascii="Times New Roman" w:cs="Times New Roman"/>
          <w:bCs/>
        </w:rPr>
        <w:t>Uji Prasyarat</w:t>
      </w:r>
      <w:r w:rsidRPr="00153749">
        <w:rPr>
          <w:rFonts w:ascii="Times New Roman" w:cs="Times New Roman"/>
          <w:bCs/>
          <w:lang w:val="en-US"/>
        </w:rPr>
        <w:t xml:space="preserve"> yang </w:t>
      </w:r>
      <w:proofErr w:type="spellStart"/>
      <w:r w:rsidRPr="00153749">
        <w:rPr>
          <w:rFonts w:ascii="Times New Roman" w:cs="Times New Roman"/>
          <w:bCs/>
          <w:lang w:val="en-US"/>
        </w:rPr>
        <w:t>pertama</w:t>
      </w:r>
      <w:proofErr w:type="spellEnd"/>
      <w:r w:rsidRPr="00153749">
        <w:rPr>
          <w:rFonts w:ascii="Times New Roman" w:cs="Times New Roman"/>
          <w:bCs/>
          <w:lang w:val="en-US"/>
        </w:rPr>
        <w:t xml:space="preserve"> </w:t>
      </w:r>
      <w:r w:rsidRPr="00153749">
        <w:rPr>
          <w:rFonts w:ascii="Times New Roman" w:cs="Times New Roman"/>
          <w:bCs/>
        </w:rPr>
        <w:t>Uji Normalitas</w:t>
      </w:r>
      <w:r w:rsidRPr="00153749">
        <w:rPr>
          <w:rFonts w:ascii="Times New Roman" w:cs="Times New Roman"/>
          <w:bCs/>
          <w:lang w:val="en-US"/>
        </w:rPr>
        <w:t xml:space="preserve">. </w:t>
      </w:r>
      <w:r w:rsidRPr="00153749">
        <w:rPr>
          <w:rFonts w:ascii="Times New Roman" w:cs="Times New Roman"/>
        </w:rPr>
        <w:t>Pengujian uji normalitas menggunakan SPSS 17.0</w:t>
      </w:r>
      <w:r w:rsidRPr="00153749">
        <w:rPr>
          <w:rFonts w:ascii="Times New Roman" w:cs="Times New Roman"/>
          <w:lang w:val="en-US"/>
        </w:rPr>
        <w:t xml:space="preserve"> </w:t>
      </w:r>
      <w:proofErr w:type="spellStart"/>
      <w:r w:rsidRPr="00153749">
        <w:rPr>
          <w:rFonts w:ascii="Times New Roman" w:cs="Times New Roman"/>
          <w:lang w:val="en-US"/>
        </w:rPr>
        <w:t>dapat</w:t>
      </w:r>
      <w:proofErr w:type="spellEnd"/>
      <w:r w:rsidRPr="00153749">
        <w:rPr>
          <w:rFonts w:ascii="Times New Roman" w:cs="Times New Roman"/>
          <w:lang w:val="en-US"/>
        </w:rPr>
        <w:t xml:space="preserve"> </w:t>
      </w:r>
      <w:proofErr w:type="spellStart"/>
      <w:r w:rsidRPr="00153749">
        <w:rPr>
          <w:rFonts w:ascii="Times New Roman" w:cs="Times New Roman"/>
          <w:lang w:val="en-US"/>
        </w:rPr>
        <w:t>dilihat</w:t>
      </w:r>
      <w:proofErr w:type="spellEnd"/>
      <w:r w:rsidRPr="00153749">
        <w:rPr>
          <w:rFonts w:ascii="Times New Roman" w:cs="Times New Roman"/>
          <w:lang w:val="en-US"/>
        </w:rPr>
        <w:t xml:space="preserve"> pada </w:t>
      </w:r>
      <w:r w:rsidR="00B9780D">
        <w:rPr>
          <w:rFonts w:ascii="Times New Roman" w:cs="Times New Roman"/>
          <w:lang w:val="en-US"/>
        </w:rPr>
        <w:t xml:space="preserve">table </w:t>
      </w:r>
      <w:proofErr w:type="spellStart"/>
      <w:r w:rsidR="00B9780D">
        <w:rPr>
          <w:rFonts w:ascii="Times New Roman" w:cs="Times New Roman"/>
          <w:lang w:val="en-US"/>
        </w:rPr>
        <w:t>dibawah</w:t>
      </w:r>
      <w:proofErr w:type="spellEnd"/>
      <w:r w:rsidR="00B9780D">
        <w:rPr>
          <w:rFonts w:ascii="Times New Roman" w:cs="Times New Roman"/>
          <w:lang w:val="en-US"/>
        </w:rPr>
        <w:t xml:space="preserve"> </w:t>
      </w:r>
      <w:proofErr w:type="spellStart"/>
      <w:r w:rsidR="00B9780D">
        <w:rPr>
          <w:rFonts w:ascii="Times New Roman" w:cs="Times New Roman"/>
          <w:lang w:val="en-US"/>
        </w:rPr>
        <w:t>ini</w:t>
      </w:r>
      <w:proofErr w:type="spellEnd"/>
      <w:r w:rsidR="00B9780D">
        <w:rPr>
          <w:rFonts w:ascii="Times New Roman" w:cs="Times New Roman"/>
          <w:lang w:val="en-US"/>
        </w:rPr>
        <w:t>:</w:t>
      </w:r>
    </w:p>
    <w:p w14:paraId="353B45AC" w14:textId="05546463" w:rsidR="0076759C" w:rsidRPr="00153749" w:rsidRDefault="007558AF" w:rsidP="007558AF">
      <w:pPr>
        <w:spacing w:line="276" w:lineRule="auto"/>
        <w:ind w:firstLine="720"/>
        <w:rPr>
          <w:rFonts w:ascii="Times New Roman" w:cs="Times New Roman"/>
          <w:b/>
          <w:lang w:val="en-US"/>
        </w:rPr>
      </w:pPr>
      <w:r w:rsidRPr="00153749">
        <w:rPr>
          <w:rFonts w:ascii="Times New Roman" w:cs="Times New Roman"/>
          <w:b/>
          <w:bCs/>
          <w:color w:val="000000"/>
        </w:rPr>
        <w:t xml:space="preserve">Tabel </w:t>
      </w:r>
      <w:r>
        <w:rPr>
          <w:rFonts w:ascii="Times New Roman" w:cs="Times New Roman"/>
          <w:b/>
          <w:bCs/>
          <w:color w:val="000000"/>
          <w:lang w:val="en-US"/>
        </w:rPr>
        <w:t>1.</w:t>
      </w:r>
      <w:r w:rsidR="00191B99">
        <w:rPr>
          <w:rFonts w:ascii="Times New Roman" w:cs="Times New Roman"/>
          <w:b/>
          <w:bCs/>
          <w:color w:val="000000"/>
          <w:lang w:val="en-US"/>
        </w:rPr>
        <w:t xml:space="preserve"> </w:t>
      </w:r>
      <w:r w:rsidRPr="00153749">
        <w:rPr>
          <w:rFonts w:ascii="Times New Roman" w:cs="Times New Roman"/>
          <w:b/>
          <w:bCs/>
          <w:color w:val="000000"/>
        </w:rPr>
        <w:t>Hasil Uji Normalitas Variabel</w:t>
      </w:r>
    </w:p>
    <w:tbl>
      <w:tblPr>
        <w:tblW w:w="52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91"/>
        <w:gridCol w:w="80"/>
        <w:gridCol w:w="706"/>
        <w:gridCol w:w="1134"/>
        <w:gridCol w:w="1134"/>
      </w:tblGrid>
      <w:tr w:rsidR="007558AF" w:rsidRPr="00153749" w14:paraId="270D55A3" w14:textId="77777777" w:rsidTr="007558AF">
        <w:trPr>
          <w:cantSplit/>
          <w:trHeight w:val="358"/>
          <w:tblHeader/>
          <w:jc w:val="center"/>
        </w:trPr>
        <w:tc>
          <w:tcPr>
            <w:tcW w:w="219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561C477F" w14:textId="77777777" w:rsidR="0076759C" w:rsidRPr="00153749" w:rsidRDefault="0076759C" w:rsidP="007558AF">
            <w:pPr>
              <w:tabs>
                <w:tab w:val="left" w:pos="851"/>
              </w:tabs>
              <w:autoSpaceDE w:val="0"/>
              <w:autoSpaceDN w:val="0"/>
              <w:adjustRightInd w:val="0"/>
              <w:ind w:firstLine="720"/>
              <w:jc w:val="both"/>
              <w:rPr>
                <w:rFonts w:ascii="Times New Roman" w:cs="Times New Roman"/>
              </w:rPr>
            </w:pPr>
          </w:p>
        </w:tc>
        <w:tc>
          <w:tcPr>
            <w:tcW w:w="80" w:type="dxa"/>
            <w:tcBorders>
              <w:top w:val="single" w:sz="4" w:space="0" w:color="auto"/>
              <w:left w:val="nil"/>
              <w:bottom w:val="single" w:sz="4" w:space="0" w:color="auto"/>
              <w:right w:val="single" w:sz="16" w:space="0" w:color="000000"/>
            </w:tcBorders>
            <w:shd w:val="clear" w:color="auto" w:fill="FFFFFF"/>
            <w:tcMar>
              <w:top w:w="30" w:type="dxa"/>
              <w:left w:w="30" w:type="dxa"/>
              <w:bottom w:w="30" w:type="dxa"/>
              <w:right w:w="30" w:type="dxa"/>
            </w:tcMar>
          </w:tcPr>
          <w:p w14:paraId="15EFABEE" w14:textId="77777777" w:rsidR="0076759C" w:rsidRPr="00153749" w:rsidRDefault="0076759C" w:rsidP="007558AF">
            <w:pPr>
              <w:tabs>
                <w:tab w:val="left" w:pos="851"/>
              </w:tabs>
              <w:autoSpaceDE w:val="0"/>
              <w:autoSpaceDN w:val="0"/>
              <w:adjustRightInd w:val="0"/>
              <w:ind w:firstLine="720"/>
              <w:jc w:val="both"/>
              <w:rPr>
                <w:rFonts w:ascii="Times New Roman" w:cs="Times New Roman"/>
              </w:rPr>
            </w:pPr>
          </w:p>
        </w:tc>
        <w:tc>
          <w:tcPr>
            <w:tcW w:w="706" w:type="dxa"/>
            <w:tcBorders>
              <w:top w:val="single" w:sz="4" w:space="0" w:color="auto"/>
              <w:left w:val="single" w:sz="16" w:space="0" w:color="000000"/>
              <w:bottom w:val="single" w:sz="4" w:space="0" w:color="auto"/>
            </w:tcBorders>
            <w:shd w:val="clear" w:color="auto" w:fill="FFFFFF"/>
            <w:tcMar>
              <w:top w:w="30" w:type="dxa"/>
              <w:left w:w="30" w:type="dxa"/>
              <w:bottom w:w="30" w:type="dxa"/>
              <w:right w:w="30" w:type="dxa"/>
            </w:tcMar>
            <w:vAlign w:val="bottom"/>
          </w:tcPr>
          <w:p w14:paraId="26A3864E"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Minat</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A6424B1"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Manajemen</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EE089A6"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Peran guru</w:t>
            </w:r>
          </w:p>
        </w:tc>
      </w:tr>
      <w:tr w:rsidR="007558AF" w:rsidRPr="00153749" w14:paraId="11130C18" w14:textId="77777777" w:rsidTr="007558AF">
        <w:trPr>
          <w:cantSplit/>
          <w:trHeight w:val="172"/>
          <w:tblHeader/>
          <w:jc w:val="center"/>
        </w:trPr>
        <w:tc>
          <w:tcPr>
            <w:tcW w:w="2271" w:type="dxa"/>
            <w:gridSpan w:val="2"/>
            <w:tcBorders>
              <w:top w:val="single" w:sz="4" w:space="0" w:color="auto"/>
              <w:left w:val="nil"/>
              <w:bottom w:val="single" w:sz="4" w:space="0" w:color="auto"/>
              <w:right w:val="single" w:sz="16" w:space="0" w:color="000000"/>
            </w:tcBorders>
            <w:shd w:val="clear" w:color="auto" w:fill="FFFFFF"/>
            <w:tcMar>
              <w:top w:w="30" w:type="dxa"/>
              <w:left w:w="30" w:type="dxa"/>
              <w:bottom w:w="30" w:type="dxa"/>
              <w:right w:w="30" w:type="dxa"/>
            </w:tcMar>
          </w:tcPr>
          <w:p w14:paraId="459B07C2"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N</w:t>
            </w:r>
          </w:p>
        </w:tc>
        <w:tc>
          <w:tcPr>
            <w:tcW w:w="706" w:type="dxa"/>
            <w:tcBorders>
              <w:top w:val="single" w:sz="4" w:space="0" w:color="auto"/>
              <w:left w:val="single" w:sz="16" w:space="0" w:color="000000"/>
              <w:bottom w:val="single" w:sz="4" w:space="0" w:color="auto"/>
            </w:tcBorders>
            <w:shd w:val="clear" w:color="auto" w:fill="FFFFFF"/>
            <w:tcMar>
              <w:top w:w="30" w:type="dxa"/>
              <w:left w:w="30" w:type="dxa"/>
              <w:bottom w:w="30" w:type="dxa"/>
              <w:right w:w="30" w:type="dxa"/>
            </w:tcMar>
          </w:tcPr>
          <w:p w14:paraId="67858A7F"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120</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tcPr>
          <w:p w14:paraId="091F0EFE"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120</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tcPr>
          <w:p w14:paraId="078EEC7C"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120</w:t>
            </w:r>
          </w:p>
        </w:tc>
      </w:tr>
      <w:tr w:rsidR="007558AF" w:rsidRPr="00153749" w14:paraId="4CB5F29C" w14:textId="77777777" w:rsidTr="007558AF">
        <w:trPr>
          <w:cantSplit/>
          <w:trHeight w:val="186"/>
          <w:tblHeader/>
          <w:jc w:val="center"/>
        </w:trPr>
        <w:tc>
          <w:tcPr>
            <w:tcW w:w="2271" w:type="dxa"/>
            <w:gridSpan w:val="2"/>
            <w:tcBorders>
              <w:top w:val="single" w:sz="4" w:space="0" w:color="auto"/>
              <w:left w:val="nil"/>
              <w:bottom w:val="single" w:sz="4" w:space="0" w:color="auto"/>
              <w:right w:val="single" w:sz="16" w:space="0" w:color="000000"/>
            </w:tcBorders>
            <w:shd w:val="clear" w:color="auto" w:fill="FFFFFF"/>
            <w:tcMar>
              <w:top w:w="30" w:type="dxa"/>
              <w:left w:w="30" w:type="dxa"/>
              <w:bottom w:w="30" w:type="dxa"/>
              <w:right w:w="30" w:type="dxa"/>
            </w:tcMar>
          </w:tcPr>
          <w:p w14:paraId="22C3AD4B" w14:textId="77777777" w:rsidR="0076759C" w:rsidRPr="00153749" w:rsidRDefault="0076759C" w:rsidP="007558AF">
            <w:pPr>
              <w:tabs>
                <w:tab w:val="left" w:pos="851"/>
              </w:tabs>
              <w:autoSpaceDE w:val="0"/>
              <w:autoSpaceDN w:val="0"/>
              <w:adjustRightInd w:val="0"/>
              <w:jc w:val="both"/>
              <w:rPr>
                <w:rFonts w:ascii="Times New Roman" w:cs="Times New Roman"/>
                <w:color w:val="000000"/>
              </w:rPr>
            </w:pPr>
            <w:r w:rsidRPr="00153749">
              <w:rPr>
                <w:rFonts w:ascii="Times New Roman" w:cs="Times New Roman"/>
                <w:color w:val="000000"/>
              </w:rPr>
              <w:t>Asymp. Sig. (2-tailed)</w:t>
            </w:r>
          </w:p>
        </w:tc>
        <w:tc>
          <w:tcPr>
            <w:tcW w:w="706" w:type="dxa"/>
            <w:tcBorders>
              <w:top w:val="single" w:sz="4" w:space="0" w:color="auto"/>
              <w:left w:val="single" w:sz="16" w:space="0" w:color="000000"/>
              <w:bottom w:val="single" w:sz="4" w:space="0" w:color="auto"/>
            </w:tcBorders>
            <w:shd w:val="clear" w:color="auto" w:fill="FFFFFF"/>
            <w:tcMar>
              <w:top w:w="30" w:type="dxa"/>
              <w:left w:w="30" w:type="dxa"/>
              <w:bottom w:w="30" w:type="dxa"/>
              <w:right w:w="30" w:type="dxa"/>
            </w:tcMar>
          </w:tcPr>
          <w:p w14:paraId="47DBCF0B" w14:textId="77777777" w:rsidR="0076759C" w:rsidRPr="00153749" w:rsidRDefault="0076759C" w:rsidP="007558AF">
            <w:pPr>
              <w:autoSpaceDE w:val="0"/>
              <w:autoSpaceDN w:val="0"/>
              <w:adjustRightInd w:val="0"/>
              <w:jc w:val="both"/>
              <w:rPr>
                <w:rFonts w:ascii="Times New Roman" w:cs="Times New Roman"/>
                <w:color w:val="000000"/>
              </w:rPr>
            </w:pPr>
            <w:r w:rsidRPr="00153749">
              <w:rPr>
                <w:rFonts w:ascii="Times New Roman" w:cs="Times New Roman"/>
                <w:color w:val="000000"/>
              </w:rPr>
              <w:t>.619</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tcPr>
          <w:p w14:paraId="56A2A6B2" w14:textId="77777777" w:rsidR="0076759C" w:rsidRPr="00153749" w:rsidRDefault="0076759C" w:rsidP="007558AF">
            <w:pPr>
              <w:autoSpaceDE w:val="0"/>
              <w:autoSpaceDN w:val="0"/>
              <w:adjustRightInd w:val="0"/>
              <w:jc w:val="both"/>
              <w:rPr>
                <w:rFonts w:ascii="Times New Roman" w:cs="Times New Roman"/>
                <w:color w:val="000000"/>
              </w:rPr>
            </w:pPr>
            <w:r w:rsidRPr="00153749">
              <w:rPr>
                <w:rFonts w:ascii="Times New Roman" w:cs="Times New Roman"/>
                <w:color w:val="000000"/>
              </w:rPr>
              <w:t>.713</w:t>
            </w:r>
          </w:p>
        </w:tc>
        <w:tc>
          <w:tcPr>
            <w:tcW w:w="1134" w:type="dxa"/>
            <w:tcBorders>
              <w:top w:val="single" w:sz="4" w:space="0" w:color="auto"/>
              <w:bottom w:val="single" w:sz="4" w:space="0" w:color="auto"/>
            </w:tcBorders>
            <w:shd w:val="clear" w:color="auto" w:fill="FFFFFF"/>
            <w:tcMar>
              <w:top w:w="30" w:type="dxa"/>
              <w:left w:w="30" w:type="dxa"/>
              <w:bottom w:w="30" w:type="dxa"/>
              <w:right w:w="30" w:type="dxa"/>
            </w:tcMar>
          </w:tcPr>
          <w:p w14:paraId="38E1E25E" w14:textId="77777777" w:rsidR="0076759C" w:rsidRPr="00153749" w:rsidRDefault="0076759C" w:rsidP="007558AF">
            <w:pPr>
              <w:autoSpaceDE w:val="0"/>
              <w:autoSpaceDN w:val="0"/>
              <w:adjustRightInd w:val="0"/>
              <w:ind w:left="256" w:hanging="256"/>
              <w:jc w:val="both"/>
              <w:rPr>
                <w:rFonts w:ascii="Times New Roman" w:cs="Times New Roman"/>
                <w:color w:val="000000"/>
              </w:rPr>
            </w:pPr>
            <w:r w:rsidRPr="00153749">
              <w:rPr>
                <w:rFonts w:ascii="Times New Roman" w:cs="Times New Roman"/>
                <w:color w:val="000000"/>
              </w:rPr>
              <w:t>.831</w:t>
            </w:r>
          </w:p>
        </w:tc>
      </w:tr>
    </w:tbl>
    <w:p w14:paraId="7B2928EE" w14:textId="77777777" w:rsidR="0076759C" w:rsidRPr="00153749" w:rsidRDefault="0076759C" w:rsidP="00153749">
      <w:pPr>
        <w:tabs>
          <w:tab w:val="left" w:pos="851"/>
        </w:tabs>
        <w:spacing w:line="276" w:lineRule="auto"/>
        <w:ind w:firstLine="720"/>
        <w:jc w:val="both"/>
        <w:rPr>
          <w:rFonts w:ascii="Times New Roman" w:cs="Times New Roman"/>
        </w:rPr>
      </w:pPr>
    </w:p>
    <w:p w14:paraId="5484EDC1" w14:textId="04EA14FC" w:rsidR="008578DA" w:rsidRDefault="0076759C" w:rsidP="00153749">
      <w:pPr>
        <w:tabs>
          <w:tab w:val="left" w:pos="851"/>
        </w:tabs>
        <w:autoSpaceDE w:val="0"/>
        <w:autoSpaceDN w:val="0"/>
        <w:adjustRightInd w:val="0"/>
        <w:spacing w:line="276" w:lineRule="auto"/>
        <w:ind w:firstLine="720"/>
        <w:jc w:val="both"/>
        <w:rPr>
          <w:rFonts w:ascii="Times New Roman" w:cs="Times New Roman"/>
          <w:lang w:val="en-US"/>
        </w:rPr>
      </w:pPr>
      <w:r w:rsidRPr="007558AF">
        <w:rPr>
          <w:rFonts w:ascii="Times New Roman" w:cs="Times New Roman"/>
        </w:rPr>
        <w:lastRenderedPageBreak/>
        <w:t>Dari</w:t>
      </w:r>
      <w:r w:rsidR="00191B99">
        <w:rPr>
          <w:rFonts w:ascii="Times New Roman" w:cs="Times New Roman"/>
        </w:rPr>
        <w:t xml:space="preserve"> </w:t>
      </w:r>
      <w:r w:rsidRPr="007558AF">
        <w:rPr>
          <w:rFonts w:ascii="Times New Roman" w:cs="Times New Roman"/>
        </w:rPr>
        <w:t>tabel di atas didapatkan bahwa</w:t>
      </w:r>
      <w:r w:rsidRPr="007558AF">
        <w:rPr>
          <w:rFonts w:ascii="Times New Roman" w:cs="Times New Roman"/>
          <w:lang w:val="en-US"/>
        </w:rPr>
        <w:t xml:space="preserve"> v</w:t>
      </w:r>
      <w:r w:rsidRPr="007558AF">
        <w:rPr>
          <w:rFonts w:ascii="Times New Roman" w:cs="Times New Roman"/>
        </w:rPr>
        <w:t>ariabel Minat Membaca</w:t>
      </w:r>
      <w:r w:rsidR="00191B99">
        <w:rPr>
          <w:rFonts w:ascii="Times New Roman" w:cs="Times New Roman"/>
        </w:rPr>
        <w:t xml:space="preserve"> </w:t>
      </w:r>
      <w:r w:rsidRPr="007558AF">
        <w:rPr>
          <w:rFonts w:ascii="Times New Roman" w:cs="Times New Roman"/>
        </w:rPr>
        <w:t>dinyatakan normal karena nilai Sig. 0,619&gt; 0,05.</w:t>
      </w:r>
      <w:r w:rsidRPr="007558AF">
        <w:rPr>
          <w:rFonts w:ascii="Times New Roman" w:cs="Times New Roman"/>
          <w:lang w:val="en-US"/>
        </w:rPr>
        <w:t xml:space="preserve"> </w:t>
      </w:r>
      <w:r w:rsidRPr="007558AF">
        <w:rPr>
          <w:rFonts w:ascii="Times New Roman" w:cs="Times New Roman"/>
        </w:rPr>
        <w:t>Variabel Manajemen Perpustakaan dinyatakan normal karena nilai Sig 0,713 &gt; 0,05</w:t>
      </w:r>
      <w:r w:rsidRPr="007558AF">
        <w:rPr>
          <w:rFonts w:ascii="Times New Roman" w:cs="Times New Roman"/>
          <w:lang w:val="en-US"/>
        </w:rPr>
        <w:t xml:space="preserve">. </w:t>
      </w:r>
      <w:r w:rsidRPr="007558AF">
        <w:rPr>
          <w:rFonts w:ascii="Times New Roman" w:cs="Times New Roman"/>
        </w:rPr>
        <w:t>Variabel Peran Guru</w:t>
      </w:r>
      <w:r w:rsidR="00191B99">
        <w:rPr>
          <w:rFonts w:ascii="Times New Roman" w:cs="Times New Roman"/>
        </w:rPr>
        <w:t xml:space="preserve"> </w:t>
      </w:r>
      <w:r w:rsidRPr="007558AF">
        <w:rPr>
          <w:rFonts w:ascii="Times New Roman" w:cs="Times New Roman"/>
        </w:rPr>
        <w:t>dinyatakan normal karena nilai Sig 0,831 &gt; 0,05</w:t>
      </w:r>
      <w:r w:rsidRPr="007558AF">
        <w:rPr>
          <w:rFonts w:ascii="Times New Roman" w:cs="Times New Roman"/>
          <w:lang w:val="en-US"/>
        </w:rPr>
        <w:t>.</w:t>
      </w:r>
      <w:r w:rsidR="00191B99">
        <w:rPr>
          <w:rFonts w:ascii="Times New Roman" w:cs="Times New Roman"/>
          <w:lang w:val="en-US"/>
        </w:rPr>
        <w:t xml:space="preserve"> </w:t>
      </w:r>
      <w:r w:rsidRPr="007558AF">
        <w:rPr>
          <w:rFonts w:ascii="Times New Roman" w:cs="Times New Roman"/>
        </w:rPr>
        <w:t>Maka</w:t>
      </w:r>
      <w:r w:rsidR="00191B99">
        <w:rPr>
          <w:rFonts w:ascii="Times New Roman" w:cs="Times New Roman"/>
        </w:rPr>
        <w:t xml:space="preserve"> </w:t>
      </w:r>
      <w:r w:rsidRPr="007558AF">
        <w:rPr>
          <w:rFonts w:ascii="Times New Roman" w:cs="Times New Roman"/>
        </w:rPr>
        <w:t>semua variabel didalam penelitian ini dinyatakan semua berdistribusi normal karena semua memiliki nilai Sig. &gt; dari 0,05.</w:t>
      </w:r>
      <w:r w:rsidR="008578DA" w:rsidRPr="007558AF">
        <w:rPr>
          <w:rFonts w:ascii="Times New Roman" w:cs="Times New Roman"/>
          <w:lang w:val="en-US"/>
        </w:rPr>
        <w:t xml:space="preserve"> </w:t>
      </w:r>
      <w:proofErr w:type="spellStart"/>
      <w:r w:rsidR="008578DA" w:rsidRPr="007558AF">
        <w:rPr>
          <w:rFonts w:ascii="Times New Roman" w:cs="Times New Roman"/>
          <w:lang w:val="en-US"/>
        </w:rPr>
        <w:t>Kedua</w:t>
      </w:r>
      <w:proofErr w:type="spellEnd"/>
      <w:r w:rsidR="008578DA" w:rsidRPr="007558AF">
        <w:rPr>
          <w:rFonts w:ascii="Times New Roman" w:cs="Times New Roman"/>
          <w:lang w:val="en-US"/>
        </w:rPr>
        <w:t xml:space="preserve"> </w:t>
      </w:r>
      <w:r w:rsidR="008578DA" w:rsidRPr="007558AF">
        <w:rPr>
          <w:rFonts w:ascii="Times New Roman" w:cs="Times New Roman"/>
        </w:rPr>
        <w:t>Uji Liniearitas</w:t>
      </w:r>
      <w:r w:rsidR="008578DA" w:rsidRPr="007558AF">
        <w:rPr>
          <w:rFonts w:ascii="Times New Roman" w:cs="Times New Roman"/>
          <w:lang w:val="en-US"/>
        </w:rPr>
        <w:t>, p</w:t>
      </w:r>
      <w:r w:rsidR="008578DA" w:rsidRPr="007558AF">
        <w:rPr>
          <w:rFonts w:ascii="Times New Roman" w:cs="Times New Roman"/>
        </w:rPr>
        <w:t>engujian uji linieritas menggunakan SPSS 20</w:t>
      </w:r>
      <w:r w:rsidR="008578DA" w:rsidRPr="007558AF">
        <w:rPr>
          <w:rFonts w:ascii="Times New Roman" w:cs="Times New Roman"/>
          <w:lang w:val="en-US"/>
        </w:rPr>
        <w:t xml:space="preserve"> </w:t>
      </w:r>
      <w:proofErr w:type="spellStart"/>
      <w:r w:rsidR="008578DA" w:rsidRPr="007558AF">
        <w:rPr>
          <w:rFonts w:ascii="Times New Roman" w:cs="Times New Roman"/>
          <w:lang w:val="en-US"/>
        </w:rPr>
        <w:t>dapat</w:t>
      </w:r>
      <w:proofErr w:type="spellEnd"/>
      <w:r w:rsidR="008578DA" w:rsidRPr="007558AF">
        <w:rPr>
          <w:rFonts w:ascii="Times New Roman" w:cs="Times New Roman"/>
          <w:lang w:val="en-US"/>
        </w:rPr>
        <w:t xml:space="preserve"> </w:t>
      </w:r>
      <w:proofErr w:type="spellStart"/>
      <w:r w:rsidR="008578DA" w:rsidRPr="007558AF">
        <w:rPr>
          <w:rFonts w:ascii="Times New Roman" w:cs="Times New Roman"/>
          <w:lang w:val="en-US"/>
        </w:rPr>
        <w:t>dilihat</w:t>
      </w:r>
      <w:proofErr w:type="spellEnd"/>
      <w:r w:rsidR="008578DA" w:rsidRPr="007558AF">
        <w:rPr>
          <w:rFonts w:ascii="Times New Roman" w:cs="Times New Roman"/>
          <w:lang w:val="en-US"/>
        </w:rPr>
        <w:t xml:space="preserve"> pada table 2 </w:t>
      </w:r>
      <w:proofErr w:type="spellStart"/>
      <w:r w:rsidR="008578DA" w:rsidRPr="007558AF">
        <w:rPr>
          <w:rFonts w:ascii="Times New Roman" w:cs="Times New Roman"/>
          <w:lang w:val="en-US"/>
        </w:rPr>
        <w:t>dibawah</w:t>
      </w:r>
      <w:proofErr w:type="spellEnd"/>
      <w:r w:rsidR="008578DA" w:rsidRPr="007558AF">
        <w:rPr>
          <w:rFonts w:ascii="Times New Roman" w:cs="Times New Roman"/>
          <w:lang w:val="en-US"/>
        </w:rPr>
        <w:t xml:space="preserve"> </w:t>
      </w:r>
      <w:proofErr w:type="spellStart"/>
      <w:r w:rsidR="008578DA" w:rsidRPr="007558AF">
        <w:rPr>
          <w:rFonts w:ascii="Times New Roman" w:cs="Times New Roman"/>
          <w:lang w:val="en-US"/>
        </w:rPr>
        <w:t>ini</w:t>
      </w:r>
      <w:proofErr w:type="spellEnd"/>
      <w:r w:rsidR="008578DA" w:rsidRPr="007558AF">
        <w:rPr>
          <w:rFonts w:ascii="Times New Roman" w:cs="Times New Roman"/>
          <w:lang w:val="en-US"/>
        </w:rPr>
        <w:t>:</w:t>
      </w:r>
    </w:p>
    <w:p w14:paraId="70911BFB" w14:textId="10666346" w:rsidR="007558AF" w:rsidRPr="007558AF" w:rsidRDefault="007558AF" w:rsidP="007558AF">
      <w:pPr>
        <w:tabs>
          <w:tab w:val="left" w:pos="851"/>
        </w:tabs>
        <w:autoSpaceDE w:val="0"/>
        <w:autoSpaceDN w:val="0"/>
        <w:adjustRightInd w:val="0"/>
        <w:spacing w:line="276" w:lineRule="auto"/>
        <w:ind w:firstLine="720"/>
        <w:rPr>
          <w:rFonts w:ascii="Times New Roman" w:cs="Times New Roman"/>
          <w:lang w:val="en-US"/>
        </w:rPr>
      </w:pPr>
      <w:r w:rsidRPr="00153749">
        <w:rPr>
          <w:rFonts w:ascii="Times New Roman" w:cs="Times New Roman"/>
          <w:b/>
          <w:color w:val="000000"/>
        </w:rPr>
        <w:t>Tabel</w:t>
      </w:r>
      <w:r w:rsidRPr="00153749">
        <w:rPr>
          <w:rFonts w:ascii="Times New Roman" w:cs="Times New Roman"/>
          <w:b/>
          <w:color w:val="000000"/>
          <w:lang w:val="en-US"/>
        </w:rPr>
        <w:t xml:space="preserve"> 2.</w:t>
      </w:r>
      <w:r w:rsidR="00191B99">
        <w:rPr>
          <w:rFonts w:ascii="Times New Roman" w:cs="Times New Roman"/>
          <w:b/>
          <w:color w:val="000000"/>
          <w:lang w:val="en-US"/>
        </w:rPr>
        <w:t xml:space="preserve"> </w:t>
      </w:r>
      <w:r w:rsidRPr="00153749">
        <w:rPr>
          <w:rFonts w:ascii="Times New Roman" w:cs="Times New Roman"/>
          <w:b/>
          <w:color w:val="000000"/>
        </w:rPr>
        <w:t>Hasil Uji Linieritas</w:t>
      </w:r>
    </w:p>
    <w:tbl>
      <w:tblPr>
        <w:tblW w:w="9488" w:type="dxa"/>
        <w:tblInd w:w="1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758"/>
        <w:gridCol w:w="1629"/>
        <w:gridCol w:w="1423"/>
        <w:gridCol w:w="1559"/>
        <w:gridCol w:w="567"/>
        <w:gridCol w:w="1134"/>
        <w:gridCol w:w="851"/>
        <w:gridCol w:w="567"/>
      </w:tblGrid>
      <w:tr w:rsidR="007558AF" w:rsidRPr="00341A0A" w14:paraId="7A98D334" w14:textId="77777777" w:rsidTr="00AD7C0C">
        <w:trPr>
          <w:cantSplit/>
          <w:trHeight w:val="312"/>
          <w:tblHeader/>
        </w:trPr>
        <w:tc>
          <w:tcPr>
            <w:tcW w:w="1758" w:type="dxa"/>
            <w:shd w:val="clear" w:color="auto" w:fill="FFFFFF"/>
            <w:tcMar>
              <w:top w:w="30" w:type="dxa"/>
              <w:left w:w="30" w:type="dxa"/>
              <w:bottom w:w="30" w:type="dxa"/>
              <w:right w:w="30" w:type="dxa"/>
            </w:tcMar>
          </w:tcPr>
          <w:p w14:paraId="2E76E71B" w14:textId="77777777" w:rsidR="008578DA" w:rsidRPr="00341A0A" w:rsidRDefault="008578DA" w:rsidP="00341A0A">
            <w:pPr>
              <w:tabs>
                <w:tab w:val="left" w:pos="851"/>
              </w:tabs>
              <w:autoSpaceDE w:val="0"/>
              <w:autoSpaceDN w:val="0"/>
              <w:adjustRightInd w:val="0"/>
              <w:ind w:firstLine="720"/>
              <w:jc w:val="both"/>
              <w:rPr>
                <w:rFonts w:ascii="Times New Roman" w:cs="Times New Roman"/>
              </w:rPr>
            </w:pPr>
          </w:p>
        </w:tc>
        <w:tc>
          <w:tcPr>
            <w:tcW w:w="1629" w:type="dxa"/>
            <w:shd w:val="clear" w:color="auto" w:fill="FFFFFF"/>
            <w:tcMar>
              <w:top w:w="30" w:type="dxa"/>
              <w:left w:w="30" w:type="dxa"/>
              <w:bottom w:w="30" w:type="dxa"/>
              <w:right w:w="30" w:type="dxa"/>
            </w:tcMar>
          </w:tcPr>
          <w:p w14:paraId="228CC437" w14:textId="77777777" w:rsidR="008578DA" w:rsidRPr="00341A0A" w:rsidRDefault="008578DA" w:rsidP="00341A0A">
            <w:pPr>
              <w:tabs>
                <w:tab w:val="left" w:pos="851"/>
              </w:tabs>
              <w:autoSpaceDE w:val="0"/>
              <w:autoSpaceDN w:val="0"/>
              <w:adjustRightInd w:val="0"/>
              <w:ind w:firstLine="720"/>
              <w:jc w:val="both"/>
              <w:rPr>
                <w:rFonts w:ascii="Times New Roman" w:cs="Times New Roman"/>
              </w:rPr>
            </w:pPr>
          </w:p>
        </w:tc>
        <w:tc>
          <w:tcPr>
            <w:tcW w:w="1423" w:type="dxa"/>
            <w:shd w:val="clear" w:color="auto" w:fill="FFFFFF"/>
            <w:tcMar>
              <w:top w:w="30" w:type="dxa"/>
              <w:left w:w="30" w:type="dxa"/>
              <w:bottom w:w="30" w:type="dxa"/>
              <w:right w:w="30" w:type="dxa"/>
            </w:tcMar>
          </w:tcPr>
          <w:p w14:paraId="0D502E73" w14:textId="77777777" w:rsidR="008578DA" w:rsidRPr="00341A0A" w:rsidRDefault="008578DA" w:rsidP="00341A0A">
            <w:pPr>
              <w:tabs>
                <w:tab w:val="left" w:pos="851"/>
              </w:tabs>
              <w:autoSpaceDE w:val="0"/>
              <w:autoSpaceDN w:val="0"/>
              <w:adjustRightInd w:val="0"/>
              <w:ind w:firstLine="720"/>
              <w:jc w:val="both"/>
              <w:rPr>
                <w:rFonts w:ascii="Times New Roman" w:cs="Times New Roman"/>
              </w:rPr>
            </w:pPr>
          </w:p>
        </w:tc>
        <w:tc>
          <w:tcPr>
            <w:tcW w:w="1559" w:type="dxa"/>
            <w:shd w:val="clear" w:color="auto" w:fill="FFFFFF"/>
            <w:tcMar>
              <w:top w:w="30" w:type="dxa"/>
              <w:left w:w="30" w:type="dxa"/>
              <w:bottom w:w="30" w:type="dxa"/>
              <w:right w:w="30" w:type="dxa"/>
            </w:tcMar>
            <w:vAlign w:val="bottom"/>
          </w:tcPr>
          <w:p w14:paraId="5812BBA8"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Sum of Squares</w:t>
            </w:r>
          </w:p>
        </w:tc>
        <w:tc>
          <w:tcPr>
            <w:tcW w:w="567" w:type="dxa"/>
            <w:shd w:val="clear" w:color="auto" w:fill="FFFFFF"/>
            <w:tcMar>
              <w:top w:w="30" w:type="dxa"/>
              <w:left w:w="30" w:type="dxa"/>
              <w:bottom w:w="30" w:type="dxa"/>
              <w:right w:w="30" w:type="dxa"/>
            </w:tcMar>
            <w:vAlign w:val="bottom"/>
          </w:tcPr>
          <w:p w14:paraId="61B5F99D" w14:textId="6F373A91"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f</w:t>
            </w:r>
          </w:p>
        </w:tc>
        <w:tc>
          <w:tcPr>
            <w:tcW w:w="1134" w:type="dxa"/>
            <w:shd w:val="clear" w:color="auto" w:fill="FFFFFF"/>
            <w:tcMar>
              <w:top w:w="30" w:type="dxa"/>
              <w:left w:w="30" w:type="dxa"/>
              <w:bottom w:w="30" w:type="dxa"/>
              <w:right w:w="30" w:type="dxa"/>
            </w:tcMar>
            <w:vAlign w:val="bottom"/>
          </w:tcPr>
          <w:p w14:paraId="1D35F738"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Mean Square</w:t>
            </w:r>
          </w:p>
        </w:tc>
        <w:tc>
          <w:tcPr>
            <w:tcW w:w="851" w:type="dxa"/>
            <w:shd w:val="clear" w:color="auto" w:fill="FFFFFF"/>
            <w:tcMar>
              <w:top w:w="30" w:type="dxa"/>
              <w:left w:w="30" w:type="dxa"/>
              <w:bottom w:w="30" w:type="dxa"/>
              <w:right w:w="30" w:type="dxa"/>
            </w:tcMar>
            <w:vAlign w:val="bottom"/>
          </w:tcPr>
          <w:p w14:paraId="3A59EA7F"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F</w:t>
            </w:r>
          </w:p>
        </w:tc>
        <w:tc>
          <w:tcPr>
            <w:tcW w:w="567" w:type="dxa"/>
            <w:shd w:val="clear" w:color="auto" w:fill="FFFFFF"/>
            <w:tcMar>
              <w:top w:w="30" w:type="dxa"/>
              <w:left w:w="30" w:type="dxa"/>
              <w:bottom w:w="30" w:type="dxa"/>
              <w:right w:w="30" w:type="dxa"/>
            </w:tcMar>
            <w:vAlign w:val="bottom"/>
          </w:tcPr>
          <w:p w14:paraId="2685EB19"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Sig.</w:t>
            </w:r>
          </w:p>
        </w:tc>
      </w:tr>
      <w:tr w:rsidR="007558AF" w:rsidRPr="00341A0A" w14:paraId="388DA1A0" w14:textId="77777777" w:rsidTr="00AD7C0C">
        <w:trPr>
          <w:cantSplit/>
          <w:trHeight w:val="341"/>
          <w:tblHeader/>
        </w:trPr>
        <w:tc>
          <w:tcPr>
            <w:tcW w:w="1758" w:type="dxa"/>
            <w:vMerge w:val="restart"/>
            <w:shd w:val="clear" w:color="auto" w:fill="FFFFFF"/>
            <w:tcMar>
              <w:top w:w="30" w:type="dxa"/>
              <w:left w:w="30" w:type="dxa"/>
              <w:bottom w:w="30" w:type="dxa"/>
              <w:right w:w="30" w:type="dxa"/>
            </w:tcMar>
          </w:tcPr>
          <w:p w14:paraId="7A7977C9" w14:textId="77777777" w:rsidR="00341A0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 xml:space="preserve">MINAT * </w:t>
            </w:r>
          </w:p>
          <w:p w14:paraId="53EB69C6" w14:textId="7AD5E32F"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PERAN GURU</w:t>
            </w:r>
          </w:p>
          <w:p w14:paraId="0945C2C0" w14:textId="77777777" w:rsidR="008578DA" w:rsidRPr="00341A0A" w:rsidRDefault="008578DA" w:rsidP="00341A0A">
            <w:pPr>
              <w:autoSpaceDE w:val="0"/>
              <w:autoSpaceDN w:val="0"/>
              <w:adjustRightInd w:val="0"/>
              <w:ind w:firstLine="720"/>
              <w:jc w:val="both"/>
              <w:rPr>
                <w:rFonts w:ascii="Times New Roman" w:cs="Times New Roman"/>
                <w:color w:val="000000"/>
              </w:rPr>
            </w:pPr>
          </w:p>
        </w:tc>
        <w:tc>
          <w:tcPr>
            <w:tcW w:w="1629" w:type="dxa"/>
            <w:vMerge w:val="restart"/>
            <w:shd w:val="clear" w:color="auto" w:fill="FFFFFF"/>
            <w:tcMar>
              <w:top w:w="30" w:type="dxa"/>
              <w:left w:w="30" w:type="dxa"/>
              <w:bottom w:w="30" w:type="dxa"/>
              <w:right w:w="30" w:type="dxa"/>
            </w:tcMar>
          </w:tcPr>
          <w:p w14:paraId="544CEFDA"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Between Groups</w:t>
            </w:r>
          </w:p>
        </w:tc>
        <w:tc>
          <w:tcPr>
            <w:tcW w:w="1423" w:type="dxa"/>
            <w:shd w:val="clear" w:color="auto" w:fill="FFFFFF"/>
            <w:tcMar>
              <w:top w:w="30" w:type="dxa"/>
              <w:left w:w="30" w:type="dxa"/>
              <w:bottom w:w="30" w:type="dxa"/>
              <w:right w:w="30" w:type="dxa"/>
            </w:tcMar>
          </w:tcPr>
          <w:p w14:paraId="269A6F90"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(Combined)</w:t>
            </w:r>
          </w:p>
        </w:tc>
        <w:tc>
          <w:tcPr>
            <w:tcW w:w="1559" w:type="dxa"/>
            <w:shd w:val="clear" w:color="auto" w:fill="FFFFFF"/>
            <w:tcMar>
              <w:top w:w="30" w:type="dxa"/>
              <w:left w:w="30" w:type="dxa"/>
              <w:bottom w:w="30" w:type="dxa"/>
              <w:right w:w="30" w:type="dxa"/>
            </w:tcMar>
          </w:tcPr>
          <w:p w14:paraId="0DB6BA56"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851.424</w:t>
            </w:r>
          </w:p>
        </w:tc>
        <w:tc>
          <w:tcPr>
            <w:tcW w:w="567" w:type="dxa"/>
            <w:shd w:val="clear" w:color="auto" w:fill="FFFFFF"/>
            <w:tcMar>
              <w:top w:w="30" w:type="dxa"/>
              <w:left w:w="30" w:type="dxa"/>
              <w:bottom w:w="30" w:type="dxa"/>
              <w:right w:w="30" w:type="dxa"/>
            </w:tcMar>
          </w:tcPr>
          <w:p w14:paraId="3617329C"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24</w:t>
            </w:r>
          </w:p>
        </w:tc>
        <w:tc>
          <w:tcPr>
            <w:tcW w:w="1134" w:type="dxa"/>
            <w:shd w:val="clear" w:color="auto" w:fill="FFFFFF"/>
            <w:tcMar>
              <w:top w:w="30" w:type="dxa"/>
              <w:left w:w="30" w:type="dxa"/>
              <w:bottom w:w="30" w:type="dxa"/>
              <w:right w:w="30" w:type="dxa"/>
            </w:tcMar>
          </w:tcPr>
          <w:p w14:paraId="32FD5B72"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35.476</w:t>
            </w:r>
          </w:p>
        </w:tc>
        <w:tc>
          <w:tcPr>
            <w:tcW w:w="851" w:type="dxa"/>
            <w:shd w:val="clear" w:color="auto" w:fill="FFFFFF"/>
            <w:tcMar>
              <w:top w:w="30" w:type="dxa"/>
              <w:left w:w="30" w:type="dxa"/>
              <w:bottom w:w="30" w:type="dxa"/>
              <w:right w:w="30" w:type="dxa"/>
            </w:tcMar>
          </w:tcPr>
          <w:p w14:paraId="3CA9F6E9"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1.269</w:t>
            </w:r>
          </w:p>
        </w:tc>
        <w:tc>
          <w:tcPr>
            <w:tcW w:w="567" w:type="dxa"/>
            <w:shd w:val="clear" w:color="auto" w:fill="FFFFFF"/>
            <w:tcMar>
              <w:top w:w="30" w:type="dxa"/>
              <w:left w:w="30" w:type="dxa"/>
              <w:bottom w:w="30" w:type="dxa"/>
              <w:right w:w="30" w:type="dxa"/>
            </w:tcMar>
          </w:tcPr>
          <w:p w14:paraId="5F7221F5" w14:textId="77777777" w:rsidR="008578DA" w:rsidRPr="00341A0A" w:rsidRDefault="008578DA" w:rsidP="00341A0A">
            <w:pPr>
              <w:autoSpaceDE w:val="0"/>
              <w:autoSpaceDN w:val="0"/>
              <w:adjustRightInd w:val="0"/>
              <w:jc w:val="both"/>
              <w:rPr>
                <w:rFonts w:ascii="Times New Roman" w:cs="Times New Roman"/>
                <w:color w:val="000000"/>
              </w:rPr>
            </w:pPr>
            <w:r w:rsidRPr="00341A0A">
              <w:rPr>
                <w:rFonts w:ascii="Times New Roman" w:cs="Times New Roman"/>
                <w:color w:val="000000"/>
              </w:rPr>
              <w:t>.207</w:t>
            </w:r>
          </w:p>
        </w:tc>
      </w:tr>
      <w:tr w:rsidR="007558AF" w:rsidRPr="00341A0A" w14:paraId="6E5A9BF7" w14:textId="77777777" w:rsidTr="00AD7C0C">
        <w:trPr>
          <w:cantSplit/>
          <w:trHeight w:val="142"/>
          <w:tblHeader/>
        </w:trPr>
        <w:tc>
          <w:tcPr>
            <w:tcW w:w="1758" w:type="dxa"/>
            <w:vMerge/>
            <w:shd w:val="clear" w:color="auto" w:fill="FFFFFF"/>
            <w:tcMar>
              <w:top w:w="30" w:type="dxa"/>
              <w:left w:w="30" w:type="dxa"/>
              <w:bottom w:w="30" w:type="dxa"/>
              <w:right w:w="30" w:type="dxa"/>
            </w:tcMar>
          </w:tcPr>
          <w:p w14:paraId="2C7E4700"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629" w:type="dxa"/>
            <w:vMerge/>
            <w:shd w:val="clear" w:color="auto" w:fill="FFFFFF"/>
            <w:tcMar>
              <w:top w:w="30" w:type="dxa"/>
              <w:left w:w="30" w:type="dxa"/>
              <w:bottom w:w="30" w:type="dxa"/>
              <w:right w:w="30" w:type="dxa"/>
            </w:tcMar>
          </w:tcPr>
          <w:p w14:paraId="0376969B"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423" w:type="dxa"/>
            <w:shd w:val="clear" w:color="auto" w:fill="FFFFFF"/>
            <w:tcMar>
              <w:top w:w="30" w:type="dxa"/>
              <w:left w:w="30" w:type="dxa"/>
              <w:bottom w:w="30" w:type="dxa"/>
              <w:right w:w="30" w:type="dxa"/>
            </w:tcMar>
          </w:tcPr>
          <w:p w14:paraId="777C7659"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Linearity</w:t>
            </w:r>
          </w:p>
        </w:tc>
        <w:tc>
          <w:tcPr>
            <w:tcW w:w="1559" w:type="dxa"/>
            <w:shd w:val="clear" w:color="auto" w:fill="FFFFFF"/>
            <w:tcMar>
              <w:top w:w="30" w:type="dxa"/>
              <w:left w:w="30" w:type="dxa"/>
              <w:bottom w:w="30" w:type="dxa"/>
              <w:right w:w="30" w:type="dxa"/>
            </w:tcMar>
          </w:tcPr>
          <w:p w14:paraId="7CD51D74"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491.267</w:t>
            </w:r>
          </w:p>
        </w:tc>
        <w:tc>
          <w:tcPr>
            <w:tcW w:w="567" w:type="dxa"/>
            <w:shd w:val="clear" w:color="auto" w:fill="FFFFFF"/>
            <w:tcMar>
              <w:top w:w="30" w:type="dxa"/>
              <w:left w:w="30" w:type="dxa"/>
              <w:bottom w:w="30" w:type="dxa"/>
              <w:right w:w="30" w:type="dxa"/>
            </w:tcMar>
          </w:tcPr>
          <w:p w14:paraId="16D7E55A"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1</w:t>
            </w:r>
          </w:p>
        </w:tc>
        <w:tc>
          <w:tcPr>
            <w:tcW w:w="1134" w:type="dxa"/>
            <w:shd w:val="clear" w:color="auto" w:fill="FFFFFF"/>
            <w:tcMar>
              <w:top w:w="30" w:type="dxa"/>
              <w:left w:w="30" w:type="dxa"/>
              <w:bottom w:w="30" w:type="dxa"/>
              <w:right w:w="30" w:type="dxa"/>
            </w:tcMar>
          </w:tcPr>
          <w:p w14:paraId="73866B0F"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491.267</w:t>
            </w:r>
          </w:p>
        </w:tc>
        <w:tc>
          <w:tcPr>
            <w:tcW w:w="851" w:type="dxa"/>
            <w:shd w:val="clear" w:color="auto" w:fill="FFFFFF"/>
            <w:tcMar>
              <w:top w:w="30" w:type="dxa"/>
              <w:left w:w="30" w:type="dxa"/>
              <w:bottom w:w="30" w:type="dxa"/>
              <w:right w:w="30" w:type="dxa"/>
            </w:tcMar>
          </w:tcPr>
          <w:p w14:paraId="06C61597"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17.575</w:t>
            </w:r>
          </w:p>
        </w:tc>
        <w:tc>
          <w:tcPr>
            <w:tcW w:w="567" w:type="dxa"/>
            <w:shd w:val="clear" w:color="auto" w:fill="FFFFFF"/>
            <w:tcMar>
              <w:top w:w="30" w:type="dxa"/>
              <w:left w:w="30" w:type="dxa"/>
              <w:bottom w:w="30" w:type="dxa"/>
              <w:right w:w="30" w:type="dxa"/>
            </w:tcMar>
          </w:tcPr>
          <w:p w14:paraId="7836EE23"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.000</w:t>
            </w:r>
          </w:p>
        </w:tc>
      </w:tr>
      <w:tr w:rsidR="007558AF" w:rsidRPr="00341A0A" w14:paraId="0C0DB1A2" w14:textId="77777777" w:rsidTr="00AD7C0C">
        <w:trPr>
          <w:cantSplit/>
          <w:trHeight w:val="142"/>
          <w:tblHeader/>
        </w:trPr>
        <w:tc>
          <w:tcPr>
            <w:tcW w:w="1758" w:type="dxa"/>
            <w:vMerge/>
            <w:shd w:val="clear" w:color="auto" w:fill="FFFFFF"/>
            <w:tcMar>
              <w:top w:w="30" w:type="dxa"/>
              <w:left w:w="30" w:type="dxa"/>
              <w:bottom w:w="30" w:type="dxa"/>
              <w:right w:w="30" w:type="dxa"/>
            </w:tcMar>
          </w:tcPr>
          <w:p w14:paraId="251E3843"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629" w:type="dxa"/>
            <w:vMerge/>
            <w:shd w:val="clear" w:color="auto" w:fill="FFFFFF"/>
            <w:tcMar>
              <w:top w:w="30" w:type="dxa"/>
              <w:left w:w="30" w:type="dxa"/>
              <w:bottom w:w="30" w:type="dxa"/>
              <w:right w:w="30" w:type="dxa"/>
            </w:tcMar>
          </w:tcPr>
          <w:p w14:paraId="13611A9D"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423" w:type="dxa"/>
            <w:shd w:val="clear" w:color="auto" w:fill="FFFFFF"/>
            <w:tcMar>
              <w:top w:w="30" w:type="dxa"/>
              <w:left w:w="30" w:type="dxa"/>
              <w:bottom w:w="30" w:type="dxa"/>
              <w:right w:w="30" w:type="dxa"/>
            </w:tcMar>
          </w:tcPr>
          <w:p w14:paraId="0F46BC53"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Deviation from Linearity</w:t>
            </w:r>
          </w:p>
        </w:tc>
        <w:tc>
          <w:tcPr>
            <w:tcW w:w="1559" w:type="dxa"/>
            <w:shd w:val="clear" w:color="auto" w:fill="FFFFFF"/>
            <w:tcMar>
              <w:top w:w="30" w:type="dxa"/>
              <w:left w:w="30" w:type="dxa"/>
              <w:bottom w:w="30" w:type="dxa"/>
              <w:right w:w="30" w:type="dxa"/>
            </w:tcMar>
          </w:tcPr>
          <w:p w14:paraId="27B373FA"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360.157</w:t>
            </w:r>
          </w:p>
        </w:tc>
        <w:tc>
          <w:tcPr>
            <w:tcW w:w="567" w:type="dxa"/>
            <w:shd w:val="clear" w:color="auto" w:fill="FFFFFF"/>
            <w:tcMar>
              <w:top w:w="30" w:type="dxa"/>
              <w:left w:w="30" w:type="dxa"/>
              <w:bottom w:w="30" w:type="dxa"/>
              <w:right w:w="30" w:type="dxa"/>
            </w:tcMar>
          </w:tcPr>
          <w:p w14:paraId="2A74FDA9"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23</w:t>
            </w:r>
          </w:p>
        </w:tc>
        <w:tc>
          <w:tcPr>
            <w:tcW w:w="1134" w:type="dxa"/>
            <w:shd w:val="clear" w:color="auto" w:fill="FFFFFF"/>
            <w:tcMar>
              <w:top w:w="30" w:type="dxa"/>
              <w:left w:w="30" w:type="dxa"/>
              <w:bottom w:w="30" w:type="dxa"/>
              <w:right w:w="30" w:type="dxa"/>
            </w:tcMar>
          </w:tcPr>
          <w:p w14:paraId="65340CF1"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15.659</w:t>
            </w:r>
          </w:p>
        </w:tc>
        <w:tc>
          <w:tcPr>
            <w:tcW w:w="851" w:type="dxa"/>
            <w:shd w:val="clear" w:color="auto" w:fill="FFFFFF"/>
            <w:tcMar>
              <w:top w:w="30" w:type="dxa"/>
              <w:left w:w="30" w:type="dxa"/>
              <w:bottom w:w="30" w:type="dxa"/>
              <w:right w:w="30" w:type="dxa"/>
            </w:tcMar>
          </w:tcPr>
          <w:p w14:paraId="18E15D82"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.560</w:t>
            </w:r>
          </w:p>
        </w:tc>
        <w:tc>
          <w:tcPr>
            <w:tcW w:w="567" w:type="dxa"/>
            <w:shd w:val="clear" w:color="auto" w:fill="FFFFFF"/>
            <w:tcMar>
              <w:top w:w="30" w:type="dxa"/>
              <w:left w:w="30" w:type="dxa"/>
              <w:bottom w:w="30" w:type="dxa"/>
              <w:right w:w="30" w:type="dxa"/>
            </w:tcMar>
          </w:tcPr>
          <w:p w14:paraId="18CD038B"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.943</w:t>
            </w:r>
          </w:p>
        </w:tc>
      </w:tr>
      <w:tr w:rsidR="007558AF" w:rsidRPr="00341A0A" w14:paraId="1EAA5AAF" w14:textId="77777777" w:rsidTr="00AD7C0C">
        <w:trPr>
          <w:cantSplit/>
          <w:trHeight w:val="142"/>
          <w:tblHeader/>
        </w:trPr>
        <w:tc>
          <w:tcPr>
            <w:tcW w:w="1758" w:type="dxa"/>
            <w:vMerge/>
            <w:shd w:val="clear" w:color="auto" w:fill="FFFFFF"/>
            <w:tcMar>
              <w:top w:w="30" w:type="dxa"/>
              <w:left w:w="30" w:type="dxa"/>
              <w:bottom w:w="30" w:type="dxa"/>
              <w:right w:w="30" w:type="dxa"/>
            </w:tcMar>
          </w:tcPr>
          <w:p w14:paraId="046447EE"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3052" w:type="dxa"/>
            <w:gridSpan w:val="2"/>
            <w:shd w:val="clear" w:color="auto" w:fill="FFFFFF"/>
            <w:tcMar>
              <w:top w:w="30" w:type="dxa"/>
              <w:left w:w="30" w:type="dxa"/>
              <w:bottom w:w="30" w:type="dxa"/>
              <w:right w:w="30" w:type="dxa"/>
            </w:tcMar>
          </w:tcPr>
          <w:p w14:paraId="16283228"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Within Groups</w:t>
            </w:r>
          </w:p>
        </w:tc>
        <w:tc>
          <w:tcPr>
            <w:tcW w:w="1559" w:type="dxa"/>
            <w:shd w:val="clear" w:color="auto" w:fill="FFFFFF"/>
            <w:tcMar>
              <w:top w:w="30" w:type="dxa"/>
              <w:left w:w="30" w:type="dxa"/>
              <w:bottom w:w="30" w:type="dxa"/>
              <w:right w:w="30" w:type="dxa"/>
            </w:tcMar>
          </w:tcPr>
          <w:p w14:paraId="1F18E0F4"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2655.567</w:t>
            </w:r>
          </w:p>
        </w:tc>
        <w:tc>
          <w:tcPr>
            <w:tcW w:w="567" w:type="dxa"/>
            <w:shd w:val="clear" w:color="auto" w:fill="FFFFFF"/>
            <w:tcMar>
              <w:top w:w="30" w:type="dxa"/>
              <w:left w:w="30" w:type="dxa"/>
              <w:bottom w:w="30" w:type="dxa"/>
              <w:right w:w="30" w:type="dxa"/>
            </w:tcMar>
          </w:tcPr>
          <w:p w14:paraId="187AC1DE"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95</w:t>
            </w:r>
          </w:p>
        </w:tc>
        <w:tc>
          <w:tcPr>
            <w:tcW w:w="1134" w:type="dxa"/>
            <w:shd w:val="clear" w:color="auto" w:fill="FFFFFF"/>
            <w:tcMar>
              <w:top w:w="30" w:type="dxa"/>
              <w:left w:w="30" w:type="dxa"/>
              <w:bottom w:w="30" w:type="dxa"/>
              <w:right w:w="30" w:type="dxa"/>
            </w:tcMar>
          </w:tcPr>
          <w:p w14:paraId="386C113B"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27.953</w:t>
            </w:r>
          </w:p>
        </w:tc>
        <w:tc>
          <w:tcPr>
            <w:tcW w:w="851" w:type="dxa"/>
            <w:shd w:val="clear" w:color="auto" w:fill="FFFFFF"/>
            <w:tcMar>
              <w:top w:w="30" w:type="dxa"/>
              <w:left w:w="30" w:type="dxa"/>
              <w:bottom w:w="30" w:type="dxa"/>
              <w:right w:w="30" w:type="dxa"/>
            </w:tcMar>
            <w:vAlign w:val="center"/>
          </w:tcPr>
          <w:p w14:paraId="24DDC506" w14:textId="77777777" w:rsidR="008578DA" w:rsidRPr="00341A0A" w:rsidRDefault="008578DA" w:rsidP="00341A0A">
            <w:pPr>
              <w:tabs>
                <w:tab w:val="left" w:pos="851"/>
              </w:tabs>
              <w:autoSpaceDE w:val="0"/>
              <w:autoSpaceDN w:val="0"/>
              <w:adjustRightInd w:val="0"/>
              <w:jc w:val="both"/>
              <w:rPr>
                <w:rFonts w:ascii="Times New Roman" w:cs="Times New Roman"/>
              </w:rPr>
            </w:pPr>
          </w:p>
        </w:tc>
        <w:tc>
          <w:tcPr>
            <w:tcW w:w="567" w:type="dxa"/>
            <w:shd w:val="clear" w:color="auto" w:fill="FFFFFF"/>
            <w:tcMar>
              <w:top w:w="30" w:type="dxa"/>
              <w:left w:w="30" w:type="dxa"/>
              <w:bottom w:w="30" w:type="dxa"/>
              <w:right w:w="30" w:type="dxa"/>
            </w:tcMar>
            <w:vAlign w:val="center"/>
          </w:tcPr>
          <w:p w14:paraId="6ADC40AF" w14:textId="77777777" w:rsidR="008578DA" w:rsidRPr="00341A0A" w:rsidRDefault="008578DA" w:rsidP="00341A0A">
            <w:pPr>
              <w:tabs>
                <w:tab w:val="left" w:pos="851"/>
              </w:tabs>
              <w:autoSpaceDE w:val="0"/>
              <w:autoSpaceDN w:val="0"/>
              <w:adjustRightInd w:val="0"/>
              <w:jc w:val="both"/>
              <w:rPr>
                <w:rFonts w:ascii="Times New Roman" w:cs="Times New Roman"/>
              </w:rPr>
            </w:pPr>
          </w:p>
        </w:tc>
      </w:tr>
      <w:tr w:rsidR="007558AF" w:rsidRPr="00341A0A" w14:paraId="7E97BC8D" w14:textId="77777777" w:rsidTr="00AD7C0C">
        <w:trPr>
          <w:cantSplit/>
          <w:trHeight w:val="142"/>
          <w:tblHeader/>
        </w:trPr>
        <w:tc>
          <w:tcPr>
            <w:tcW w:w="1758" w:type="dxa"/>
            <w:vMerge/>
            <w:shd w:val="clear" w:color="auto" w:fill="FFFFFF"/>
            <w:tcMar>
              <w:top w:w="30" w:type="dxa"/>
              <w:left w:w="30" w:type="dxa"/>
              <w:bottom w:w="30" w:type="dxa"/>
              <w:right w:w="30" w:type="dxa"/>
            </w:tcMar>
          </w:tcPr>
          <w:p w14:paraId="0865AEA4" w14:textId="77777777" w:rsidR="008578DA" w:rsidRPr="00341A0A" w:rsidRDefault="008578DA" w:rsidP="00341A0A">
            <w:pPr>
              <w:tabs>
                <w:tab w:val="left" w:pos="851"/>
              </w:tabs>
              <w:autoSpaceDE w:val="0"/>
              <w:autoSpaceDN w:val="0"/>
              <w:adjustRightInd w:val="0"/>
              <w:ind w:firstLine="720"/>
              <w:jc w:val="both"/>
              <w:rPr>
                <w:rFonts w:ascii="Times New Roman" w:cs="Times New Roman"/>
              </w:rPr>
            </w:pPr>
          </w:p>
        </w:tc>
        <w:tc>
          <w:tcPr>
            <w:tcW w:w="3052" w:type="dxa"/>
            <w:gridSpan w:val="2"/>
            <w:shd w:val="clear" w:color="auto" w:fill="FFFFFF"/>
            <w:tcMar>
              <w:top w:w="30" w:type="dxa"/>
              <w:left w:w="30" w:type="dxa"/>
              <w:bottom w:w="30" w:type="dxa"/>
              <w:right w:w="30" w:type="dxa"/>
            </w:tcMar>
          </w:tcPr>
          <w:p w14:paraId="3FE96C7F"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Total</w:t>
            </w:r>
          </w:p>
        </w:tc>
        <w:tc>
          <w:tcPr>
            <w:tcW w:w="1559" w:type="dxa"/>
            <w:shd w:val="clear" w:color="auto" w:fill="FFFFFF"/>
            <w:tcMar>
              <w:top w:w="30" w:type="dxa"/>
              <w:left w:w="30" w:type="dxa"/>
              <w:bottom w:w="30" w:type="dxa"/>
              <w:right w:w="30" w:type="dxa"/>
            </w:tcMar>
          </w:tcPr>
          <w:p w14:paraId="78F41056"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3506.992</w:t>
            </w:r>
          </w:p>
        </w:tc>
        <w:tc>
          <w:tcPr>
            <w:tcW w:w="567" w:type="dxa"/>
            <w:shd w:val="clear" w:color="auto" w:fill="FFFFFF"/>
            <w:tcMar>
              <w:top w:w="30" w:type="dxa"/>
              <w:left w:w="30" w:type="dxa"/>
              <w:bottom w:w="30" w:type="dxa"/>
              <w:right w:w="30" w:type="dxa"/>
            </w:tcMar>
          </w:tcPr>
          <w:p w14:paraId="4623A908"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rPr>
              <w:t>119</w:t>
            </w:r>
          </w:p>
        </w:tc>
        <w:tc>
          <w:tcPr>
            <w:tcW w:w="1134" w:type="dxa"/>
            <w:shd w:val="clear" w:color="auto" w:fill="FFFFFF"/>
            <w:tcMar>
              <w:top w:w="30" w:type="dxa"/>
              <w:left w:w="30" w:type="dxa"/>
              <w:bottom w:w="30" w:type="dxa"/>
              <w:right w:w="30" w:type="dxa"/>
            </w:tcMar>
            <w:vAlign w:val="center"/>
          </w:tcPr>
          <w:p w14:paraId="6118600F" w14:textId="77777777" w:rsidR="008578DA" w:rsidRPr="00341A0A" w:rsidRDefault="008578DA" w:rsidP="00341A0A">
            <w:pPr>
              <w:tabs>
                <w:tab w:val="left" w:pos="851"/>
              </w:tabs>
              <w:autoSpaceDE w:val="0"/>
              <w:autoSpaceDN w:val="0"/>
              <w:adjustRightInd w:val="0"/>
              <w:jc w:val="both"/>
              <w:rPr>
                <w:rFonts w:ascii="Times New Roman" w:cs="Times New Roman"/>
              </w:rPr>
            </w:pPr>
          </w:p>
        </w:tc>
        <w:tc>
          <w:tcPr>
            <w:tcW w:w="851" w:type="dxa"/>
            <w:shd w:val="clear" w:color="auto" w:fill="FFFFFF"/>
            <w:tcMar>
              <w:top w:w="30" w:type="dxa"/>
              <w:left w:w="30" w:type="dxa"/>
              <w:bottom w:w="30" w:type="dxa"/>
              <w:right w:w="30" w:type="dxa"/>
            </w:tcMar>
            <w:vAlign w:val="center"/>
          </w:tcPr>
          <w:p w14:paraId="7F2A1C93" w14:textId="77777777" w:rsidR="008578DA" w:rsidRPr="00341A0A" w:rsidRDefault="008578DA" w:rsidP="00341A0A">
            <w:pPr>
              <w:tabs>
                <w:tab w:val="left" w:pos="851"/>
              </w:tabs>
              <w:autoSpaceDE w:val="0"/>
              <w:autoSpaceDN w:val="0"/>
              <w:adjustRightInd w:val="0"/>
              <w:jc w:val="both"/>
              <w:rPr>
                <w:rFonts w:ascii="Times New Roman" w:cs="Times New Roman"/>
              </w:rPr>
            </w:pPr>
          </w:p>
        </w:tc>
        <w:tc>
          <w:tcPr>
            <w:tcW w:w="567" w:type="dxa"/>
            <w:shd w:val="clear" w:color="auto" w:fill="FFFFFF"/>
            <w:tcMar>
              <w:top w:w="30" w:type="dxa"/>
              <w:left w:w="30" w:type="dxa"/>
              <w:bottom w:w="30" w:type="dxa"/>
              <w:right w:w="30" w:type="dxa"/>
            </w:tcMar>
            <w:vAlign w:val="center"/>
          </w:tcPr>
          <w:p w14:paraId="0D9740A5" w14:textId="77777777" w:rsidR="008578DA" w:rsidRPr="00341A0A" w:rsidRDefault="008578DA" w:rsidP="00341A0A">
            <w:pPr>
              <w:tabs>
                <w:tab w:val="left" w:pos="851"/>
              </w:tabs>
              <w:autoSpaceDE w:val="0"/>
              <w:autoSpaceDN w:val="0"/>
              <w:adjustRightInd w:val="0"/>
              <w:jc w:val="both"/>
              <w:rPr>
                <w:rFonts w:ascii="Times New Roman" w:cs="Times New Roman"/>
              </w:rPr>
            </w:pPr>
          </w:p>
        </w:tc>
      </w:tr>
      <w:tr w:rsidR="007558AF" w:rsidRPr="00341A0A" w14:paraId="2F6DE1F5" w14:textId="77777777" w:rsidTr="00AD7C0C">
        <w:trPr>
          <w:cantSplit/>
          <w:trHeight w:val="341"/>
          <w:tblHeader/>
        </w:trPr>
        <w:tc>
          <w:tcPr>
            <w:tcW w:w="1758" w:type="dxa"/>
            <w:vMerge w:val="restart"/>
            <w:shd w:val="clear" w:color="auto" w:fill="FFFFFF"/>
            <w:tcMar>
              <w:top w:w="30" w:type="dxa"/>
              <w:left w:w="30" w:type="dxa"/>
              <w:bottom w:w="30" w:type="dxa"/>
              <w:right w:w="30" w:type="dxa"/>
            </w:tcMar>
          </w:tcPr>
          <w:p w14:paraId="7BE438DF" w14:textId="77777777" w:rsidR="00341A0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MINAT *</w:t>
            </w:r>
          </w:p>
          <w:p w14:paraId="1E29596C" w14:textId="20F541A6"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 xml:space="preserve"> MANAJEMEN</w:t>
            </w:r>
          </w:p>
        </w:tc>
        <w:tc>
          <w:tcPr>
            <w:tcW w:w="1629" w:type="dxa"/>
            <w:vMerge w:val="restart"/>
            <w:shd w:val="clear" w:color="auto" w:fill="FFFFFF"/>
            <w:tcMar>
              <w:top w:w="30" w:type="dxa"/>
              <w:left w:w="30" w:type="dxa"/>
              <w:bottom w:w="30" w:type="dxa"/>
              <w:right w:w="30" w:type="dxa"/>
            </w:tcMar>
          </w:tcPr>
          <w:p w14:paraId="335842CD" w14:textId="77777777"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Between Groups</w:t>
            </w:r>
          </w:p>
        </w:tc>
        <w:tc>
          <w:tcPr>
            <w:tcW w:w="1423" w:type="dxa"/>
            <w:shd w:val="clear" w:color="auto" w:fill="FFFFFF"/>
            <w:tcMar>
              <w:top w:w="30" w:type="dxa"/>
              <w:left w:w="30" w:type="dxa"/>
              <w:bottom w:w="30" w:type="dxa"/>
              <w:right w:w="30" w:type="dxa"/>
            </w:tcMar>
          </w:tcPr>
          <w:p w14:paraId="5C077FA6" w14:textId="77777777"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(Combined)</w:t>
            </w:r>
          </w:p>
        </w:tc>
        <w:tc>
          <w:tcPr>
            <w:tcW w:w="1559" w:type="dxa"/>
            <w:shd w:val="clear" w:color="auto" w:fill="FFFFFF"/>
            <w:tcMar>
              <w:top w:w="30" w:type="dxa"/>
              <w:left w:w="30" w:type="dxa"/>
              <w:bottom w:w="30" w:type="dxa"/>
              <w:right w:w="30" w:type="dxa"/>
            </w:tcMar>
          </w:tcPr>
          <w:p w14:paraId="26B8E098" w14:textId="77777777"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1475.181</w:t>
            </w:r>
          </w:p>
        </w:tc>
        <w:tc>
          <w:tcPr>
            <w:tcW w:w="567" w:type="dxa"/>
            <w:shd w:val="clear" w:color="auto" w:fill="FFFFFF"/>
            <w:tcMar>
              <w:top w:w="30" w:type="dxa"/>
              <w:left w:w="30" w:type="dxa"/>
              <w:bottom w:w="30" w:type="dxa"/>
              <w:right w:w="30" w:type="dxa"/>
            </w:tcMar>
          </w:tcPr>
          <w:p w14:paraId="1D8CE02B" w14:textId="77777777"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25</w:t>
            </w:r>
          </w:p>
        </w:tc>
        <w:tc>
          <w:tcPr>
            <w:tcW w:w="1134" w:type="dxa"/>
            <w:shd w:val="clear" w:color="auto" w:fill="FFFFFF"/>
            <w:tcMar>
              <w:top w:w="30" w:type="dxa"/>
              <w:left w:w="30" w:type="dxa"/>
              <w:bottom w:w="30" w:type="dxa"/>
              <w:right w:w="30" w:type="dxa"/>
            </w:tcMar>
          </w:tcPr>
          <w:p w14:paraId="408086E5" w14:textId="77777777"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59.007</w:t>
            </w:r>
          </w:p>
        </w:tc>
        <w:tc>
          <w:tcPr>
            <w:tcW w:w="851" w:type="dxa"/>
            <w:shd w:val="clear" w:color="auto" w:fill="FFFFFF"/>
            <w:tcMar>
              <w:top w:w="30" w:type="dxa"/>
              <w:left w:w="30" w:type="dxa"/>
              <w:bottom w:w="30" w:type="dxa"/>
              <w:right w:w="30" w:type="dxa"/>
            </w:tcMar>
          </w:tcPr>
          <w:p w14:paraId="1DC3DEA7" w14:textId="77777777"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2.730</w:t>
            </w:r>
          </w:p>
        </w:tc>
        <w:tc>
          <w:tcPr>
            <w:tcW w:w="567" w:type="dxa"/>
            <w:shd w:val="clear" w:color="auto" w:fill="FFFFFF"/>
            <w:tcMar>
              <w:top w:w="30" w:type="dxa"/>
              <w:left w:w="30" w:type="dxa"/>
              <w:bottom w:w="30" w:type="dxa"/>
              <w:right w:w="30" w:type="dxa"/>
            </w:tcMar>
          </w:tcPr>
          <w:p w14:paraId="7E416FE0" w14:textId="77777777" w:rsidR="008578DA" w:rsidRPr="00341A0A" w:rsidRDefault="008578DA" w:rsidP="00341A0A">
            <w:pPr>
              <w:autoSpaceDE w:val="0"/>
              <w:autoSpaceDN w:val="0"/>
              <w:adjustRightInd w:val="0"/>
              <w:jc w:val="both"/>
              <w:rPr>
                <w:rFonts w:ascii="Times New Roman" w:cs="Times New Roman"/>
                <w:color w:val="000000"/>
                <w:lang w:eastAsia="id-ID"/>
              </w:rPr>
            </w:pPr>
            <w:r w:rsidRPr="00341A0A">
              <w:rPr>
                <w:rFonts w:ascii="Times New Roman" w:cs="Times New Roman"/>
                <w:color w:val="000000"/>
                <w:lang w:eastAsia="id-ID"/>
              </w:rPr>
              <w:t>.000</w:t>
            </w:r>
          </w:p>
        </w:tc>
      </w:tr>
      <w:tr w:rsidR="007558AF" w:rsidRPr="00341A0A" w14:paraId="5D6F8B11" w14:textId="77777777" w:rsidTr="00AD7C0C">
        <w:trPr>
          <w:cantSplit/>
          <w:trHeight w:val="142"/>
          <w:tblHeader/>
        </w:trPr>
        <w:tc>
          <w:tcPr>
            <w:tcW w:w="1758" w:type="dxa"/>
            <w:vMerge/>
            <w:shd w:val="clear" w:color="auto" w:fill="FFFFFF"/>
            <w:tcMar>
              <w:top w:w="30" w:type="dxa"/>
              <w:left w:w="30" w:type="dxa"/>
              <w:bottom w:w="30" w:type="dxa"/>
              <w:right w:w="30" w:type="dxa"/>
            </w:tcMar>
          </w:tcPr>
          <w:p w14:paraId="258237F7"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629" w:type="dxa"/>
            <w:vMerge/>
            <w:shd w:val="clear" w:color="auto" w:fill="FFFFFF"/>
            <w:tcMar>
              <w:top w:w="30" w:type="dxa"/>
              <w:left w:w="30" w:type="dxa"/>
              <w:bottom w:w="30" w:type="dxa"/>
              <w:right w:w="30" w:type="dxa"/>
            </w:tcMar>
          </w:tcPr>
          <w:p w14:paraId="0FA9CEE8"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423" w:type="dxa"/>
            <w:shd w:val="clear" w:color="auto" w:fill="FFFFFF"/>
            <w:tcMar>
              <w:top w:w="30" w:type="dxa"/>
              <w:left w:w="30" w:type="dxa"/>
              <w:bottom w:w="30" w:type="dxa"/>
              <w:right w:w="30" w:type="dxa"/>
            </w:tcMar>
          </w:tcPr>
          <w:p w14:paraId="00735B66"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Linearity</w:t>
            </w:r>
          </w:p>
        </w:tc>
        <w:tc>
          <w:tcPr>
            <w:tcW w:w="1559" w:type="dxa"/>
            <w:shd w:val="clear" w:color="auto" w:fill="FFFFFF"/>
            <w:tcMar>
              <w:top w:w="30" w:type="dxa"/>
              <w:left w:w="30" w:type="dxa"/>
              <w:bottom w:w="30" w:type="dxa"/>
              <w:right w:w="30" w:type="dxa"/>
            </w:tcMar>
          </w:tcPr>
          <w:p w14:paraId="6486059C"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1114.855</w:t>
            </w:r>
          </w:p>
        </w:tc>
        <w:tc>
          <w:tcPr>
            <w:tcW w:w="567" w:type="dxa"/>
            <w:shd w:val="clear" w:color="auto" w:fill="FFFFFF"/>
            <w:tcMar>
              <w:top w:w="30" w:type="dxa"/>
              <w:left w:w="30" w:type="dxa"/>
              <w:bottom w:w="30" w:type="dxa"/>
              <w:right w:w="30" w:type="dxa"/>
            </w:tcMar>
          </w:tcPr>
          <w:p w14:paraId="04921C4D"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1</w:t>
            </w:r>
          </w:p>
        </w:tc>
        <w:tc>
          <w:tcPr>
            <w:tcW w:w="1134" w:type="dxa"/>
            <w:shd w:val="clear" w:color="auto" w:fill="FFFFFF"/>
            <w:tcMar>
              <w:top w:w="30" w:type="dxa"/>
              <w:left w:w="30" w:type="dxa"/>
              <w:bottom w:w="30" w:type="dxa"/>
              <w:right w:w="30" w:type="dxa"/>
            </w:tcMar>
          </w:tcPr>
          <w:p w14:paraId="745460C1"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1114.855</w:t>
            </w:r>
          </w:p>
        </w:tc>
        <w:tc>
          <w:tcPr>
            <w:tcW w:w="851" w:type="dxa"/>
            <w:shd w:val="clear" w:color="auto" w:fill="FFFFFF"/>
            <w:tcMar>
              <w:top w:w="30" w:type="dxa"/>
              <w:left w:w="30" w:type="dxa"/>
              <w:bottom w:w="30" w:type="dxa"/>
              <w:right w:w="30" w:type="dxa"/>
            </w:tcMar>
          </w:tcPr>
          <w:p w14:paraId="6410C173"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51.578</w:t>
            </w:r>
          </w:p>
        </w:tc>
        <w:tc>
          <w:tcPr>
            <w:tcW w:w="567" w:type="dxa"/>
            <w:shd w:val="clear" w:color="auto" w:fill="FFFFFF"/>
            <w:tcMar>
              <w:top w:w="30" w:type="dxa"/>
              <w:left w:w="30" w:type="dxa"/>
              <w:bottom w:w="30" w:type="dxa"/>
              <w:right w:w="30" w:type="dxa"/>
            </w:tcMar>
          </w:tcPr>
          <w:p w14:paraId="71DA43FF"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.000</w:t>
            </w:r>
          </w:p>
        </w:tc>
      </w:tr>
      <w:tr w:rsidR="007558AF" w:rsidRPr="00341A0A" w14:paraId="64407CA9" w14:textId="77777777" w:rsidTr="00AD7C0C">
        <w:trPr>
          <w:cantSplit/>
          <w:trHeight w:val="142"/>
          <w:tblHeader/>
        </w:trPr>
        <w:tc>
          <w:tcPr>
            <w:tcW w:w="1758" w:type="dxa"/>
            <w:vMerge/>
            <w:shd w:val="clear" w:color="auto" w:fill="FFFFFF"/>
            <w:tcMar>
              <w:top w:w="30" w:type="dxa"/>
              <w:left w:w="30" w:type="dxa"/>
              <w:bottom w:w="30" w:type="dxa"/>
              <w:right w:w="30" w:type="dxa"/>
            </w:tcMar>
          </w:tcPr>
          <w:p w14:paraId="1B36E7B7"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629" w:type="dxa"/>
            <w:vMerge/>
            <w:shd w:val="clear" w:color="auto" w:fill="FFFFFF"/>
            <w:tcMar>
              <w:top w:w="30" w:type="dxa"/>
              <w:left w:w="30" w:type="dxa"/>
              <w:bottom w:w="30" w:type="dxa"/>
              <w:right w:w="30" w:type="dxa"/>
            </w:tcMar>
          </w:tcPr>
          <w:p w14:paraId="24641779"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1423" w:type="dxa"/>
            <w:shd w:val="clear" w:color="auto" w:fill="FFFFFF"/>
            <w:tcMar>
              <w:top w:w="30" w:type="dxa"/>
              <w:left w:w="30" w:type="dxa"/>
              <w:bottom w:w="30" w:type="dxa"/>
              <w:right w:w="30" w:type="dxa"/>
            </w:tcMar>
          </w:tcPr>
          <w:p w14:paraId="2EE53514"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Deviation from Linearity</w:t>
            </w:r>
          </w:p>
        </w:tc>
        <w:tc>
          <w:tcPr>
            <w:tcW w:w="1559" w:type="dxa"/>
            <w:shd w:val="clear" w:color="auto" w:fill="FFFFFF"/>
            <w:tcMar>
              <w:top w:w="30" w:type="dxa"/>
              <w:left w:w="30" w:type="dxa"/>
              <w:bottom w:w="30" w:type="dxa"/>
              <w:right w:w="30" w:type="dxa"/>
            </w:tcMar>
          </w:tcPr>
          <w:p w14:paraId="2A321BFB"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360.325</w:t>
            </w:r>
          </w:p>
        </w:tc>
        <w:tc>
          <w:tcPr>
            <w:tcW w:w="567" w:type="dxa"/>
            <w:shd w:val="clear" w:color="auto" w:fill="FFFFFF"/>
            <w:tcMar>
              <w:top w:w="30" w:type="dxa"/>
              <w:left w:w="30" w:type="dxa"/>
              <w:bottom w:w="30" w:type="dxa"/>
              <w:right w:w="30" w:type="dxa"/>
            </w:tcMar>
          </w:tcPr>
          <w:p w14:paraId="5F682C3F"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24</w:t>
            </w:r>
          </w:p>
        </w:tc>
        <w:tc>
          <w:tcPr>
            <w:tcW w:w="1134" w:type="dxa"/>
            <w:shd w:val="clear" w:color="auto" w:fill="FFFFFF"/>
            <w:tcMar>
              <w:top w:w="30" w:type="dxa"/>
              <w:left w:w="30" w:type="dxa"/>
              <w:bottom w:w="30" w:type="dxa"/>
              <w:right w:w="30" w:type="dxa"/>
            </w:tcMar>
          </w:tcPr>
          <w:p w14:paraId="3A765257"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15.014</w:t>
            </w:r>
          </w:p>
        </w:tc>
        <w:tc>
          <w:tcPr>
            <w:tcW w:w="851" w:type="dxa"/>
            <w:shd w:val="clear" w:color="auto" w:fill="FFFFFF"/>
            <w:tcMar>
              <w:top w:w="30" w:type="dxa"/>
              <w:left w:w="30" w:type="dxa"/>
              <w:bottom w:w="30" w:type="dxa"/>
              <w:right w:w="30" w:type="dxa"/>
            </w:tcMar>
          </w:tcPr>
          <w:p w14:paraId="6841AB32"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.695</w:t>
            </w:r>
          </w:p>
        </w:tc>
        <w:tc>
          <w:tcPr>
            <w:tcW w:w="567" w:type="dxa"/>
            <w:shd w:val="clear" w:color="auto" w:fill="FFFFFF"/>
            <w:tcMar>
              <w:top w:w="30" w:type="dxa"/>
              <w:left w:w="30" w:type="dxa"/>
              <w:bottom w:w="30" w:type="dxa"/>
              <w:right w:w="30" w:type="dxa"/>
            </w:tcMar>
          </w:tcPr>
          <w:p w14:paraId="3A5183F7"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.845</w:t>
            </w:r>
          </w:p>
        </w:tc>
      </w:tr>
      <w:tr w:rsidR="007558AF" w:rsidRPr="00341A0A" w14:paraId="5C2E869D" w14:textId="77777777" w:rsidTr="00AD7C0C">
        <w:trPr>
          <w:cantSplit/>
          <w:trHeight w:val="142"/>
          <w:tblHeader/>
        </w:trPr>
        <w:tc>
          <w:tcPr>
            <w:tcW w:w="1758" w:type="dxa"/>
            <w:vMerge/>
            <w:shd w:val="clear" w:color="auto" w:fill="FFFFFF"/>
            <w:tcMar>
              <w:top w:w="30" w:type="dxa"/>
              <w:left w:w="30" w:type="dxa"/>
              <w:bottom w:w="30" w:type="dxa"/>
              <w:right w:w="30" w:type="dxa"/>
            </w:tcMar>
          </w:tcPr>
          <w:p w14:paraId="18FB48BF" w14:textId="77777777" w:rsidR="008578DA" w:rsidRPr="00341A0A" w:rsidRDefault="008578DA" w:rsidP="00341A0A">
            <w:pPr>
              <w:tabs>
                <w:tab w:val="left" w:pos="851"/>
              </w:tabs>
              <w:autoSpaceDE w:val="0"/>
              <w:autoSpaceDN w:val="0"/>
              <w:adjustRightInd w:val="0"/>
              <w:ind w:firstLine="720"/>
              <w:jc w:val="both"/>
              <w:rPr>
                <w:rFonts w:ascii="Times New Roman" w:cs="Times New Roman"/>
                <w:color w:val="000000"/>
              </w:rPr>
            </w:pPr>
          </w:p>
        </w:tc>
        <w:tc>
          <w:tcPr>
            <w:tcW w:w="3052" w:type="dxa"/>
            <w:gridSpan w:val="2"/>
            <w:shd w:val="clear" w:color="auto" w:fill="FFFFFF"/>
            <w:tcMar>
              <w:top w:w="30" w:type="dxa"/>
              <w:left w:w="30" w:type="dxa"/>
              <w:bottom w:w="30" w:type="dxa"/>
              <w:right w:w="30" w:type="dxa"/>
            </w:tcMar>
          </w:tcPr>
          <w:p w14:paraId="7B2289B2"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Within Groups</w:t>
            </w:r>
          </w:p>
        </w:tc>
        <w:tc>
          <w:tcPr>
            <w:tcW w:w="1559" w:type="dxa"/>
            <w:shd w:val="clear" w:color="auto" w:fill="FFFFFF"/>
            <w:tcMar>
              <w:top w:w="30" w:type="dxa"/>
              <w:left w:w="30" w:type="dxa"/>
              <w:bottom w:w="30" w:type="dxa"/>
              <w:right w:w="30" w:type="dxa"/>
            </w:tcMar>
          </w:tcPr>
          <w:p w14:paraId="77096859"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2031.811</w:t>
            </w:r>
          </w:p>
        </w:tc>
        <w:tc>
          <w:tcPr>
            <w:tcW w:w="567" w:type="dxa"/>
            <w:shd w:val="clear" w:color="auto" w:fill="FFFFFF"/>
            <w:tcMar>
              <w:top w:w="30" w:type="dxa"/>
              <w:left w:w="30" w:type="dxa"/>
              <w:bottom w:w="30" w:type="dxa"/>
              <w:right w:w="30" w:type="dxa"/>
            </w:tcMar>
          </w:tcPr>
          <w:p w14:paraId="3EF513BF"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94</w:t>
            </w:r>
          </w:p>
        </w:tc>
        <w:tc>
          <w:tcPr>
            <w:tcW w:w="1134" w:type="dxa"/>
            <w:shd w:val="clear" w:color="auto" w:fill="FFFFFF"/>
            <w:tcMar>
              <w:top w:w="30" w:type="dxa"/>
              <w:left w:w="30" w:type="dxa"/>
              <w:bottom w:w="30" w:type="dxa"/>
              <w:right w:w="30" w:type="dxa"/>
            </w:tcMar>
          </w:tcPr>
          <w:p w14:paraId="5B035223"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21.615</w:t>
            </w:r>
          </w:p>
        </w:tc>
        <w:tc>
          <w:tcPr>
            <w:tcW w:w="851" w:type="dxa"/>
            <w:shd w:val="clear" w:color="auto" w:fill="FFFFFF"/>
            <w:tcMar>
              <w:top w:w="30" w:type="dxa"/>
              <w:left w:w="30" w:type="dxa"/>
              <w:bottom w:w="30" w:type="dxa"/>
              <w:right w:w="30" w:type="dxa"/>
            </w:tcMar>
            <w:vAlign w:val="center"/>
          </w:tcPr>
          <w:p w14:paraId="2972FB0F" w14:textId="77777777" w:rsidR="008578DA" w:rsidRPr="00341A0A" w:rsidRDefault="008578DA" w:rsidP="00341A0A">
            <w:pPr>
              <w:tabs>
                <w:tab w:val="left" w:pos="851"/>
              </w:tabs>
              <w:autoSpaceDE w:val="0"/>
              <w:autoSpaceDN w:val="0"/>
              <w:adjustRightInd w:val="0"/>
              <w:jc w:val="both"/>
              <w:rPr>
                <w:rFonts w:ascii="Times New Roman" w:cs="Times New Roman"/>
              </w:rPr>
            </w:pPr>
          </w:p>
        </w:tc>
        <w:tc>
          <w:tcPr>
            <w:tcW w:w="567" w:type="dxa"/>
            <w:shd w:val="clear" w:color="auto" w:fill="FFFFFF"/>
            <w:tcMar>
              <w:top w:w="30" w:type="dxa"/>
              <w:left w:w="30" w:type="dxa"/>
              <w:bottom w:w="30" w:type="dxa"/>
              <w:right w:w="30" w:type="dxa"/>
            </w:tcMar>
            <w:vAlign w:val="center"/>
          </w:tcPr>
          <w:p w14:paraId="3B1628F8" w14:textId="77777777" w:rsidR="008578DA" w:rsidRPr="00341A0A" w:rsidRDefault="008578DA" w:rsidP="00341A0A">
            <w:pPr>
              <w:tabs>
                <w:tab w:val="left" w:pos="851"/>
              </w:tabs>
              <w:autoSpaceDE w:val="0"/>
              <w:autoSpaceDN w:val="0"/>
              <w:adjustRightInd w:val="0"/>
              <w:jc w:val="both"/>
              <w:rPr>
                <w:rFonts w:ascii="Times New Roman" w:cs="Times New Roman"/>
              </w:rPr>
            </w:pPr>
          </w:p>
        </w:tc>
      </w:tr>
      <w:tr w:rsidR="007558AF" w:rsidRPr="00341A0A" w14:paraId="138237E7" w14:textId="77777777" w:rsidTr="00AD7C0C">
        <w:trPr>
          <w:cantSplit/>
          <w:trHeight w:val="43"/>
          <w:tblHeader/>
        </w:trPr>
        <w:tc>
          <w:tcPr>
            <w:tcW w:w="1758" w:type="dxa"/>
            <w:vMerge/>
            <w:shd w:val="clear" w:color="auto" w:fill="FFFFFF"/>
            <w:tcMar>
              <w:top w:w="30" w:type="dxa"/>
              <w:left w:w="30" w:type="dxa"/>
              <w:bottom w:w="30" w:type="dxa"/>
              <w:right w:w="30" w:type="dxa"/>
            </w:tcMar>
          </w:tcPr>
          <w:p w14:paraId="7FEF0AAD" w14:textId="77777777" w:rsidR="008578DA" w:rsidRPr="00341A0A" w:rsidRDefault="008578DA" w:rsidP="00341A0A">
            <w:pPr>
              <w:tabs>
                <w:tab w:val="left" w:pos="851"/>
              </w:tabs>
              <w:autoSpaceDE w:val="0"/>
              <w:autoSpaceDN w:val="0"/>
              <w:adjustRightInd w:val="0"/>
              <w:ind w:firstLine="720"/>
              <w:jc w:val="both"/>
              <w:rPr>
                <w:rFonts w:ascii="Times New Roman" w:cs="Times New Roman"/>
              </w:rPr>
            </w:pPr>
          </w:p>
        </w:tc>
        <w:tc>
          <w:tcPr>
            <w:tcW w:w="3052" w:type="dxa"/>
            <w:gridSpan w:val="2"/>
            <w:shd w:val="clear" w:color="auto" w:fill="FFFFFF"/>
            <w:tcMar>
              <w:top w:w="30" w:type="dxa"/>
              <w:left w:w="30" w:type="dxa"/>
              <w:bottom w:w="30" w:type="dxa"/>
              <w:right w:w="30" w:type="dxa"/>
            </w:tcMar>
          </w:tcPr>
          <w:p w14:paraId="1079804B"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Total</w:t>
            </w:r>
          </w:p>
        </w:tc>
        <w:tc>
          <w:tcPr>
            <w:tcW w:w="1559" w:type="dxa"/>
            <w:shd w:val="clear" w:color="auto" w:fill="FFFFFF"/>
            <w:tcMar>
              <w:top w:w="30" w:type="dxa"/>
              <w:left w:w="30" w:type="dxa"/>
              <w:bottom w:w="30" w:type="dxa"/>
              <w:right w:w="30" w:type="dxa"/>
            </w:tcMar>
          </w:tcPr>
          <w:p w14:paraId="203B7106"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3506.992</w:t>
            </w:r>
          </w:p>
        </w:tc>
        <w:tc>
          <w:tcPr>
            <w:tcW w:w="567" w:type="dxa"/>
            <w:shd w:val="clear" w:color="auto" w:fill="FFFFFF"/>
            <w:tcMar>
              <w:top w:w="30" w:type="dxa"/>
              <w:left w:w="30" w:type="dxa"/>
              <w:bottom w:w="30" w:type="dxa"/>
              <w:right w:w="30" w:type="dxa"/>
            </w:tcMar>
          </w:tcPr>
          <w:p w14:paraId="236BBA5D" w14:textId="77777777" w:rsidR="008578DA" w:rsidRPr="00341A0A" w:rsidRDefault="008578DA" w:rsidP="00341A0A">
            <w:pPr>
              <w:tabs>
                <w:tab w:val="left" w:pos="851"/>
              </w:tabs>
              <w:autoSpaceDE w:val="0"/>
              <w:autoSpaceDN w:val="0"/>
              <w:adjustRightInd w:val="0"/>
              <w:jc w:val="both"/>
              <w:rPr>
                <w:rFonts w:ascii="Times New Roman" w:cs="Times New Roman"/>
                <w:color w:val="000000"/>
              </w:rPr>
            </w:pPr>
            <w:r w:rsidRPr="00341A0A">
              <w:rPr>
                <w:rFonts w:ascii="Times New Roman" w:cs="Times New Roman"/>
                <w:color w:val="000000"/>
                <w:lang w:eastAsia="id-ID"/>
              </w:rPr>
              <w:t>119</w:t>
            </w:r>
          </w:p>
        </w:tc>
        <w:tc>
          <w:tcPr>
            <w:tcW w:w="1134" w:type="dxa"/>
            <w:shd w:val="clear" w:color="auto" w:fill="FFFFFF"/>
            <w:tcMar>
              <w:top w:w="30" w:type="dxa"/>
              <w:left w:w="30" w:type="dxa"/>
              <w:bottom w:w="30" w:type="dxa"/>
              <w:right w:w="30" w:type="dxa"/>
            </w:tcMar>
            <w:vAlign w:val="center"/>
          </w:tcPr>
          <w:p w14:paraId="76D94AB0" w14:textId="77777777" w:rsidR="008578DA" w:rsidRPr="00341A0A" w:rsidRDefault="008578DA" w:rsidP="00341A0A">
            <w:pPr>
              <w:tabs>
                <w:tab w:val="left" w:pos="851"/>
              </w:tabs>
              <w:autoSpaceDE w:val="0"/>
              <w:autoSpaceDN w:val="0"/>
              <w:adjustRightInd w:val="0"/>
              <w:jc w:val="both"/>
              <w:rPr>
                <w:rFonts w:ascii="Times New Roman" w:cs="Times New Roman"/>
              </w:rPr>
            </w:pPr>
          </w:p>
        </w:tc>
        <w:tc>
          <w:tcPr>
            <w:tcW w:w="851" w:type="dxa"/>
            <w:shd w:val="clear" w:color="auto" w:fill="FFFFFF"/>
            <w:tcMar>
              <w:top w:w="30" w:type="dxa"/>
              <w:left w:w="30" w:type="dxa"/>
              <w:bottom w:w="30" w:type="dxa"/>
              <w:right w:w="30" w:type="dxa"/>
            </w:tcMar>
            <w:vAlign w:val="center"/>
          </w:tcPr>
          <w:p w14:paraId="09133807" w14:textId="77777777" w:rsidR="008578DA" w:rsidRPr="00341A0A" w:rsidRDefault="008578DA" w:rsidP="00341A0A">
            <w:pPr>
              <w:tabs>
                <w:tab w:val="left" w:pos="851"/>
              </w:tabs>
              <w:autoSpaceDE w:val="0"/>
              <w:autoSpaceDN w:val="0"/>
              <w:adjustRightInd w:val="0"/>
              <w:jc w:val="both"/>
              <w:rPr>
                <w:rFonts w:ascii="Times New Roman" w:cs="Times New Roman"/>
              </w:rPr>
            </w:pPr>
          </w:p>
        </w:tc>
        <w:tc>
          <w:tcPr>
            <w:tcW w:w="567" w:type="dxa"/>
            <w:shd w:val="clear" w:color="auto" w:fill="FFFFFF"/>
            <w:tcMar>
              <w:top w:w="30" w:type="dxa"/>
              <w:left w:w="30" w:type="dxa"/>
              <w:bottom w:w="30" w:type="dxa"/>
              <w:right w:w="30" w:type="dxa"/>
            </w:tcMar>
            <w:vAlign w:val="center"/>
          </w:tcPr>
          <w:p w14:paraId="41592236" w14:textId="77777777" w:rsidR="008578DA" w:rsidRPr="00341A0A" w:rsidRDefault="008578DA" w:rsidP="00341A0A">
            <w:pPr>
              <w:tabs>
                <w:tab w:val="left" w:pos="851"/>
              </w:tabs>
              <w:autoSpaceDE w:val="0"/>
              <w:autoSpaceDN w:val="0"/>
              <w:adjustRightInd w:val="0"/>
              <w:jc w:val="both"/>
              <w:rPr>
                <w:rFonts w:ascii="Times New Roman" w:cs="Times New Roman"/>
              </w:rPr>
            </w:pPr>
          </w:p>
        </w:tc>
      </w:tr>
    </w:tbl>
    <w:p w14:paraId="05A75AEF" w14:textId="77777777" w:rsidR="008578DA" w:rsidRPr="00153749" w:rsidRDefault="008578DA" w:rsidP="00153749">
      <w:pPr>
        <w:tabs>
          <w:tab w:val="left" w:pos="851"/>
        </w:tabs>
        <w:spacing w:line="276" w:lineRule="auto"/>
        <w:ind w:firstLine="720"/>
        <w:jc w:val="both"/>
        <w:rPr>
          <w:rFonts w:ascii="Times New Roman" w:cs="Times New Roman"/>
        </w:rPr>
      </w:pPr>
    </w:p>
    <w:p w14:paraId="11AF92A4" w14:textId="44A781AB" w:rsidR="009233CA" w:rsidRPr="00191B99" w:rsidRDefault="008578DA" w:rsidP="00153749">
      <w:pPr>
        <w:tabs>
          <w:tab w:val="left" w:pos="851"/>
        </w:tabs>
        <w:spacing w:line="276" w:lineRule="auto"/>
        <w:ind w:firstLine="720"/>
        <w:jc w:val="both"/>
        <w:rPr>
          <w:rFonts w:ascii="Times New Roman" w:cs="Times New Roman"/>
        </w:rPr>
      </w:pPr>
      <w:r w:rsidRPr="00191B99">
        <w:rPr>
          <w:rFonts w:ascii="Times New Roman" w:cs="Times New Roman"/>
        </w:rPr>
        <w:t>Dari hasil tabel diatas d</w:t>
      </w:r>
      <w:proofErr w:type="spellStart"/>
      <w:r w:rsidRPr="00191B99">
        <w:rPr>
          <w:rFonts w:ascii="Times New Roman" w:cs="Times New Roman"/>
          <w:lang w:val="en-US"/>
        </w:rPr>
        <w:t>apat</w:t>
      </w:r>
      <w:proofErr w:type="spellEnd"/>
      <w:r w:rsidRPr="00191B99">
        <w:rPr>
          <w:rFonts w:ascii="Times New Roman" w:cs="Times New Roman"/>
          <w:lang w:val="en-US"/>
        </w:rPr>
        <w:t xml:space="preserve"> </w:t>
      </w:r>
      <w:proofErr w:type="spellStart"/>
      <w:r w:rsidRPr="00191B99">
        <w:rPr>
          <w:rFonts w:ascii="Times New Roman" w:cs="Times New Roman"/>
          <w:lang w:val="en-US"/>
        </w:rPr>
        <w:t>dilihat</w:t>
      </w:r>
      <w:proofErr w:type="spellEnd"/>
      <w:r w:rsidRPr="00191B99">
        <w:rPr>
          <w:rFonts w:ascii="Times New Roman" w:cs="Times New Roman"/>
          <w:lang w:val="en-US"/>
        </w:rPr>
        <w:t xml:space="preserve"> v</w:t>
      </w:r>
      <w:r w:rsidRPr="00191B99">
        <w:rPr>
          <w:rFonts w:ascii="Times New Roman" w:cs="Times New Roman"/>
        </w:rPr>
        <w:t>ariabel Minat membaca</w:t>
      </w:r>
      <w:r w:rsidR="00191B99">
        <w:rPr>
          <w:rFonts w:ascii="Times New Roman" w:cs="Times New Roman"/>
          <w:i/>
        </w:rPr>
        <w:t xml:space="preserve"> </w:t>
      </w:r>
      <w:r w:rsidRPr="00191B99">
        <w:rPr>
          <w:rFonts w:ascii="Times New Roman" w:cs="Times New Roman"/>
        </w:rPr>
        <w:t>dan peran guru</w:t>
      </w:r>
      <w:r w:rsidR="00191B99">
        <w:rPr>
          <w:rFonts w:ascii="Times New Roman" w:cs="Times New Roman"/>
        </w:rPr>
        <w:t xml:space="preserve"> </w:t>
      </w:r>
      <w:r w:rsidRPr="00191B99">
        <w:rPr>
          <w:rFonts w:ascii="Times New Roman" w:cs="Times New Roman"/>
        </w:rPr>
        <w:t>dinyatakan linier</w:t>
      </w:r>
      <w:r w:rsidR="00191B99">
        <w:rPr>
          <w:rFonts w:ascii="Times New Roman" w:cs="Times New Roman"/>
        </w:rPr>
        <w:t xml:space="preserve"> </w:t>
      </w:r>
      <w:r w:rsidRPr="00191B99">
        <w:rPr>
          <w:rFonts w:ascii="Times New Roman" w:cs="Times New Roman"/>
        </w:rPr>
        <w:t xml:space="preserve">karena nilai </w:t>
      </w:r>
      <w:r w:rsidRPr="00191B99">
        <w:rPr>
          <w:rStyle w:val="Emphasis"/>
          <w:rFonts w:ascii="Times New Roman" w:cs="Times New Roman"/>
          <w:i w:val="0"/>
          <w:color w:val="000000"/>
          <w:bdr w:val="none" w:sz="0" w:space="0" w:color="auto" w:frame="1"/>
          <w:shd w:val="clear" w:color="auto" w:fill="FFFFFF"/>
        </w:rPr>
        <w:t>Sig. linearity</w:t>
      </w:r>
      <w:r w:rsidRPr="00191B99">
        <w:rPr>
          <w:rStyle w:val="apple-converted-space"/>
          <w:rFonts w:ascii="Times New Roman" w:cs="Times New Roman"/>
          <w:color w:val="000000"/>
          <w:shd w:val="clear" w:color="auto" w:fill="FFFFFF"/>
        </w:rPr>
        <w:t> </w:t>
      </w:r>
      <w:r w:rsidRPr="00191B99">
        <w:rPr>
          <w:rFonts w:ascii="Times New Roman" w:cs="Times New Roman"/>
        </w:rPr>
        <w:t>Nya 0</w:t>
      </w:r>
      <w:r w:rsidRPr="00191B99">
        <w:rPr>
          <w:rFonts w:ascii="Times New Roman" w:cs="Times New Roman"/>
          <w:color w:val="000000"/>
        </w:rPr>
        <w:t>.943</w:t>
      </w:r>
      <w:r w:rsidRPr="00191B99">
        <w:rPr>
          <w:rFonts w:ascii="Times New Roman" w:cs="Times New Roman"/>
        </w:rPr>
        <w:t>&gt;0,05.</w:t>
      </w:r>
      <w:r w:rsidRPr="00191B99">
        <w:rPr>
          <w:rFonts w:ascii="Times New Roman" w:cs="Times New Roman"/>
          <w:lang w:val="en-US"/>
        </w:rPr>
        <w:t xml:space="preserve"> </w:t>
      </w:r>
      <w:r w:rsidRPr="00191B99">
        <w:rPr>
          <w:rFonts w:ascii="Times New Roman" w:cs="Times New Roman"/>
        </w:rPr>
        <w:t>Variabel Minat membaca dan variabel peran guru</w:t>
      </w:r>
      <w:r w:rsidR="00191B99">
        <w:rPr>
          <w:rFonts w:ascii="Times New Roman" w:cs="Times New Roman"/>
        </w:rPr>
        <w:t xml:space="preserve"> </w:t>
      </w:r>
      <w:r w:rsidRPr="00191B99">
        <w:rPr>
          <w:rFonts w:ascii="Times New Roman" w:cs="Times New Roman"/>
        </w:rPr>
        <w:t>dinyatakan linier</w:t>
      </w:r>
      <w:r w:rsidR="00191B99">
        <w:rPr>
          <w:rFonts w:ascii="Times New Roman" w:cs="Times New Roman"/>
        </w:rPr>
        <w:t xml:space="preserve"> </w:t>
      </w:r>
      <w:r w:rsidRPr="00191B99">
        <w:rPr>
          <w:rFonts w:ascii="Times New Roman" w:cs="Times New Roman"/>
        </w:rPr>
        <w:t>karena nilai Sig. Nya 0.</w:t>
      </w:r>
      <w:r w:rsidRPr="00191B99">
        <w:rPr>
          <w:rFonts w:ascii="Times New Roman" w:cs="Times New Roman"/>
          <w:color w:val="000000"/>
        </w:rPr>
        <w:t>845</w:t>
      </w:r>
      <w:r w:rsidRPr="00191B99">
        <w:rPr>
          <w:rFonts w:ascii="Times New Roman" w:cs="Times New Roman"/>
        </w:rPr>
        <w:t xml:space="preserve"> &gt;</w:t>
      </w:r>
      <w:r w:rsidR="00191B99">
        <w:rPr>
          <w:rFonts w:ascii="Times New Roman" w:cs="Times New Roman"/>
        </w:rPr>
        <w:t xml:space="preserve"> </w:t>
      </w:r>
      <w:r w:rsidRPr="00191B99">
        <w:rPr>
          <w:rFonts w:ascii="Times New Roman" w:cs="Times New Roman"/>
        </w:rPr>
        <w:t>0.05</w:t>
      </w:r>
      <w:r w:rsidRPr="00191B99">
        <w:rPr>
          <w:rFonts w:ascii="Times New Roman" w:cs="Times New Roman"/>
          <w:lang w:val="en-US"/>
        </w:rPr>
        <w:t xml:space="preserve">. </w:t>
      </w:r>
      <w:r w:rsidRPr="00191B99">
        <w:rPr>
          <w:rFonts w:ascii="Times New Roman" w:cs="Times New Roman"/>
        </w:rPr>
        <w:t>Dari pengujian linieritas di atas ternyata</w:t>
      </w:r>
      <w:r w:rsidR="00191B99">
        <w:rPr>
          <w:rFonts w:ascii="Times New Roman" w:cs="Times New Roman"/>
        </w:rPr>
        <w:t xml:space="preserve"> </w:t>
      </w:r>
      <w:r w:rsidRPr="00191B99">
        <w:rPr>
          <w:rFonts w:ascii="Times New Roman" w:cs="Times New Roman"/>
        </w:rPr>
        <w:t>semua variabel di dalam</w:t>
      </w:r>
      <w:r w:rsidR="00191B99">
        <w:rPr>
          <w:rFonts w:ascii="Times New Roman" w:cs="Times New Roman"/>
        </w:rPr>
        <w:t xml:space="preserve"> </w:t>
      </w:r>
      <w:r w:rsidRPr="00191B99">
        <w:rPr>
          <w:rFonts w:ascii="Times New Roman" w:cs="Times New Roman"/>
        </w:rPr>
        <w:t>penelitian ini dinyatakan memiliki arah yang sama atau bersifat linier.</w:t>
      </w:r>
    </w:p>
    <w:p w14:paraId="67631C51" w14:textId="77777777" w:rsidR="00480EAF" w:rsidRDefault="009233CA" w:rsidP="00153749">
      <w:pPr>
        <w:tabs>
          <w:tab w:val="left" w:pos="851"/>
        </w:tabs>
        <w:spacing w:line="276" w:lineRule="auto"/>
        <w:ind w:firstLine="720"/>
        <w:jc w:val="both"/>
        <w:rPr>
          <w:rFonts w:ascii="Times New Roman" w:cs="Times New Roman"/>
          <w:lang w:val="en-US"/>
        </w:rPr>
      </w:pPr>
      <w:r w:rsidRPr="00191B99">
        <w:rPr>
          <w:rFonts w:ascii="Times New Roman" w:cs="Times New Roman"/>
        </w:rPr>
        <w:tab/>
      </w:r>
      <w:r w:rsidRPr="00191B99">
        <w:rPr>
          <w:rFonts w:ascii="Times New Roman" w:cs="Times New Roman"/>
          <w:lang w:val="en-US"/>
        </w:rPr>
        <w:t xml:space="preserve">Pada </w:t>
      </w:r>
      <w:r w:rsidRPr="00191B99">
        <w:rPr>
          <w:rFonts w:ascii="Times New Roman" w:cs="Times New Roman"/>
        </w:rPr>
        <w:t>Gambaran Manajemen Perpustakaan</w:t>
      </w:r>
      <w:r w:rsidRPr="00191B99">
        <w:rPr>
          <w:rFonts w:ascii="Times New Roman" w:cs="Times New Roman"/>
          <w:lang w:val="en-US"/>
        </w:rPr>
        <w:t>, d</w:t>
      </w:r>
      <w:r w:rsidRPr="00191B99">
        <w:rPr>
          <w:rFonts w:ascii="Times New Roman" w:cs="Times New Roman"/>
        </w:rPr>
        <w:t>ata manajemen perpustakaan dikumpulkan dari hasil jawaban</w:t>
      </w:r>
      <w:r w:rsidR="00191B99">
        <w:rPr>
          <w:rFonts w:ascii="Times New Roman" w:cs="Times New Roman"/>
        </w:rPr>
        <w:t xml:space="preserve"> </w:t>
      </w:r>
      <w:r w:rsidRPr="00191B99">
        <w:rPr>
          <w:rFonts w:ascii="Times New Roman" w:cs="Times New Roman"/>
        </w:rPr>
        <w:t>angket</w:t>
      </w:r>
      <w:r w:rsidR="00191B99">
        <w:rPr>
          <w:rFonts w:ascii="Times New Roman" w:cs="Times New Roman"/>
        </w:rPr>
        <w:t xml:space="preserve"> </w:t>
      </w:r>
      <w:r w:rsidRPr="00191B99">
        <w:rPr>
          <w:rFonts w:ascii="Times New Roman" w:cs="Times New Roman"/>
        </w:rPr>
        <w:t>yang disebar kepada 120</w:t>
      </w:r>
      <w:r w:rsidR="00191B99">
        <w:rPr>
          <w:rFonts w:ascii="Times New Roman" w:cs="Times New Roman"/>
        </w:rPr>
        <w:t xml:space="preserve"> </w:t>
      </w:r>
      <w:r w:rsidRPr="00191B99">
        <w:rPr>
          <w:rFonts w:ascii="Times New Roman" w:cs="Times New Roman"/>
        </w:rPr>
        <w:t>orang siswa yang dijadikan responden. Skor angket diperoleh berdasarkan 18 pernyataan angket yang terdiri dari 5 pilihan jawaban.</w:t>
      </w:r>
      <w:r w:rsidR="00191B99">
        <w:rPr>
          <w:rFonts w:ascii="Times New Roman" w:cs="Times New Roman"/>
        </w:rPr>
        <w:t xml:space="preserve"> </w:t>
      </w:r>
      <w:r w:rsidRPr="00191B99">
        <w:rPr>
          <w:rFonts w:ascii="Times New Roman" w:cs="Times New Roman"/>
        </w:rPr>
        <w:t>Setiap pilihan jawaban memiliki bobot nilai yang berbeda-beda. Untuk angket peran guru dalam motivasi belajar</w:t>
      </w:r>
      <w:r w:rsidR="00191B99">
        <w:rPr>
          <w:rFonts w:ascii="Times New Roman" w:cs="Times New Roman"/>
        </w:rPr>
        <w:t xml:space="preserve"> </w:t>
      </w:r>
      <w:r w:rsidRPr="00191B99">
        <w:rPr>
          <w:rFonts w:ascii="Times New Roman" w:cs="Times New Roman"/>
        </w:rPr>
        <w:t>yang memiliki bobot nilai 5 yaitu jawaban sangat setuju, bobot nilai 4 yaitu setuju, bobot nilai 3 yaitu ragu-ragu, bobot nilai 2 yaitu</w:t>
      </w:r>
      <w:r w:rsidR="00191B99">
        <w:rPr>
          <w:rFonts w:ascii="Times New Roman" w:cs="Times New Roman"/>
        </w:rPr>
        <w:t xml:space="preserve"> </w:t>
      </w:r>
      <w:r w:rsidRPr="00191B99">
        <w:rPr>
          <w:rFonts w:ascii="Times New Roman" w:cs="Times New Roman"/>
        </w:rPr>
        <w:t>tidak setuju dan yang berbobot nilai 1 yaitu jawaban sangat tidak setuju. Angket minat membaca</w:t>
      </w:r>
      <w:r w:rsidR="00191B99">
        <w:rPr>
          <w:rFonts w:ascii="Times New Roman" w:cs="Times New Roman"/>
        </w:rPr>
        <w:t xml:space="preserve"> </w:t>
      </w:r>
      <w:r w:rsidRPr="00191B99">
        <w:rPr>
          <w:rFonts w:ascii="Times New Roman" w:cs="Times New Roman"/>
        </w:rPr>
        <w:t>terdiri dari 5 indikator yaitu.</w:t>
      </w:r>
      <w:r w:rsidR="00191B99">
        <w:rPr>
          <w:rFonts w:ascii="Times New Roman" w:cs="Times New Roman"/>
        </w:rPr>
        <w:t xml:space="preserve"> </w:t>
      </w:r>
      <w:r w:rsidRPr="00191B99">
        <w:rPr>
          <w:rFonts w:ascii="Times New Roman" w:cs="Times New Roman"/>
        </w:rPr>
        <w:t>Perencanaan, Pengorganisasian, Penggerakan, Pengawasan, Evaluasi. Berdasarkan hasil olah data dari ke 5 indikator tersebut didapatkan informasi seperti yang disajikan pada tabel</w:t>
      </w:r>
      <w:r w:rsidRPr="00191B99">
        <w:rPr>
          <w:rFonts w:ascii="Times New Roman" w:cs="Times New Roman"/>
          <w:lang w:val="en-US"/>
        </w:rPr>
        <w:t xml:space="preserve"> 3.</w:t>
      </w:r>
      <w:r w:rsidR="00191B99">
        <w:rPr>
          <w:rFonts w:ascii="Times New Roman" w:cs="Times New Roman"/>
          <w:lang w:val="en-US"/>
        </w:rPr>
        <w:t xml:space="preserve"> </w:t>
      </w:r>
    </w:p>
    <w:p w14:paraId="1A7213E2" w14:textId="04E8EFA4" w:rsidR="009233CA" w:rsidRPr="00480EAF" w:rsidRDefault="00480EAF" w:rsidP="00480EAF">
      <w:pPr>
        <w:tabs>
          <w:tab w:val="left" w:pos="851"/>
        </w:tabs>
        <w:spacing w:line="276" w:lineRule="auto"/>
        <w:ind w:firstLine="720"/>
        <w:rPr>
          <w:rFonts w:ascii="Times New Roman" w:cs="Times New Roman"/>
        </w:rPr>
      </w:pPr>
      <w:r w:rsidRPr="00153749">
        <w:rPr>
          <w:rFonts w:ascii="Times New Roman" w:cs="Times New Roman"/>
          <w:b/>
        </w:rPr>
        <w:t xml:space="preserve">Tabel </w:t>
      </w:r>
      <w:r w:rsidRPr="00153749">
        <w:rPr>
          <w:rFonts w:ascii="Times New Roman" w:cs="Times New Roman"/>
          <w:b/>
          <w:lang w:val="en-US"/>
        </w:rPr>
        <w:t xml:space="preserve">3. </w:t>
      </w:r>
      <w:r w:rsidRPr="00153749">
        <w:rPr>
          <w:rFonts w:ascii="Times New Roman" w:cs="Times New Roman"/>
          <w:b/>
        </w:rPr>
        <w:t>kategori manajemen perpustakaan</w:t>
      </w:r>
      <w:r>
        <w:rPr>
          <w:rFonts w:ascii="Times New Roman" w:cs="Times New Roman"/>
          <w:b/>
        </w:rPr>
        <w:t xml:space="preserve"> </w:t>
      </w:r>
      <w:r w:rsidRPr="00153749">
        <w:rPr>
          <w:rFonts w:ascii="Times New Roman" w:cs="Times New Roman"/>
          <w:b/>
        </w:rPr>
        <w:t>Siswa</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85"/>
        <w:gridCol w:w="962"/>
        <w:gridCol w:w="1417"/>
        <w:gridCol w:w="1158"/>
        <w:gridCol w:w="1218"/>
      </w:tblGrid>
      <w:tr w:rsidR="00480EAF" w:rsidRPr="00153749" w14:paraId="0325CDC1" w14:textId="77777777" w:rsidTr="0085769F">
        <w:trPr>
          <w:trHeight w:val="224"/>
          <w:jc w:val="center"/>
        </w:trPr>
        <w:tc>
          <w:tcPr>
            <w:tcW w:w="485" w:type="dxa"/>
            <w:shd w:val="clear" w:color="auto" w:fill="auto"/>
          </w:tcPr>
          <w:p w14:paraId="257194D4" w14:textId="77777777" w:rsidR="009233CA" w:rsidRPr="00153749" w:rsidRDefault="009233CA" w:rsidP="00480EAF">
            <w:pPr>
              <w:tabs>
                <w:tab w:val="left" w:pos="851"/>
              </w:tabs>
              <w:spacing w:line="276" w:lineRule="auto"/>
              <w:jc w:val="both"/>
              <w:rPr>
                <w:rFonts w:ascii="Times New Roman" w:cs="Times New Roman"/>
                <w:b/>
              </w:rPr>
            </w:pPr>
            <w:r w:rsidRPr="00153749">
              <w:rPr>
                <w:rFonts w:ascii="Times New Roman" w:cs="Times New Roman"/>
                <w:b/>
              </w:rPr>
              <w:t>No</w:t>
            </w:r>
          </w:p>
        </w:tc>
        <w:tc>
          <w:tcPr>
            <w:tcW w:w="962" w:type="dxa"/>
            <w:shd w:val="clear" w:color="auto" w:fill="auto"/>
          </w:tcPr>
          <w:p w14:paraId="116746AF" w14:textId="77777777" w:rsidR="009233CA" w:rsidRPr="00153749" w:rsidRDefault="009233CA" w:rsidP="00480EAF">
            <w:pPr>
              <w:tabs>
                <w:tab w:val="left" w:pos="851"/>
              </w:tabs>
              <w:spacing w:line="276" w:lineRule="auto"/>
              <w:jc w:val="both"/>
              <w:rPr>
                <w:rFonts w:ascii="Times New Roman" w:cs="Times New Roman"/>
                <w:b/>
              </w:rPr>
            </w:pPr>
            <w:r w:rsidRPr="00153749">
              <w:rPr>
                <w:rFonts w:ascii="Times New Roman" w:cs="Times New Roman"/>
                <w:b/>
              </w:rPr>
              <w:t>Skor</w:t>
            </w:r>
          </w:p>
        </w:tc>
        <w:tc>
          <w:tcPr>
            <w:tcW w:w="1417" w:type="dxa"/>
            <w:shd w:val="clear" w:color="auto" w:fill="auto"/>
          </w:tcPr>
          <w:p w14:paraId="420F6DDB" w14:textId="77777777" w:rsidR="009233CA" w:rsidRPr="00153749" w:rsidRDefault="009233CA" w:rsidP="00480EAF">
            <w:pPr>
              <w:tabs>
                <w:tab w:val="left" w:pos="851"/>
              </w:tabs>
              <w:spacing w:line="276" w:lineRule="auto"/>
              <w:jc w:val="both"/>
              <w:rPr>
                <w:rFonts w:ascii="Times New Roman" w:cs="Times New Roman"/>
                <w:b/>
              </w:rPr>
            </w:pPr>
            <w:r w:rsidRPr="00153749">
              <w:rPr>
                <w:rFonts w:ascii="Times New Roman" w:cs="Times New Roman"/>
                <w:b/>
              </w:rPr>
              <w:t>Kategori</w:t>
            </w:r>
          </w:p>
        </w:tc>
        <w:tc>
          <w:tcPr>
            <w:tcW w:w="1158" w:type="dxa"/>
            <w:shd w:val="clear" w:color="auto" w:fill="auto"/>
          </w:tcPr>
          <w:p w14:paraId="64F652EF" w14:textId="77777777" w:rsidR="009233CA" w:rsidRPr="00153749" w:rsidRDefault="009233CA" w:rsidP="00480EAF">
            <w:pPr>
              <w:tabs>
                <w:tab w:val="left" w:pos="851"/>
              </w:tabs>
              <w:spacing w:line="276" w:lineRule="auto"/>
              <w:jc w:val="both"/>
              <w:rPr>
                <w:rFonts w:ascii="Times New Roman" w:cs="Times New Roman"/>
                <w:b/>
              </w:rPr>
            </w:pPr>
            <w:r w:rsidRPr="00153749">
              <w:rPr>
                <w:rFonts w:ascii="Times New Roman" w:cs="Times New Roman"/>
                <w:b/>
              </w:rPr>
              <w:t>Frekuensi</w:t>
            </w:r>
          </w:p>
        </w:tc>
        <w:tc>
          <w:tcPr>
            <w:tcW w:w="1110" w:type="dxa"/>
            <w:shd w:val="clear" w:color="auto" w:fill="auto"/>
          </w:tcPr>
          <w:p w14:paraId="58D875A3" w14:textId="77777777" w:rsidR="009233CA" w:rsidRPr="00153749" w:rsidRDefault="009233CA" w:rsidP="00480EAF">
            <w:pPr>
              <w:tabs>
                <w:tab w:val="left" w:pos="851"/>
              </w:tabs>
              <w:spacing w:line="276" w:lineRule="auto"/>
              <w:jc w:val="both"/>
              <w:rPr>
                <w:rFonts w:ascii="Times New Roman" w:cs="Times New Roman"/>
                <w:b/>
              </w:rPr>
            </w:pPr>
            <w:r w:rsidRPr="00153749">
              <w:rPr>
                <w:rFonts w:ascii="Times New Roman" w:cs="Times New Roman"/>
                <w:b/>
              </w:rPr>
              <w:t>Persentase</w:t>
            </w:r>
          </w:p>
        </w:tc>
      </w:tr>
      <w:tr w:rsidR="00480EAF" w:rsidRPr="00153749" w14:paraId="314B755D" w14:textId="77777777" w:rsidTr="0085769F">
        <w:trPr>
          <w:jc w:val="center"/>
        </w:trPr>
        <w:tc>
          <w:tcPr>
            <w:tcW w:w="485" w:type="dxa"/>
            <w:shd w:val="clear" w:color="auto" w:fill="auto"/>
          </w:tcPr>
          <w:p w14:paraId="5C5308ED"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1.</w:t>
            </w:r>
          </w:p>
        </w:tc>
        <w:tc>
          <w:tcPr>
            <w:tcW w:w="962" w:type="dxa"/>
            <w:shd w:val="clear" w:color="auto" w:fill="auto"/>
          </w:tcPr>
          <w:p w14:paraId="788A658E" w14:textId="773E175A"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&lt; 27</w:t>
            </w:r>
          </w:p>
        </w:tc>
        <w:tc>
          <w:tcPr>
            <w:tcW w:w="1417" w:type="dxa"/>
            <w:shd w:val="clear" w:color="auto" w:fill="auto"/>
          </w:tcPr>
          <w:p w14:paraId="7066FA49"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Sangat Buruk</w:t>
            </w:r>
          </w:p>
        </w:tc>
        <w:tc>
          <w:tcPr>
            <w:tcW w:w="1158" w:type="dxa"/>
            <w:shd w:val="clear" w:color="auto" w:fill="auto"/>
          </w:tcPr>
          <w:p w14:paraId="399CAC8B"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0</w:t>
            </w:r>
          </w:p>
        </w:tc>
        <w:tc>
          <w:tcPr>
            <w:tcW w:w="1110" w:type="dxa"/>
            <w:shd w:val="clear" w:color="auto" w:fill="auto"/>
          </w:tcPr>
          <w:p w14:paraId="4A942B3C"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0</w:t>
            </w:r>
          </w:p>
        </w:tc>
      </w:tr>
      <w:tr w:rsidR="00480EAF" w:rsidRPr="00153749" w14:paraId="26EA0B48" w14:textId="77777777" w:rsidTr="0085769F">
        <w:trPr>
          <w:jc w:val="center"/>
        </w:trPr>
        <w:tc>
          <w:tcPr>
            <w:tcW w:w="485" w:type="dxa"/>
            <w:shd w:val="clear" w:color="auto" w:fill="auto"/>
          </w:tcPr>
          <w:p w14:paraId="36E23F16"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2.</w:t>
            </w:r>
          </w:p>
        </w:tc>
        <w:tc>
          <w:tcPr>
            <w:tcW w:w="962" w:type="dxa"/>
            <w:shd w:val="clear" w:color="auto" w:fill="auto"/>
          </w:tcPr>
          <w:p w14:paraId="209B01B7"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28 – 45</w:t>
            </w:r>
          </w:p>
        </w:tc>
        <w:tc>
          <w:tcPr>
            <w:tcW w:w="1417" w:type="dxa"/>
            <w:shd w:val="clear" w:color="auto" w:fill="auto"/>
          </w:tcPr>
          <w:p w14:paraId="759D9155"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Buruk</w:t>
            </w:r>
          </w:p>
        </w:tc>
        <w:tc>
          <w:tcPr>
            <w:tcW w:w="1158" w:type="dxa"/>
            <w:shd w:val="clear" w:color="auto" w:fill="auto"/>
          </w:tcPr>
          <w:p w14:paraId="38DD7180"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35</w:t>
            </w:r>
          </w:p>
        </w:tc>
        <w:tc>
          <w:tcPr>
            <w:tcW w:w="1110" w:type="dxa"/>
            <w:shd w:val="clear" w:color="auto" w:fill="auto"/>
          </w:tcPr>
          <w:p w14:paraId="22580CA6"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30</w:t>
            </w:r>
          </w:p>
        </w:tc>
      </w:tr>
      <w:tr w:rsidR="00480EAF" w:rsidRPr="00153749" w14:paraId="5F6BD55A" w14:textId="77777777" w:rsidTr="0085769F">
        <w:trPr>
          <w:jc w:val="center"/>
        </w:trPr>
        <w:tc>
          <w:tcPr>
            <w:tcW w:w="485" w:type="dxa"/>
            <w:shd w:val="clear" w:color="auto" w:fill="auto"/>
          </w:tcPr>
          <w:p w14:paraId="7BBF8DDD"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3.</w:t>
            </w:r>
          </w:p>
        </w:tc>
        <w:tc>
          <w:tcPr>
            <w:tcW w:w="962" w:type="dxa"/>
            <w:shd w:val="clear" w:color="auto" w:fill="auto"/>
          </w:tcPr>
          <w:p w14:paraId="7EB246C6"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46 – 63</w:t>
            </w:r>
          </w:p>
        </w:tc>
        <w:tc>
          <w:tcPr>
            <w:tcW w:w="1417" w:type="dxa"/>
            <w:shd w:val="clear" w:color="auto" w:fill="auto"/>
          </w:tcPr>
          <w:p w14:paraId="185224ED"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Cukup</w:t>
            </w:r>
          </w:p>
        </w:tc>
        <w:tc>
          <w:tcPr>
            <w:tcW w:w="1158" w:type="dxa"/>
            <w:shd w:val="clear" w:color="auto" w:fill="auto"/>
          </w:tcPr>
          <w:p w14:paraId="225F497A"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85</w:t>
            </w:r>
          </w:p>
        </w:tc>
        <w:tc>
          <w:tcPr>
            <w:tcW w:w="1110" w:type="dxa"/>
            <w:shd w:val="clear" w:color="auto" w:fill="auto"/>
          </w:tcPr>
          <w:p w14:paraId="3C929BB2"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70</w:t>
            </w:r>
          </w:p>
        </w:tc>
      </w:tr>
      <w:tr w:rsidR="00480EAF" w:rsidRPr="00153749" w14:paraId="5CB21167" w14:textId="77777777" w:rsidTr="0085769F">
        <w:trPr>
          <w:jc w:val="center"/>
        </w:trPr>
        <w:tc>
          <w:tcPr>
            <w:tcW w:w="485" w:type="dxa"/>
            <w:shd w:val="clear" w:color="auto" w:fill="auto"/>
          </w:tcPr>
          <w:p w14:paraId="46E4C7CB"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4.</w:t>
            </w:r>
          </w:p>
        </w:tc>
        <w:tc>
          <w:tcPr>
            <w:tcW w:w="962" w:type="dxa"/>
            <w:shd w:val="clear" w:color="auto" w:fill="auto"/>
          </w:tcPr>
          <w:p w14:paraId="51D19860"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64 – 81</w:t>
            </w:r>
          </w:p>
        </w:tc>
        <w:tc>
          <w:tcPr>
            <w:tcW w:w="1417" w:type="dxa"/>
            <w:shd w:val="clear" w:color="auto" w:fill="auto"/>
          </w:tcPr>
          <w:p w14:paraId="70CF8EB6"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Baik</w:t>
            </w:r>
          </w:p>
        </w:tc>
        <w:tc>
          <w:tcPr>
            <w:tcW w:w="1158" w:type="dxa"/>
            <w:shd w:val="clear" w:color="auto" w:fill="auto"/>
          </w:tcPr>
          <w:p w14:paraId="65A2D546"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0</w:t>
            </w:r>
          </w:p>
        </w:tc>
        <w:tc>
          <w:tcPr>
            <w:tcW w:w="1110" w:type="dxa"/>
            <w:shd w:val="clear" w:color="auto" w:fill="auto"/>
          </w:tcPr>
          <w:p w14:paraId="32DCD3B2"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0</w:t>
            </w:r>
          </w:p>
        </w:tc>
      </w:tr>
      <w:tr w:rsidR="00480EAF" w:rsidRPr="00153749" w14:paraId="22D1CFED" w14:textId="77777777" w:rsidTr="0085769F">
        <w:trPr>
          <w:jc w:val="center"/>
        </w:trPr>
        <w:tc>
          <w:tcPr>
            <w:tcW w:w="485" w:type="dxa"/>
            <w:shd w:val="clear" w:color="auto" w:fill="auto"/>
          </w:tcPr>
          <w:p w14:paraId="36529009"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5.</w:t>
            </w:r>
          </w:p>
        </w:tc>
        <w:tc>
          <w:tcPr>
            <w:tcW w:w="962" w:type="dxa"/>
            <w:shd w:val="clear" w:color="auto" w:fill="auto"/>
          </w:tcPr>
          <w:p w14:paraId="186C672A"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&gt; 82</w:t>
            </w:r>
          </w:p>
        </w:tc>
        <w:tc>
          <w:tcPr>
            <w:tcW w:w="1417" w:type="dxa"/>
            <w:shd w:val="clear" w:color="auto" w:fill="auto"/>
          </w:tcPr>
          <w:p w14:paraId="11BE6B16"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Sangat Baik</w:t>
            </w:r>
          </w:p>
        </w:tc>
        <w:tc>
          <w:tcPr>
            <w:tcW w:w="1158" w:type="dxa"/>
            <w:shd w:val="clear" w:color="auto" w:fill="auto"/>
          </w:tcPr>
          <w:p w14:paraId="511EE0A4"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0</w:t>
            </w:r>
          </w:p>
        </w:tc>
        <w:tc>
          <w:tcPr>
            <w:tcW w:w="1110" w:type="dxa"/>
            <w:shd w:val="clear" w:color="auto" w:fill="auto"/>
          </w:tcPr>
          <w:p w14:paraId="289CCF84"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0</w:t>
            </w:r>
          </w:p>
        </w:tc>
      </w:tr>
      <w:tr w:rsidR="009233CA" w:rsidRPr="00153749" w14:paraId="524A0671" w14:textId="77777777" w:rsidTr="0085769F">
        <w:trPr>
          <w:jc w:val="center"/>
        </w:trPr>
        <w:tc>
          <w:tcPr>
            <w:tcW w:w="2864" w:type="dxa"/>
            <w:gridSpan w:val="3"/>
            <w:shd w:val="clear" w:color="auto" w:fill="auto"/>
          </w:tcPr>
          <w:p w14:paraId="662269D2"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Jumlah</w:t>
            </w:r>
          </w:p>
        </w:tc>
        <w:tc>
          <w:tcPr>
            <w:tcW w:w="1158" w:type="dxa"/>
            <w:shd w:val="clear" w:color="auto" w:fill="auto"/>
          </w:tcPr>
          <w:p w14:paraId="51429C5E"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120</w:t>
            </w:r>
          </w:p>
        </w:tc>
        <w:tc>
          <w:tcPr>
            <w:tcW w:w="1110" w:type="dxa"/>
            <w:shd w:val="clear" w:color="auto" w:fill="auto"/>
          </w:tcPr>
          <w:p w14:paraId="03759E64" w14:textId="77777777" w:rsidR="009233CA" w:rsidRPr="00153749" w:rsidRDefault="009233CA" w:rsidP="00480EAF">
            <w:pPr>
              <w:tabs>
                <w:tab w:val="left" w:pos="851"/>
              </w:tabs>
              <w:spacing w:line="276" w:lineRule="auto"/>
              <w:jc w:val="both"/>
              <w:rPr>
                <w:rFonts w:ascii="Times New Roman" w:cs="Times New Roman"/>
              </w:rPr>
            </w:pPr>
            <w:r w:rsidRPr="00153749">
              <w:rPr>
                <w:rFonts w:ascii="Times New Roman" w:cs="Times New Roman"/>
              </w:rPr>
              <w:t>100</w:t>
            </w:r>
          </w:p>
        </w:tc>
      </w:tr>
    </w:tbl>
    <w:p w14:paraId="7CE60C04" w14:textId="77777777" w:rsidR="009233CA" w:rsidRPr="00153749" w:rsidRDefault="009233CA" w:rsidP="00153749">
      <w:pPr>
        <w:tabs>
          <w:tab w:val="left" w:pos="851"/>
        </w:tabs>
        <w:spacing w:line="276" w:lineRule="auto"/>
        <w:ind w:firstLine="720"/>
        <w:jc w:val="both"/>
        <w:rPr>
          <w:rFonts w:ascii="Times New Roman" w:cs="Times New Roman"/>
        </w:rPr>
      </w:pPr>
    </w:p>
    <w:p w14:paraId="3F89873C" w14:textId="6CFAFA6C" w:rsidR="009233CA" w:rsidRPr="00153749" w:rsidRDefault="009233CA" w:rsidP="003F044B">
      <w:pPr>
        <w:tabs>
          <w:tab w:val="left" w:pos="851"/>
        </w:tabs>
        <w:spacing w:line="276" w:lineRule="auto"/>
        <w:jc w:val="both"/>
        <w:rPr>
          <w:rFonts w:ascii="Times New Roman" w:cs="Times New Roman"/>
        </w:rPr>
      </w:pPr>
      <w:r w:rsidRPr="00153749">
        <w:rPr>
          <w:rFonts w:ascii="Times New Roman" w:cs="Times New Roman"/>
        </w:rPr>
        <w:t xml:space="preserve">Tabel </w:t>
      </w:r>
      <w:r w:rsidRPr="00153749">
        <w:rPr>
          <w:rFonts w:ascii="Times New Roman" w:cs="Times New Roman"/>
          <w:lang w:val="en-US"/>
        </w:rPr>
        <w:t>3.</w:t>
      </w:r>
      <w:r w:rsidR="00191B99">
        <w:rPr>
          <w:rFonts w:ascii="Times New Roman" w:cs="Times New Roman"/>
          <w:lang w:val="en-US"/>
        </w:rPr>
        <w:t xml:space="preserve"> </w:t>
      </w:r>
      <w:r w:rsidRPr="00153749">
        <w:rPr>
          <w:rFonts w:ascii="Times New Roman" w:cs="Times New Roman"/>
        </w:rPr>
        <w:t>jika digambarkan histogram tapak sebagai berikut:</w:t>
      </w:r>
    </w:p>
    <w:p w14:paraId="04E67250" w14:textId="77777777" w:rsidR="009233CA" w:rsidRPr="00153749" w:rsidRDefault="009233CA" w:rsidP="003F044B">
      <w:pPr>
        <w:tabs>
          <w:tab w:val="left" w:pos="851"/>
        </w:tabs>
        <w:spacing w:line="276" w:lineRule="auto"/>
        <w:ind w:firstLine="720"/>
        <w:rPr>
          <w:rFonts w:ascii="Times New Roman" w:cs="Times New Roman"/>
          <w:b/>
        </w:rPr>
      </w:pPr>
      <w:r w:rsidRPr="00153749">
        <w:rPr>
          <w:rFonts w:ascii="Times New Roman" w:cs="Times New Roman"/>
          <w:noProof/>
          <w:lang w:eastAsia="id-ID"/>
        </w:rPr>
        <w:lastRenderedPageBreak/>
        <w:drawing>
          <wp:inline distT="0" distB="0" distL="0" distR="0" wp14:anchorId="3D4D2087" wp14:editId="7E3FAC56">
            <wp:extent cx="6181725" cy="199072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A15D8E6" w14:textId="19702211" w:rsidR="009233CA" w:rsidRPr="00153749" w:rsidRDefault="009233CA" w:rsidP="003F044B">
      <w:pPr>
        <w:tabs>
          <w:tab w:val="left" w:pos="851"/>
        </w:tabs>
        <w:spacing w:line="276" w:lineRule="auto"/>
        <w:ind w:firstLine="720"/>
        <w:rPr>
          <w:rFonts w:ascii="Times New Roman" w:cs="Times New Roman"/>
        </w:rPr>
      </w:pPr>
      <w:r w:rsidRPr="00153749">
        <w:rPr>
          <w:rFonts w:ascii="Times New Roman" w:cs="Times New Roman"/>
          <w:b/>
        </w:rPr>
        <w:t>Gambar</w:t>
      </w:r>
      <w:r w:rsidRPr="00153749">
        <w:rPr>
          <w:rFonts w:ascii="Times New Roman" w:cs="Times New Roman"/>
          <w:b/>
          <w:lang w:val="en-US"/>
        </w:rPr>
        <w:t xml:space="preserve"> </w:t>
      </w:r>
      <w:r w:rsidR="00B9780D">
        <w:rPr>
          <w:rFonts w:ascii="Times New Roman" w:cs="Times New Roman"/>
          <w:b/>
          <w:lang w:val="en-US"/>
        </w:rPr>
        <w:t>2</w:t>
      </w:r>
      <w:r w:rsidRPr="00153749">
        <w:rPr>
          <w:rFonts w:ascii="Times New Roman" w:cs="Times New Roman"/>
          <w:b/>
          <w:lang w:val="en-US"/>
        </w:rPr>
        <w:t xml:space="preserve">. </w:t>
      </w:r>
      <w:r w:rsidRPr="00153749">
        <w:rPr>
          <w:rFonts w:ascii="Times New Roman" w:cs="Times New Roman"/>
          <w:b/>
        </w:rPr>
        <w:t>Histogram Manajemen Perpustakaan</w:t>
      </w:r>
    </w:p>
    <w:p w14:paraId="532EA9B3" w14:textId="3548F3E5" w:rsidR="009233CA" w:rsidRPr="00153749" w:rsidRDefault="009233CA" w:rsidP="00153749">
      <w:pPr>
        <w:tabs>
          <w:tab w:val="left" w:pos="851"/>
        </w:tabs>
        <w:autoSpaceDE w:val="0"/>
        <w:autoSpaceDN w:val="0"/>
        <w:adjustRightInd w:val="0"/>
        <w:spacing w:line="276" w:lineRule="auto"/>
        <w:ind w:firstLine="720"/>
        <w:jc w:val="both"/>
        <w:rPr>
          <w:rFonts w:ascii="Times New Roman" w:cs="Times New Roman"/>
        </w:rPr>
      </w:pPr>
      <w:r w:rsidRPr="00153749">
        <w:rPr>
          <w:rFonts w:ascii="Times New Roman" w:cs="Times New Roman"/>
        </w:rPr>
        <w:t>Dari tabel 4.8 dan grafik di atas terlihat bahwa dari 120 siswa yang menjadi responden pada penelitian ini terdapat 35 siswa yang menilai bahwa manajemen perpustakaan termasuk buruk sedangkan 85 siswa lainnya menilai bahwa manajemen perpustakaan termasuk cukup bagus.</w:t>
      </w:r>
      <w:r w:rsidR="00191B99">
        <w:rPr>
          <w:rFonts w:ascii="Times New Roman" w:cs="Times New Roman"/>
        </w:rPr>
        <w:t xml:space="preserve"> </w:t>
      </w:r>
      <w:r w:rsidRPr="00153749">
        <w:rPr>
          <w:rFonts w:ascii="Times New Roman" w:cs="Times New Roman"/>
        </w:rPr>
        <w:t>Untuk melihat data lebih lengkap bisa dilihat pada tabel 4.9 di bawah ini:</w:t>
      </w:r>
      <w:r w:rsidR="00191B99">
        <w:rPr>
          <w:rFonts w:ascii="Times New Roman" w:cs="Times New Roman"/>
        </w:rPr>
        <w:t xml:space="preserve"> </w:t>
      </w:r>
    </w:p>
    <w:p w14:paraId="3542466D" w14:textId="7735FDE4" w:rsidR="009233CA" w:rsidRPr="00082311" w:rsidRDefault="009233CA" w:rsidP="00082311">
      <w:pPr>
        <w:tabs>
          <w:tab w:val="left" w:pos="851"/>
        </w:tabs>
        <w:autoSpaceDE w:val="0"/>
        <w:autoSpaceDN w:val="0"/>
        <w:adjustRightInd w:val="0"/>
        <w:spacing w:line="276" w:lineRule="auto"/>
        <w:ind w:firstLine="720"/>
        <w:rPr>
          <w:rFonts w:ascii="Times New Roman" w:cs="Times New Roman"/>
          <w:b/>
          <w:color w:val="000000"/>
        </w:rPr>
      </w:pPr>
      <w:r w:rsidRPr="00153749">
        <w:rPr>
          <w:rFonts w:ascii="Times New Roman" w:cs="Times New Roman"/>
          <w:b/>
          <w:color w:val="000000"/>
        </w:rPr>
        <w:t>Tabel</w:t>
      </w:r>
      <w:r w:rsidRPr="00153749">
        <w:rPr>
          <w:rFonts w:ascii="Times New Roman" w:cs="Times New Roman"/>
          <w:b/>
          <w:color w:val="000000"/>
          <w:lang w:val="en-US"/>
        </w:rPr>
        <w:t xml:space="preserve"> 4.</w:t>
      </w:r>
      <w:r w:rsidR="00191B99">
        <w:rPr>
          <w:rFonts w:ascii="Times New Roman" w:cs="Times New Roman"/>
          <w:b/>
          <w:color w:val="000000"/>
          <w:lang w:val="en-US"/>
        </w:rPr>
        <w:t xml:space="preserve"> </w:t>
      </w:r>
      <w:r w:rsidRPr="00153749">
        <w:rPr>
          <w:rFonts w:ascii="Times New Roman" w:cs="Times New Roman"/>
          <w:b/>
          <w:color w:val="000000"/>
        </w:rPr>
        <w:t>Deskripsi Data Manajemen Perpustakaan</w:t>
      </w:r>
    </w:p>
    <w:tbl>
      <w:tblPr>
        <w:tblW w:w="316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27"/>
        <w:gridCol w:w="1424"/>
        <w:gridCol w:w="1011"/>
      </w:tblGrid>
      <w:tr w:rsidR="009233CA" w:rsidRPr="00153749" w14:paraId="3FEA8012" w14:textId="77777777" w:rsidTr="007D11B6">
        <w:trPr>
          <w:cantSplit/>
          <w:tblHeader/>
          <w:jc w:val="center"/>
        </w:trPr>
        <w:tc>
          <w:tcPr>
            <w:tcW w:w="3160" w:type="dxa"/>
            <w:gridSpan w:val="3"/>
            <w:shd w:val="clear" w:color="auto" w:fill="FFFFFF"/>
            <w:tcMar>
              <w:top w:w="30" w:type="dxa"/>
              <w:left w:w="30" w:type="dxa"/>
              <w:bottom w:w="30" w:type="dxa"/>
              <w:right w:w="30" w:type="dxa"/>
            </w:tcMar>
            <w:vAlign w:val="center"/>
          </w:tcPr>
          <w:p w14:paraId="4A948CCD" w14:textId="77777777" w:rsidR="009233CA" w:rsidRPr="00153749" w:rsidRDefault="009233CA" w:rsidP="00C866A0">
            <w:pPr>
              <w:autoSpaceDE w:val="0"/>
              <w:autoSpaceDN w:val="0"/>
              <w:adjustRightInd w:val="0"/>
              <w:ind w:firstLine="720"/>
              <w:jc w:val="both"/>
              <w:rPr>
                <w:rFonts w:ascii="Times New Roman" w:cs="Times New Roman"/>
                <w:color w:val="000000"/>
                <w:lang w:eastAsia="id-ID"/>
              </w:rPr>
            </w:pPr>
            <w:r w:rsidRPr="00153749">
              <w:rPr>
                <w:rFonts w:ascii="Times New Roman" w:cs="Times New Roman"/>
                <w:b/>
                <w:bCs/>
                <w:color w:val="000000"/>
                <w:lang w:eastAsia="id-ID"/>
              </w:rPr>
              <w:t>Statistics</w:t>
            </w:r>
          </w:p>
        </w:tc>
      </w:tr>
      <w:tr w:rsidR="009233CA" w:rsidRPr="00153749" w14:paraId="0D3641C7" w14:textId="77777777" w:rsidTr="007D11B6">
        <w:trPr>
          <w:cantSplit/>
          <w:tblHeader/>
          <w:jc w:val="center"/>
        </w:trPr>
        <w:tc>
          <w:tcPr>
            <w:tcW w:w="3160" w:type="dxa"/>
            <w:gridSpan w:val="3"/>
            <w:shd w:val="clear" w:color="auto" w:fill="FFFFFF"/>
            <w:tcMar>
              <w:top w:w="30" w:type="dxa"/>
              <w:left w:w="30" w:type="dxa"/>
              <w:bottom w:w="30" w:type="dxa"/>
              <w:right w:w="30" w:type="dxa"/>
            </w:tcMar>
            <w:vAlign w:val="bottom"/>
          </w:tcPr>
          <w:p w14:paraId="22400616" w14:textId="77777777" w:rsidR="009233CA" w:rsidRPr="00153749" w:rsidRDefault="009233CA" w:rsidP="00C866A0">
            <w:pPr>
              <w:autoSpaceDE w:val="0"/>
              <w:autoSpaceDN w:val="0"/>
              <w:adjustRightInd w:val="0"/>
              <w:ind w:firstLine="720"/>
              <w:jc w:val="both"/>
              <w:rPr>
                <w:rFonts w:ascii="Times New Roman" w:cs="Times New Roman"/>
                <w:color w:val="000000"/>
                <w:lang w:eastAsia="id-ID"/>
              </w:rPr>
            </w:pPr>
            <w:r w:rsidRPr="00153749">
              <w:rPr>
                <w:rFonts w:ascii="Times New Roman" w:cs="Times New Roman"/>
                <w:color w:val="000000"/>
                <w:lang w:eastAsia="id-ID"/>
              </w:rPr>
              <w:t>MANAJEMEN</w:t>
            </w:r>
          </w:p>
        </w:tc>
      </w:tr>
      <w:tr w:rsidR="009233CA" w:rsidRPr="00153749" w14:paraId="651EB2AA" w14:textId="77777777" w:rsidTr="007D11B6">
        <w:trPr>
          <w:cantSplit/>
          <w:tblHeader/>
          <w:jc w:val="center"/>
        </w:trPr>
        <w:tc>
          <w:tcPr>
            <w:tcW w:w="727" w:type="dxa"/>
            <w:vMerge w:val="restart"/>
            <w:shd w:val="clear" w:color="auto" w:fill="FFFFFF"/>
            <w:tcMar>
              <w:top w:w="30" w:type="dxa"/>
              <w:left w:w="30" w:type="dxa"/>
              <w:bottom w:w="30" w:type="dxa"/>
              <w:right w:w="30" w:type="dxa"/>
            </w:tcMar>
          </w:tcPr>
          <w:p w14:paraId="75862337"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N</w:t>
            </w:r>
          </w:p>
        </w:tc>
        <w:tc>
          <w:tcPr>
            <w:tcW w:w="1423" w:type="dxa"/>
            <w:shd w:val="clear" w:color="auto" w:fill="FFFFFF"/>
            <w:tcMar>
              <w:top w:w="30" w:type="dxa"/>
              <w:left w:w="30" w:type="dxa"/>
              <w:bottom w:w="30" w:type="dxa"/>
              <w:right w:w="30" w:type="dxa"/>
            </w:tcMar>
          </w:tcPr>
          <w:p w14:paraId="3601F077"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Valid</w:t>
            </w:r>
          </w:p>
        </w:tc>
        <w:tc>
          <w:tcPr>
            <w:tcW w:w="1010" w:type="dxa"/>
            <w:shd w:val="clear" w:color="auto" w:fill="FFFFFF"/>
            <w:tcMar>
              <w:top w:w="30" w:type="dxa"/>
              <w:left w:w="30" w:type="dxa"/>
              <w:bottom w:w="30" w:type="dxa"/>
              <w:right w:w="30" w:type="dxa"/>
            </w:tcMar>
          </w:tcPr>
          <w:p w14:paraId="0372C5E6"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120</w:t>
            </w:r>
          </w:p>
        </w:tc>
      </w:tr>
      <w:tr w:rsidR="009233CA" w:rsidRPr="00153749" w14:paraId="1489E01C" w14:textId="77777777" w:rsidTr="007D11B6">
        <w:trPr>
          <w:cantSplit/>
          <w:tblHeader/>
          <w:jc w:val="center"/>
        </w:trPr>
        <w:tc>
          <w:tcPr>
            <w:tcW w:w="727" w:type="dxa"/>
            <w:vMerge/>
            <w:shd w:val="clear" w:color="auto" w:fill="FFFFFF"/>
            <w:tcMar>
              <w:top w:w="30" w:type="dxa"/>
              <w:left w:w="30" w:type="dxa"/>
              <w:bottom w:w="30" w:type="dxa"/>
              <w:right w:w="30" w:type="dxa"/>
            </w:tcMar>
          </w:tcPr>
          <w:p w14:paraId="65B900BE" w14:textId="77777777" w:rsidR="009233CA" w:rsidRPr="00153749" w:rsidRDefault="009233CA" w:rsidP="00C866A0">
            <w:pPr>
              <w:autoSpaceDE w:val="0"/>
              <w:autoSpaceDN w:val="0"/>
              <w:adjustRightInd w:val="0"/>
              <w:ind w:firstLine="720"/>
              <w:jc w:val="both"/>
              <w:rPr>
                <w:rFonts w:ascii="Times New Roman" w:cs="Times New Roman"/>
                <w:color w:val="000000"/>
                <w:lang w:eastAsia="id-ID"/>
              </w:rPr>
            </w:pPr>
          </w:p>
        </w:tc>
        <w:tc>
          <w:tcPr>
            <w:tcW w:w="1423" w:type="dxa"/>
            <w:shd w:val="clear" w:color="auto" w:fill="FFFFFF"/>
            <w:tcMar>
              <w:top w:w="30" w:type="dxa"/>
              <w:left w:w="30" w:type="dxa"/>
              <w:bottom w:w="30" w:type="dxa"/>
              <w:right w:w="30" w:type="dxa"/>
            </w:tcMar>
          </w:tcPr>
          <w:p w14:paraId="055E62D3"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Missing</w:t>
            </w:r>
          </w:p>
        </w:tc>
        <w:tc>
          <w:tcPr>
            <w:tcW w:w="1010" w:type="dxa"/>
            <w:shd w:val="clear" w:color="auto" w:fill="FFFFFF"/>
            <w:tcMar>
              <w:top w:w="30" w:type="dxa"/>
              <w:left w:w="30" w:type="dxa"/>
              <w:bottom w:w="30" w:type="dxa"/>
              <w:right w:w="30" w:type="dxa"/>
            </w:tcMar>
          </w:tcPr>
          <w:p w14:paraId="1101FE6A"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0</w:t>
            </w:r>
          </w:p>
        </w:tc>
      </w:tr>
      <w:tr w:rsidR="009233CA" w:rsidRPr="00153749" w14:paraId="46D4A2AD" w14:textId="77777777" w:rsidTr="007D11B6">
        <w:trPr>
          <w:cantSplit/>
          <w:tblHeader/>
          <w:jc w:val="center"/>
        </w:trPr>
        <w:tc>
          <w:tcPr>
            <w:tcW w:w="2150" w:type="dxa"/>
            <w:gridSpan w:val="2"/>
            <w:shd w:val="clear" w:color="auto" w:fill="FFFFFF"/>
            <w:tcMar>
              <w:top w:w="30" w:type="dxa"/>
              <w:left w:w="30" w:type="dxa"/>
              <w:bottom w:w="30" w:type="dxa"/>
              <w:right w:w="30" w:type="dxa"/>
            </w:tcMar>
          </w:tcPr>
          <w:p w14:paraId="08673D1C"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Mean</w:t>
            </w:r>
          </w:p>
        </w:tc>
        <w:tc>
          <w:tcPr>
            <w:tcW w:w="1010" w:type="dxa"/>
            <w:shd w:val="clear" w:color="auto" w:fill="FFFFFF"/>
            <w:tcMar>
              <w:top w:w="30" w:type="dxa"/>
              <w:left w:w="30" w:type="dxa"/>
              <w:bottom w:w="30" w:type="dxa"/>
              <w:right w:w="30" w:type="dxa"/>
            </w:tcMar>
          </w:tcPr>
          <w:p w14:paraId="7BA011B7"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49.32</w:t>
            </w:r>
          </w:p>
        </w:tc>
      </w:tr>
      <w:tr w:rsidR="009233CA" w:rsidRPr="00153749" w14:paraId="29ADF63E" w14:textId="77777777" w:rsidTr="007D11B6">
        <w:trPr>
          <w:cantSplit/>
          <w:tblHeader/>
          <w:jc w:val="center"/>
        </w:trPr>
        <w:tc>
          <w:tcPr>
            <w:tcW w:w="2150" w:type="dxa"/>
            <w:gridSpan w:val="2"/>
            <w:shd w:val="clear" w:color="auto" w:fill="FFFFFF"/>
            <w:tcMar>
              <w:top w:w="30" w:type="dxa"/>
              <w:left w:w="30" w:type="dxa"/>
              <w:bottom w:w="30" w:type="dxa"/>
              <w:right w:w="30" w:type="dxa"/>
            </w:tcMar>
          </w:tcPr>
          <w:p w14:paraId="667190CD"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Median</w:t>
            </w:r>
          </w:p>
        </w:tc>
        <w:tc>
          <w:tcPr>
            <w:tcW w:w="1010" w:type="dxa"/>
            <w:shd w:val="clear" w:color="auto" w:fill="FFFFFF"/>
            <w:tcMar>
              <w:top w:w="30" w:type="dxa"/>
              <w:left w:w="30" w:type="dxa"/>
              <w:bottom w:w="30" w:type="dxa"/>
              <w:right w:w="30" w:type="dxa"/>
            </w:tcMar>
          </w:tcPr>
          <w:p w14:paraId="2DCCED07"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49.00</w:t>
            </w:r>
          </w:p>
        </w:tc>
      </w:tr>
      <w:tr w:rsidR="009233CA" w:rsidRPr="00153749" w14:paraId="197F8FC8" w14:textId="77777777" w:rsidTr="007D11B6">
        <w:trPr>
          <w:cantSplit/>
          <w:tblHeader/>
          <w:jc w:val="center"/>
        </w:trPr>
        <w:tc>
          <w:tcPr>
            <w:tcW w:w="2150" w:type="dxa"/>
            <w:gridSpan w:val="2"/>
            <w:shd w:val="clear" w:color="auto" w:fill="FFFFFF"/>
            <w:tcMar>
              <w:top w:w="30" w:type="dxa"/>
              <w:left w:w="30" w:type="dxa"/>
              <w:bottom w:w="30" w:type="dxa"/>
              <w:right w:w="30" w:type="dxa"/>
            </w:tcMar>
          </w:tcPr>
          <w:p w14:paraId="11CC740E"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Std. Deviation</w:t>
            </w:r>
          </w:p>
        </w:tc>
        <w:tc>
          <w:tcPr>
            <w:tcW w:w="1010" w:type="dxa"/>
            <w:shd w:val="clear" w:color="auto" w:fill="FFFFFF"/>
            <w:tcMar>
              <w:top w:w="30" w:type="dxa"/>
              <w:left w:w="30" w:type="dxa"/>
              <w:bottom w:w="30" w:type="dxa"/>
              <w:right w:w="30" w:type="dxa"/>
            </w:tcMar>
          </w:tcPr>
          <w:p w14:paraId="6B8CF428"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6.153</w:t>
            </w:r>
          </w:p>
        </w:tc>
      </w:tr>
      <w:tr w:rsidR="009233CA" w:rsidRPr="00153749" w14:paraId="17E3D9C2" w14:textId="77777777" w:rsidTr="007D11B6">
        <w:trPr>
          <w:cantSplit/>
          <w:tblHeader/>
          <w:jc w:val="center"/>
        </w:trPr>
        <w:tc>
          <w:tcPr>
            <w:tcW w:w="2150" w:type="dxa"/>
            <w:gridSpan w:val="2"/>
            <w:shd w:val="clear" w:color="auto" w:fill="FFFFFF"/>
            <w:tcMar>
              <w:top w:w="30" w:type="dxa"/>
              <w:left w:w="30" w:type="dxa"/>
              <w:bottom w:w="30" w:type="dxa"/>
              <w:right w:w="30" w:type="dxa"/>
            </w:tcMar>
          </w:tcPr>
          <w:p w14:paraId="4DBB98D6"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Variance</w:t>
            </w:r>
          </w:p>
        </w:tc>
        <w:tc>
          <w:tcPr>
            <w:tcW w:w="1010" w:type="dxa"/>
            <w:shd w:val="clear" w:color="auto" w:fill="FFFFFF"/>
            <w:tcMar>
              <w:top w:w="30" w:type="dxa"/>
              <w:left w:w="30" w:type="dxa"/>
              <w:bottom w:w="30" w:type="dxa"/>
              <w:right w:w="30" w:type="dxa"/>
            </w:tcMar>
          </w:tcPr>
          <w:p w14:paraId="30E337E3"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37.865</w:t>
            </w:r>
          </w:p>
        </w:tc>
      </w:tr>
      <w:tr w:rsidR="009233CA" w:rsidRPr="00153749" w14:paraId="26794B58" w14:textId="77777777" w:rsidTr="007D11B6">
        <w:trPr>
          <w:cantSplit/>
          <w:tblHeader/>
          <w:jc w:val="center"/>
        </w:trPr>
        <w:tc>
          <w:tcPr>
            <w:tcW w:w="2150" w:type="dxa"/>
            <w:gridSpan w:val="2"/>
            <w:shd w:val="clear" w:color="auto" w:fill="FFFFFF"/>
            <w:tcMar>
              <w:top w:w="30" w:type="dxa"/>
              <w:left w:w="30" w:type="dxa"/>
              <w:bottom w:w="30" w:type="dxa"/>
              <w:right w:w="30" w:type="dxa"/>
            </w:tcMar>
          </w:tcPr>
          <w:p w14:paraId="1B25963C"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Range</w:t>
            </w:r>
          </w:p>
        </w:tc>
        <w:tc>
          <w:tcPr>
            <w:tcW w:w="1010" w:type="dxa"/>
            <w:shd w:val="clear" w:color="auto" w:fill="FFFFFF"/>
            <w:tcMar>
              <w:top w:w="30" w:type="dxa"/>
              <w:left w:w="30" w:type="dxa"/>
              <w:bottom w:w="30" w:type="dxa"/>
              <w:right w:w="30" w:type="dxa"/>
            </w:tcMar>
          </w:tcPr>
          <w:p w14:paraId="0C013C77"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26</w:t>
            </w:r>
          </w:p>
        </w:tc>
      </w:tr>
      <w:tr w:rsidR="009233CA" w:rsidRPr="00153749" w14:paraId="11A521CB" w14:textId="77777777" w:rsidTr="007D11B6">
        <w:trPr>
          <w:cantSplit/>
          <w:tblHeader/>
          <w:jc w:val="center"/>
        </w:trPr>
        <w:tc>
          <w:tcPr>
            <w:tcW w:w="2150" w:type="dxa"/>
            <w:gridSpan w:val="2"/>
            <w:shd w:val="clear" w:color="auto" w:fill="FFFFFF"/>
            <w:tcMar>
              <w:top w:w="30" w:type="dxa"/>
              <w:left w:w="30" w:type="dxa"/>
              <w:bottom w:w="30" w:type="dxa"/>
              <w:right w:w="30" w:type="dxa"/>
            </w:tcMar>
          </w:tcPr>
          <w:p w14:paraId="164C2598"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Minimum</w:t>
            </w:r>
          </w:p>
        </w:tc>
        <w:tc>
          <w:tcPr>
            <w:tcW w:w="1010" w:type="dxa"/>
            <w:shd w:val="clear" w:color="auto" w:fill="FFFFFF"/>
            <w:tcMar>
              <w:top w:w="30" w:type="dxa"/>
              <w:left w:w="30" w:type="dxa"/>
              <w:bottom w:w="30" w:type="dxa"/>
              <w:right w:w="30" w:type="dxa"/>
            </w:tcMar>
          </w:tcPr>
          <w:p w14:paraId="024AFBA9"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36</w:t>
            </w:r>
          </w:p>
        </w:tc>
      </w:tr>
      <w:tr w:rsidR="009233CA" w:rsidRPr="00153749" w14:paraId="2AD902EA" w14:textId="77777777" w:rsidTr="007D11B6">
        <w:trPr>
          <w:cantSplit/>
          <w:tblHeader/>
          <w:jc w:val="center"/>
        </w:trPr>
        <w:tc>
          <w:tcPr>
            <w:tcW w:w="2150" w:type="dxa"/>
            <w:gridSpan w:val="2"/>
            <w:shd w:val="clear" w:color="auto" w:fill="FFFFFF"/>
            <w:tcMar>
              <w:top w:w="30" w:type="dxa"/>
              <w:left w:w="30" w:type="dxa"/>
              <w:bottom w:w="30" w:type="dxa"/>
              <w:right w:w="30" w:type="dxa"/>
            </w:tcMar>
          </w:tcPr>
          <w:p w14:paraId="070E2059"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Maximum</w:t>
            </w:r>
          </w:p>
        </w:tc>
        <w:tc>
          <w:tcPr>
            <w:tcW w:w="1010" w:type="dxa"/>
            <w:shd w:val="clear" w:color="auto" w:fill="FFFFFF"/>
            <w:tcMar>
              <w:top w:w="30" w:type="dxa"/>
              <w:left w:w="30" w:type="dxa"/>
              <w:bottom w:w="30" w:type="dxa"/>
              <w:right w:w="30" w:type="dxa"/>
            </w:tcMar>
          </w:tcPr>
          <w:p w14:paraId="43FBB845"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62</w:t>
            </w:r>
          </w:p>
        </w:tc>
      </w:tr>
      <w:tr w:rsidR="009233CA" w:rsidRPr="00153749" w14:paraId="6ABE97E8" w14:textId="77777777" w:rsidTr="007D11B6">
        <w:trPr>
          <w:cantSplit/>
          <w:jc w:val="center"/>
        </w:trPr>
        <w:tc>
          <w:tcPr>
            <w:tcW w:w="2150" w:type="dxa"/>
            <w:gridSpan w:val="2"/>
            <w:shd w:val="clear" w:color="auto" w:fill="FFFFFF"/>
            <w:tcMar>
              <w:top w:w="30" w:type="dxa"/>
              <w:left w:w="30" w:type="dxa"/>
              <w:bottom w:w="30" w:type="dxa"/>
              <w:right w:w="30" w:type="dxa"/>
            </w:tcMar>
          </w:tcPr>
          <w:p w14:paraId="6251884C"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Sum</w:t>
            </w:r>
          </w:p>
        </w:tc>
        <w:tc>
          <w:tcPr>
            <w:tcW w:w="1010" w:type="dxa"/>
            <w:shd w:val="clear" w:color="auto" w:fill="FFFFFF"/>
            <w:tcMar>
              <w:top w:w="30" w:type="dxa"/>
              <w:left w:w="30" w:type="dxa"/>
              <w:bottom w:w="30" w:type="dxa"/>
              <w:right w:w="30" w:type="dxa"/>
            </w:tcMar>
          </w:tcPr>
          <w:p w14:paraId="6CE6BBC6" w14:textId="77777777" w:rsidR="009233CA" w:rsidRPr="00153749" w:rsidRDefault="009233CA" w:rsidP="00C866A0">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5918</w:t>
            </w:r>
          </w:p>
        </w:tc>
      </w:tr>
    </w:tbl>
    <w:p w14:paraId="2CD69E96" w14:textId="77777777" w:rsidR="009233CA" w:rsidRPr="00153749" w:rsidRDefault="009233CA" w:rsidP="00153749">
      <w:pPr>
        <w:tabs>
          <w:tab w:val="left" w:pos="851"/>
        </w:tabs>
        <w:autoSpaceDE w:val="0"/>
        <w:autoSpaceDN w:val="0"/>
        <w:adjustRightInd w:val="0"/>
        <w:spacing w:line="276" w:lineRule="auto"/>
        <w:ind w:firstLine="720"/>
        <w:jc w:val="both"/>
        <w:rPr>
          <w:rFonts w:ascii="Times New Roman" w:cs="Times New Roman"/>
        </w:rPr>
      </w:pPr>
    </w:p>
    <w:p w14:paraId="408EAB45" w14:textId="1C3BFB46" w:rsidR="009233CA" w:rsidRPr="00153749" w:rsidRDefault="009233CA" w:rsidP="00153749">
      <w:pPr>
        <w:tabs>
          <w:tab w:val="left" w:pos="851"/>
          <w:tab w:val="left" w:pos="2352"/>
        </w:tabs>
        <w:autoSpaceDE w:val="0"/>
        <w:autoSpaceDN w:val="0"/>
        <w:adjustRightInd w:val="0"/>
        <w:spacing w:line="276" w:lineRule="auto"/>
        <w:ind w:firstLine="720"/>
        <w:jc w:val="both"/>
        <w:rPr>
          <w:rFonts w:ascii="Times New Roman" w:cs="Times New Roman"/>
        </w:rPr>
      </w:pPr>
      <w:r w:rsidRPr="00153749">
        <w:rPr>
          <w:rFonts w:ascii="Times New Roman" w:cs="Times New Roman"/>
        </w:rPr>
        <w:t>Dari keseluruhan penilaian siswa terhadap manajemen perpustakaan</w:t>
      </w:r>
      <w:r w:rsidR="00191B99">
        <w:rPr>
          <w:rFonts w:ascii="Times New Roman" w:cs="Times New Roman"/>
        </w:rPr>
        <w:t xml:space="preserve"> </w:t>
      </w:r>
      <w:r w:rsidRPr="00153749">
        <w:rPr>
          <w:rFonts w:ascii="Times New Roman" w:cs="Times New Roman"/>
        </w:rPr>
        <w:t>siswa disimpulkan bahwa nilai tertinggi dengan nilai 62 sedangkan terendah dengan nilai 36. Kemudian berdasarkan hasil perhitungan diperoleh varian sampel (ukuran</w:t>
      </w:r>
      <w:r w:rsidR="00191B99">
        <w:rPr>
          <w:rFonts w:ascii="Times New Roman" w:cs="Times New Roman"/>
        </w:rPr>
        <w:t xml:space="preserve"> </w:t>
      </w:r>
      <w:r w:rsidRPr="00153749">
        <w:rPr>
          <w:rFonts w:ascii="Times New Roman" w:cs="Times New Roman"/>
        </w:rPr>
        <w:t>dapat menggambarkan bagaimana berpencarnya suatu data kuantitatif) 37,86 dengan</w:t>
      </w:r>
      <w:r w:rsidR="00191B99">
        <w:rPr>
          <w:rFonts w:ascii="Times New Roman" w:cs="Times New Roman"/>
        </w:rPr>
        <w:t xml:space="preserve"> </w:t>
      </w:r>
      <w:r w:rsidRPr="00153749">
        <w:rPr>
          <w:rFonts w:ascii="Times New Roman" w:cs="Times New Roman"/>
        </w:rPr>
        <w:t>ukuran yang menunjukkan tinggi</w:t>
      </w:r>
      <w:r w:rsidR="00191B99">
        <w:rPr>
          <w:rFonts w:ascii="Times New Roman" w:cs="Times New Roman"/>
        </w:rPr>
        <w:t xml:space="preserve"> </w:t>
      </w:r>
      <w:r w:rsidRPr="00153749">
        <w:rPr>
          <w:rFonts w:ascii="Times New Roman" w:cs="Times New Roman"/>
        </w:rPr>
        <w:t>rendahnya perbedaan data yang diperoleh dari rata-ratanya (standar deviasi) 6.153 dengan jangkauan jarak penyebaran data antara nilai terendah (Xmin) dengan nilai tertinggi (Xmax) range= 26. Dari 120</w:t>
      </w:r>
      <w:r w:rsidR="00191B99">
        <w:rPr>
          <w:rFonts w:ascii="Times New Roman" w:cs="Times New Roman"/>
        </w:rPr>
        <w:t xml:space="preserve"> </w:t>
      </w:r>
      <w:r w:rsidRPr="00153749">
        <w:rPr>
          <w:rFonts w:ascii="Times New Roman" w:cs="Times New Roman"/>
        </w:rPr>
        <w:t>responden maka didapatkan mean atau rata-rata jawaban secara keseluruhan adalah 49.32.</w:t>
      </w:r>
      <w:r w:rsidR="00191B99">
        <w:rPr>
          <w:rFonts w:ascii="Times New Roman" w:cs="Times New Roman"/>
        </w:rPr>
        <w:t xml:space="preserve"> </w:t>
      </w:r>
      <w:r w:rsidRPr="00153749">
        <w:rPr>
          <w:rFonts w:ascii="Times New Roman" w:cs="Times New Roman"/>
        </w:rPr>
        <w:t>Bila dilihat nilai 49.32</w:t>
      </w:r>
      <w:r w:rsidR="00191B99">
        <w:rPr>
          <w:rFonts w:ascii="Times New Roman" w:cs="Times New Roman"/>
        </w:rPr>
        <w:t xml:space="preserve"> </w:t>
      </w:r>
      <w:r w:rsidRPr="00153749">
        <w:rPr>
          <w:rFonts w:ascii="Times New Roman" w:cs="Times New Roman"/>
        </w:rPr>
        <w:t>pada rentang skala nilai pada tabel 4.8 di atas maka nilai tersebut</w:t>
      </w:r>
      <w:r w:rsidR="00191B99">
        <w:rPr>
          <w:rFonts w:ascii="Times New Roman" w:cs="Times New Roman"/>
        </w:rPr>
        <w:t xml:space="preserve"> </w:t>
      </w:r>
      <w:r w:rsidRPr="00153749">
        <w:rPr>
          <w:rFonts w:ascii="Times New Roman" w:cs="Times New Roman"/>
        </w:rPr>
        <w:t>tergolong kepada kategori cukup baik yaitu rentang nilai 46 – 63. Dengan ini dinyatakan bahwa variabel manajemen perpustakaan</w:t>
      </w:r>
      <w:r w:rsidR="00191B99">
        <w:rPr>
          <w:rFonts w:ascii="Times New Roman" w:cs="Times New Roman"/>
        </w:rPr>
        <w:t xml:space="preserve"> </w:t>
      </w:r>
      <w:r w:rsidRPr="00153749">
        <w:rPr>
          <w:rFonts w:ascii="Times New Roman" w:cs="Times New Roman"/>
        </w:rPr>
        <w:t>termasuk kategori cukup baik.</w:t>
      </w:r>
    </w:p>
    <w:p w14:paraId="45CABE87" w14:textId="1E61FF17" w:rsidR="00AB311E" w:rsidRPr="00153749" w:rsidRDefault="00AB311E" w:rsidP="00153749">
      <w:pPr>
        <w:tabs>
          <w:tab w:val="left" w:pos="851"/>
        </w:tabs>
        <w:spacing w:line="276" w:lineRule="auto"/>
        <w:ind w:firstLine="720"/>
        <w:jc w:val="both"/>
        <w:rPr>
          <w:rFonts w:ascii="Times New Roman" w:cs="Times New Roman"/>
          <w:bCs/>
        </w:rPr>
      </w:pPr>
      <w:r w:rsidRPr="00153749">
        <w:rPr>
          <w:rFonts w:ascii="Times New Roman" w:cs="Times New Roman"/>
          <w:bCs/>
          <w:lang w:val="en-US"/>
        </w:rPr>
        <w:t xml:space="preserve">Pada </w:t>
      </w:r>
      <w:proofErr w:type="spellStart"/>
      <w:r w:rsidRPr="00153749">
        <w:rPr>
          <w:rFonts w:ascii="Times New Roman" w:cs="Times New Roman"/>
          <w:bCs/>
          <w:lang w:val="en-US"/>
        </w:rPr>
        <w:t>hasil</w:t>
      </w:r>
      <w:proofErr w:type="spellEnd"/>
      <w:r w:rsidRPr="00153749">
        <w:rPr>
          <w:rFonts w:ascii="Times New Roman" w:cs="Times New Roman"/>
          <w:bCs/>
          <w:lang w:val="en-US"/>
        </w:rPr>
        <w:t xml:space="preserve"> dan </w:t>
      </w:r>
      <w:proofErr w:type="spellStart"/>
      <w:r w:rsidRPr="00153749">
        <w:rPr>
          <w:rFonts w:ascii="Times New Roman" w:cs="Times New Roman"/>
          <w:bCs/>
          <w:lang w:val="en-US"/>
        </w:rPr>
        <w:t>pembahasan</w:t>
      </w:r>
      <w:proofErr w:type="spellEnd"/>
      <w:r w:rsidRPr="00153749">
        <w:rPr>
          <w:rFonts w:ascii="Times New Roman" w:cs="Times New Roman"/>
          <w:bCs/>
          <w:lang w:val="en-US"/>
        </w:rPr>
        <w:t xml:space="preserve"> </w:t>
      </w:r>
      <w:r w:rsidRPr="00153749">
        <w:rPr>
          <w:rFonts w:ascii="Times New Roman" w:cs="Times New Roman"/>
          <w:bCs/>
        </w:rPr>
        <w:t>Peran Guru</w:t>
      </w:r>
      <w:r w:rsidRPr="00153749">
        <w:rPr>
          <w:rFonts w:ascii="Times New Roman" w:cs="Times New Roman"/>
          <w:bCs/>
          <w:lang w:val="en-US"/>
        </w:rPr>
        <w:t xml:space="preserve">, </w:t>
      </w:r>
      <w:r w:rsidRPr="00153749">
        <w:rPr>
          <w:rFonts w:ascii="Times New Roman" w:cs="Times New Roman"/>
          <w:lang w:val="en-US"/>
        </w:rPr>
        <w:t>d</w:t>
      </w:r>
      <w:r w:rsidRPr="00153749">
        <w:rPr>
          <w:rFonts w:ascii="Times New Roman" w:cs="Times New Roman"/>
        </w:rPr>
        <w:t>ata peran guru</w:t>
      </w:r>
      <w:r w:rsidR="00191B99">
        <w:rPr>
          <w:rFonts w:ascii="Times New Roman" w:cs="Times New Roman"/>
          <w:i/>
        </w:rPr>
        <w:t xml:space="preserve"> </w:t>
      </w:r>
      <w:r w:rsidRPr="00153749">
        <w:rPr>
          <w:rFonts w:ascii="Times New Roman" w:cs="Times New Roman"/>
        </w:rPr>
        <w:t>dikumpulkan dari hasil jawaban</w:t>
      </w:r>
      <w:r w:rsidR="00191B99">
        <w:rPr>
          <w:rFonts w:ascii="Times New Roman" w:cs="Times New Roman"/>
        </w:rPr>
        <w:t xml:space="preserve"> </w:t>
      </w:r>
      <w:r w:rsidRPr="00153749">
        <w:rPr>
          <w:rFonts w:ascii="Times New Roman" w:cs="Times New Roman"/>
        </w:rPr>
        <w:t>angket</w:t>
      </w:r>
      <w:r w:rsidR="00191B99">
        <w:rPr>
          <w:rFonts w:ascii="Times New Roman" w:cs="Times New Roman"/>
        </w:rPr>
        <w:t xml:space="preserve"> </w:t>
      </w:r>
      <w:r w:rsidRPr="00153749">
        <w:rPr>
          <w:rFonts w:ascii="Times New Roman" w:cs="Times New Roman"/>
        </w:rPr>
        <w:t>yang disebar kepada 120</w:t>
      </w:r>
      <w:r w:rsidR="00191B99">
        <w:rPr>
          <w:rFonts w:ascii="Times New Roman" w:cs="Times New Roman"/>
        </w:rPr>
        <w:t xml:space="preserve"> </w:t>
      </w:r>
      <w:r w:rsidRPr="00153749">
        <w:rPr>
          <w:rFonts w:ascii="Times New Roman" w:cs="Times New Roman"/>
        </w:rPr>
        <w:t>orang sampel yang dijadikan responden. Skor angket diperoleh berdasarkan 19 pernyataan angket yang terdiri dari 5 pilihan jawaban.</w:t>
      </w:r>
      <w:r w:rsidR="00191B99">
        <w:rPr>
          <w:rFonts w:ascii="Times New Roman" w:cs="Times New Roman"/>
        </w:rPr>
        <w:t xml:space="preserve"> </w:t>
      </w:r>
      <w:r w:rsidRPr="00153749">
        <w:rPr>
          <w:rFonts w:ascii="Times New Roman" w:cs="Times New Roman"/>
        </w:rPr>
        <w:t>Setiap pilihan jawaban memiliki bobot nilai yang berbeda-beda. Untuk angket peran guru dalam motivasi kerja</w:t>
      </w:r>
      <w:r w:rsidR="00191B99">
        <w:rPr>
          <w:rFonts w:ascii="Times New Roman" w:cs="Times New Roman"/>
        </w:rPr>
        <w:t xml:space="preserve"> </w:t>
      </w:r>
      <w:r w:rsidRPr="00153749">
        <w:rPr>
          <w:rFonts w:ascii="Times New Roman" w:cs="Times New Roman"/>
        </w:rPr>
        <w:t>yang memiliki bobot nilai 5 yaitu jawaban sangat setuju, bobot nilai 4 yaitu setuju, bobot nilai 3 yaitu ragu-ragu, bobot nilai 2 yaitu</w:t>
      </w:r>
      <w:r w:rsidR="00191B99">
        <w:rPr>
          <w:rFonts w:ascii="Times New Roman" w:cs="Times New Roman"/>
        </w:rPr>
        <w:t xml:space="preserve"> </w:t>
      </w:r>
      <w:r w:rsidRPr="00153749">
        <w:rPr>
          <w:rFonts w:ascii="Times New Roman" w:cs="Times New Roman"/>
        </w:rPr>
        <w:t>tidak setuju dan yang berbobot nilai 1 yaitu jawaban sangat tidak setuju. Angket peran guru</w:t>
      </w:r>
      <w:r w:rsidR="00191B99">
        <w:rPr>
          <w:rFonts w:ascii="Times New Roman" w:cs="Times New Roman"/>
          <w:i/>
        </w:rPr>
        <w:t xml:space="preserve"> </w:t>
      </w:r>
      <w:r w:rsidRPr="00153749">
        <w:rPr>
          <w:rFonts w:ascii="Times New Roman" w:cs="Times New Roman"/>
        </w:rPr>
        <w:t xml:space="preserve">terdiri dari 3 indikator yaitu </w:t>
      </w:r>
      <w:r w:rsidRPr="00153749">
        <w:rPr>
          <w:rFonts w:ascii="Times New Roman" w:eastAsia="Times New Roman" w:cs="Times New Roman"/>
          <w:color w:val="000000"/>
        </w:rPr>
        <w:t xml:space="preserve">kebutuhan akan pencapaian, </w:t>
      </w:r>
      <w:r w:rsidRPr="00153749">
        <w:rPr>
          <w:rFonts w:ascii="Times New Roman" w:eastAsia="Times New Roman" w:cs="Times New Roman"/>
          <w:color w:val="000000"/>
        </w:rPr>
        <w:lastRenderedPageBreak/>
        <w:t>kebutuhan akan kekuasaan, kebutuhan akan hubungan</w:t>
      </w:r>
      <w:r w:rsidRPr="00153749">
        <w:rPr>
          <w:rFonts w:ascii="Times New Roman" w:cs="Times New Roman"/>
        </w:rPr>
        <w:t>.</w:t>
      </w:r>
      <w:r w:rsidR="00191B99">
        <w:rPr>
          <w:rFonts w:ascii="Times New Roman" w:cs="Times New Roman"/>
        </w:rPr>
        <w:t xml:space="preserve"> </w:t>
      </w:r>
      <w:r w:rsidRPr="00153749">
        <w:rPr>
          <w:rFonts w:ascii="Times New Roman" w:cs="Times New Roman"/>
        </w:rPr>
        <w:t xml:space="preserve">Berdasarkan hasil olah data dari ke 3 indikator tersebut didapatkan informasi seperti yang disajikan pada tabel </w:t>
      </w:r>
      <w:r w:rsidRPr="00153749">
        <w:rPr>
          <w:rFonts w:ascii="Times New Roman" w:cs="Times New Roman"/>
          <w:lang w:val="en-US"/>
        </w:rPr>
        <w:t>5</w:t>
      </w:r>
      <w:r w:rsidRPr="00153749">
        <w:rPr>
          <w:rFonts w:ascii="Times New Roman" w:cs="Times New Roman"/>
        </w:rPr>
        <w:t xml:space="preserve"> berikut. </w:t>
      </w:r>
    </w:p>
    <w:p w14:paraId="0DFC2154" w14:textId="4889ABAB" w:rsidR="00AB311E" w:rsidRPr="00153749" w:rsidRDefault="00AB311E" w:rsidP="00082311">
      <w:pPr>
        <w:tabs>
          <w:tab w:val="left" w:pos="851"/>
        </w:tabs>
        <w:spacing w:line="276" w:lineRule="auto"/>
        <w:ind w:firstLine="720"/>
        <w:rPr>
          <w:rFonts w:ascii="Times New Roman" w:cs="Times New Roman"/>
          <w:b/>
        </w:rPr>
      </w:pPr>
      <w:r w:rsidRPr="00153749">
        <w:rPr>
          <w:rFonts w:ascii="Times New Roman" w:cs="Times New Roman"/>
          <w:b/>
        </w:rPr>
        <w:t xml:space="preserve">Tabel </w:t>
      </w:r>
      <w:r w:rsidRPr="00153749">
        <w:rPr>
          <w:rFonts w:ascii="Times New Roman" w:cs="Times New Roman"/>
          <w:b/>
          <w:lang w:val="en-US"/>
        </w:rPr>
        <w:t>5.</w:t>
      </w:r>
      <w:r w:rsidRPr="00153749">
        <w:rPr>
          <w:rFonts w:ascii="Times New Roman" w:cs="Times New Roman"/>
          <w:b/>
        </w:rPr>
        <w:t xml:space="preserve"> Kategori Peran Guru</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51"/>
        <w:gridCol w:w="1045"/>
        <w:gridCol w:w="2127"/>
        <w:gridCol w:w="1275"/>
        <w:gridCol w:w="1418"/>
      </w:tblGrid>
      <w:tr w:rsidR="00082311" w:rsidRPr="00153749" w14:paraId="243B8941" w14:textId="77777777" w:rsidTr="00082311">
        <w:trPr>
          <w:trHeight w:val="224"/>
          <w:jc w:val="center"/>
        </w:trPr>
        <w:tc>
          <w:tcPr>
            <w:tcW w:w="651" w:type="dxa"/>
            <w:shd w:val="clear" w:color="auto" w:fill="auto"/>
          </w:tcPr>
          <w:p w14:paraId="1C9756A7" w14:textId="77777777" w:rsidR="00AB311E" w:rsidRPr="00153749" w:rsidRDefault="00AB311E" w:rsidP="00082311">
            <w:pPr>
              <w:tabs>
                <w:tab w:val="left" w:pos="851"/>
              </w:tabs>
              <w:spacing w:line="276" w:lineRule="auto"/>
              <w:jc w:val="both"/>
              <w:rPr>
                <w:rFonts w:ascii="Times New Roman" w:cs="Times New Roman"/>
                <w:b/>
              </w:rPr>
            </w:pPr>
            <w:r w:rsidRPr="00153749">
              <w:rPr>
                <w:rFonts w:ascii="Times New Roman" w:cs="Times New Roman"/>
                <w:b/>
              </w:rPr>
              <w:t>No</w:t>
            </w:r>
          </w:p>
        </w:tc>
        <w:tc>
          <w:tcPr>
            <w:tcW w:w="1045" w:type="dxa"/>
            <w:shd w:val="clear" w:color="auto" w:fill="auto"/>
          </w:tcPr>
          <w:p w14:paraId="74E414EA" w14:textId="77777777" w:rsidR="00AB311E" w:rsidRPr="00153749" w:rsidRDefault="00AB311E" w:rsidP="00082311">
            <w:pPr>
              <w:tabs>
                <w:tab w:val="left" w:pos="851"/>
              </w:tabs>
              <w:spacing w:line="276" w:lineRule="auto"/>
              <w:jc w:val="both"/>
              <w:rPr>
                <w:rFonts w:ascii="Times New Roman" w:cs="Times New Roman"/>
                <w:b/>
              </w:rPr>
            </w:pPr>
            <w:r w:rsidRPr="00153749">
              <w:rPr>
                <w:rFonts w:ascii="Times New Roman" w:cs="Times New Roman"/>
                <w:b/>
              </w:rPr>
              <w:t>Skor</w:t>
            </w:r>
          </w:p>
        </w:tc>
        <w:tc>
          <w:tcPr>
            <w:tcW w:w="2127" w:type="dxa"/>
            <w:shd w:val="clear" w:color="auto" w:fill="auto"/>
          </w:tcPr>
          <w:p w14:paraId="6D034373" w14:textId="77777777" w:rsidR="00AB311E" w:rsidRPr="00153749" w:rsidRDefault="00AB311E" w:rsidP="00082311">
            <w:pPr>
              <w:tabs>
                <w:tab w:val="left" w:pos="851"/>
              </w:tabs>
              <w:spacing w:line="276" w:lineRule="auto"/>
              <w:jc w:val="both"/>
              <w:rPr>
                <w:rFonts w:ascii="Times New Roman" w:cs="Times New Roman"/>
                <w:b/>
              </w:rPr>
            </w:pPr>
            <w:r w:rsidRPr="00153749">
              <w:rPr>
                <w:rFonts w:ascii="Times New Roman" w:cs="Times New Roman"/>
                <w:b/>
              </w:rPr>
              <w:t>Kategori</w:t>
            </w:r>
          </w:p>
        </w:tc>
        <w:tc>
          <w:tcPr>
            <w:tcW w:w="1275" w:type="dxa"/>
            <w:shd w:val="clear" w:color="auto" w:fill="auto"/>
          </w:tcPr>
          <w:p w14:paraId="313F8917" w14:textId="77777777" w:rsidR="00AB311E" w:rsidRPr="00153749" w:rsidRDefault="00AB311E" w:rsidP="00082311">
            <w:pPr>
              <w:tabs>
                <w:tab w:val="left" w:pos="851"/>
              </w:tabs>
              <w:spacing w:line="276" w:lineRule="auto"/>
              <w:jc w:val="both"/>
              <w:rPr>
                <w:rFonts w:ascii="Times New Roman" w:cs="Times New Roman"/>
                <w:b/>
              </w:rPr>
            </w:pPr>
            <w:r w:rsidRPr="00153749">
              <w:rPr>
                <w:rFonts w:ascii="Times New Roman" w:cs="Times New Roman"/>
                <w:b/>
              </w:rPr>
              <w:t>Frekuensi</w:t>
            </w:r>
          </w:p>
        </w:tc>
        <w:tc>
          <w:tcPr>
            <w:tcW w:w="1418" w:type="dxa"/>
            <w:shd w:val="clear" w:color="auto" w:fill="auto"/>
          </w:tcPr>
          <w:p w14:paraId="6D7B0A00" w14:textId="77777777" w:rsidR="00AB311E" w:rsidRPr="00153749" w:rsidRDefault="00AB311E" w:rsidP="00082311">
            <w:pPr>
              <w:tabs>
                <w:tab w:val="left" w:pos="851"/>
              </w:tabs>
              <w:spacing w:line="276" w:lineRule="auto"/>
              <w:jc w:val="both"/>
              <w:rPr>
                <w:rFonts w:ascii="Times New Roman" w:cs="Times New Roman"/>
                <w:b/>
              </w:rPr>
            </w:pPr>
            <w:r w:rsidRPr="00153749">
              <w:rPr>
                <w:rFonts w:ascii="Times New Roman" w:cs="Times New Roman"/>
                <w:b/>
              </w:rPr>
              <w:t>Persentase</w:t>
            </w:r>
          </w:p>
        </w:tc>
      </w:tr>
      <w:tr w:rsidR="00AB311E" w:rsidRPr="00153749" w14:paraId="5542B1B4" w14:textId="77777777" w:rsidTr="00082311">
        <w:trPr>
          <w:jc w:val="center"/>
        </w:trPr>
        <w:tc>
          <w:tcPr>
            <w:tcW w:w="651" w:type="dxa"/>
            <w:shd w:val="clear" w:color="auto" w:fill="auto"/>
          </w:tcPr>
          <w:p w14:paraId="1B0D41C8"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1.</w:t>
            </w:r>
          </w:p>
        </w:tc>
        <w:tc>
          <w:tcPr>
            <w:tcW w:w="1045" w:type="dxa"/>
            <w:shd w:val="clear" w:color="auto" w:fill="auto"/>
          </w:tcPr>
          <w:p w14:paraId="66A14DDA"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 xml:space="preserve"> &lt; 29</w:t>
            </w:r>
          </w:p>
        </w:tc>
        <w:tc>
          <w:tcPr>
            <w:tcW w:w="2127" w:type="dxa"/>
            <w:shd w:val="clear" w:color="auto" w:fill="auto"/>
          </w:tcPr>
          <w:p w14:paraId="553486E0"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Tidak Termotivasi</w:t>
            </w:r>
          </w:p>
        </w:tc>
        <w:tc>
          <w:tcPr>
            <w:tcW w:w="1275" w:type="dxa"/>
            <w:shd w:val="clear" w:color="auto" w:fill="auto"/>
          </w:tcPr>
          <w:p w14:paraId="5B2721AE"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0</w:t>
            </w:r>
          </w:p>
        </w:tc>
        <w:tc>
          <w:tcPr>
            <w:tcW w:w="1418" w:type="dxa"/>
            <w:shd w:val="clear" w:color="auto" w:fill="auto"/>
          </w:tcPr>
          <w:p w14:paraId="0743F60B"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0</w:t>
            </w:r>
          </w:p>
        </w:tc>
      </w:tr>
      <w:tr w:rsidR="00AB311E" w:rsidRPr="00153749" w14:paraId="6D08772B" w14:textId="77777777" w:rsidTr="00082311">
        <w:trPr>
          <w:jc w:val="center"/>
        </w:trPr>
        <w:tc>
          <w:tcPr>
            <w:tcW w:w="651" w:type="dxa"/>
            <w:shd w:val="clear" w:color="auto" w:fill="auto"/>
          </w:tcPr>
          <w:p w14:paraId="7AA81895"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2.</w:t>
            </w:r>
          </w:p>
        </w:tc>
        <w:tc>
          <w:tcPr>
            <w:tcW w:w="1045" w:type="dxa"/>
            <w:shd w:val="clear" w:color="auto" w:fill="auto"/>
          </w:tcPr>
          <w:p w14:paraId="1DC4164D"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30 – 48</w:t>
            </w:r>
          </w:p>
        </w:tc>
        <w:tc>
          <w:tcPr>
            <w:tcW w:w="2127" w:type="dxa"/>
            <w:shd w:val="clear" w:color="auto" w:fill="auto"/>
          </w:tcPr>
          <w:p w14:paraId="0698395B"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Kurang Termotivasi</w:t>
            </w:r>
          </w:p>
        </w:tc>
        <w:tc>
          <w:tcPr>
            <w:tcW w:w="1275" w:type="dxa"/>
            <w:shd w:val="clear" w:color="auto" w:fill="auto"/>
          </w:tcPr>
          <w:p w14:paraId="18DD0013"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35</w:t>
            </w:r>
          </w:p>
        </w:tc>
        <w:tc>
          <w:tcPr>
            <w:tcW w:w="1418" w:type="dxa"/>
            <w:shd w:val="clear" w:color="auto" w:fill="auto"/>
          </w:tcPr>
          <w:p w14:paraId="71588C3A"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30</w:t>
            </w:r>
          </w:p>
        </w:tc>
      </w:tr>
      <w:tr w:rsidR="00AB311E" w:rsidRPr="00153749" w14:paraId="1519D7FB" w14:textId="77777777" w:rsidTr="00082311">
        <w:trPr>
          <w:jc w:val="center"/>
        </w:trPr>
        <w:tc>
          <w:tcPr>
            <w:tcW w:w="651" w:type="dxa"/>
            <w:shd w:val="clear" w:color="auto" w:fill="auto"/>
          </w:tcPr>
          <w:p w14:paraId="78D08E40"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3.</w:t>
            </w:r>
          </w:p>
        </w:tc>
        <w:tc>
          <w:tcPr>
            <w:tcW w:w="1045" w:type="dxa"/>
            <w:shd w:val="clear" w:color="auto" w:fill="auto"/>
          </w:tcPr>
          <w:p w14:paraId="73EE2129"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49 – 67</w:t>
            </w:r>
          </w:p>
        </w:tc>
        <w:tc>
          <w:tcPr>
            <w:tcW w:w="2127" w:type="dxa"/>
            <w:shd w:val="clear" w:color="auto" w:fill="auto"/>
          </w:tcPr>
          <w:p w14:paraId="117B221A"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Cukup Termotivasi</w:t>
            </w:r>
          </w:p>
        </w:tc>
        <w:tc>
          <w:tcPr>
            <w:tcW w:w="1275" w:type="dxa"/>
            <w:shd w:val="clear" w:color="auto" w:fill="auto"/>
          </w:tcPr>
          <w:p w14:paraId="3BD7EAD4"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85</w:t>
            </w:r>
          </w:p>
        </w:tc>
        <w:tc>
          <w:tcPr>
            <w:tcW w:w="1418" w:type="dxa"/>
            <w:shd w:val="clear" w:color="auto" w:fill="auto"/>
          </w:tcPr>
          <w:p w14:paraId="6558A75F"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70</w:t>
            </w:r>
          </w:p>
        </w:tc>
      </w:tr>
      <w:tr w:rsidR="00AB311E" w:rsidRPr="00153749" w14:paraId="06ACB8AF" w14:textId="77777777" w:rsidTr="00082311">
        <w:trPr>
          <w:jc w:val="center"/>
        </w:trPr>
        <w:tc>
          <w:tcPr>
            <w:tcW w:w="651" w:type="dxa"/>
            <w:shd w:val="clear" w:color="auto" w:fill="auto"/>
          </w:tcPr>
          <w:p w14:paraId="1B7F8450"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4.</w:t>
            </w:r>
          </w:p>
        </w:tc>
        <w:tc>
          <w:tcPr>
            <w:tcW w:w="1045" w:type="dxa"/>
            <w:shd w:val="clear" w:color="auto" w:fill="auto"/>
          </w:tcPr>
          <w:p w14:paraId="0603B986"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68 – 86</w:t>
            </w:r>
          </w:p>
        </w:tc>
        <w:tc>
          <w:tcPr>
            <w:tcW w:w="2127" w:type="dxa"/>
            <w:shd w:val="clear" w:color="auto" w:fill="auto"/>
          </w:tcPr>
          <w:p w14:paraId="57F0EF98"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Termotivasi</w:t>
            </w:r>
          </w:p>
        </w:tc>
        <w:tc>
          <w:tcPr>
            <w:tcW w:w="1275" w:type="dxa"/>
            <w:shd w:val="clear" w:color="auto" w:fill="auto"/>
          </w:tcPr>
          <w:p w14:paraId="5124709C"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0</w:t>
            </w:r>
          </w:p>
        </w:tc>
        <w:tc>
          <w:tcPr>
            <w:tcW w:w="1418" w:type="dxa"/>
            <w:shd w:val="clear" w:color="auto" w:fill="auto"/>
          </w:tcPr>
          <w:p w14:paraId="7E00FB11"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0</w:t>
            </w:r>
          </w:p>
        </w:tc>
      </w:tr>
      <w:tr w:rsidR="00AB311E" w:rsidRPr="00153749" w14:paraId="49D06210" w14:textId="77777777" w:rsidTr="00082311">
        <w:trPr>
          <w:jc w:val="center"/>
        </w:trPr>
        <w:tc>
          <w:tcPr>
            <w:tcW w:w="651" w:type="dxa"/>
            <w:shd w:val="clear" w:color="auto" w:fill="auto"/>
          </w:tcPr>
          <w:p w14:paraId="2B35CEA4"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5.</w:t>
            </w:r>
          </w:p>
        </w:tc>
        <w:tc>
          <w:tcPr>
            <w:tcW w:w="1045" w:type="dxa"/>
            <w:shd w:val="clear" w:color="auto" w:fill="auto"/>
          </w:tcPr>
          <w:p w14:paraId="4A4544D7"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&gt; 87</w:t>
            </w:r>
          </w:p>
        </w:tc>
        <w:tc>
          <w:tcPr>
            <w:tcW w:w="2127" w:type="dxa"/>
            <w:shd w:val="clear" w:color="auto" w:fill="auto"/>
          </w:tcPr>
          <w:p w14:paraId="5E6ECF16"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Sangat Termotivasi</w:t>
            </w:r>
          </w:p>
        </w:tc>
        <w:tc>
          <w:tcPr>
            <w:tcW w:w="1275" w:type="dxa"/>
            <w:shd w:val="clear" w:color="auto" w:fill="auto"/>
          </w:tcPr>
          <w:p w14:paraId="5C0B56CF"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0</w:t>
            </w:r>
          </w:p>
        </w:tc>
        <w:tc>
          <w:tcPr>
            <w:tcW w:w="1418" w:type="dxa"/>
            <w:shd w:val="clear" w:color="auto" w:fill="auto"/>
          </w:tcPr>
          <w:p w14:paraId="3A0E188B"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0</w:t>
            </w:r>
          </w:p>
        </w:tc>
      </w:tr>
      <w:tr w:rsidR="00AB311E" w:rsidRPr="00153749" w14:paraId="489480E0" w14:textId="77777777" w:rsidTr="00082311">
        <w:trPr>
          <w:jc w:val="center"/>
        </w:trPr>
        <w:tc>
          <w:tcPr>
            <w:tcW w:w="3823" w:type="dxa"/>
            <w:gridSpan w:val="3"/>
            <w:shd w:val="clear" w:color="auto" w:fill="auto"/>
          </w:tcPr>
          <w:p w14:paraId="5A4EEA49"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Jumlah</w:t>
            </w:r>
          </w:p>
        </w:tc>
        <w:tc>
          <w:tcPr>
            <w:tcW w:w="1275" w:type="dxa"/>
            <w:shd w:val="clear" w:color="auto" w:fill="auto"/>
          </w:tcPr>
          <w:p w14:paraId="207ED0A2"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120</w:t>
            </w:r>
          </w:p>
        </w:tc>
        <w:tc>
          <w:tcPr>
            <w:tcW w:w="1418" w:type="dxa"/>
            <w:shd w:val="clear" w:color="auto" w:fill="auto"/>
          </w:tcPr>
          <w:p w14:paraId="3C168FB9" w14:textId="77777777" w:rsidR="00AB311E" w:rsidRPr="00153749" w:rsidRDefault="00AB311E" w:rsidP="00082311">
            <w:pPr>
              <w:tabs>
                <w:tab w:val="left" w:pos="851"/>
              </w:tabs>
              <w:spacing w:line="276" w:lineRule="auto"/>
              <w:jc w:val="both"/>
              <w:rPr>
                <w:rFonts w:ascii="Times New Roman" w:cs="Times New Roman"/>
              </w:rPr>
            </w:pPr>
            <w:r w:rsidRPr="00153749">
              <w:rPr>
                <w:rFonts w:ascii="Times New Roman" w:cs="Times New Roman"/>
              </w:rPr>
              <w:t>100</w:t>
            </w:r>
          </w:p>
        </w:tc>
      </w:tr>
    </w:tbl>
    <w:p w14:paraId="45E7B584" w14:textId="77777777" w:rsidR="00AB311E" w:rsidRPr="00153749" w:rsidRDefault="00AB311E" w:rsidP="00AE18DF">
      <w:pPr>
        <w:tabs>
          <w:tab w:val="left" w:pos="851"/>
        </w:tabs>
        <w:spacing w:line="276" w:lineRule="auto"/>
        <w:jc w:val="both"/>
        <w:rPr>
          <w:rFonts w:ascii="Times New Roman" w:cs="Times New Roman"/>
        </w:rPr>
      </w:pPr>
    </w:p>
    <w:p w14:paraId="652B5E85" w14:textId="6B3C8466" w:rsidR="00AB311E" w:rsidRPr="00153749" w:rsidRDefault="00AB311E" w:rsidP="00153749">
      <w:pPr>
        <w:tabs>
          <w:tab w:val="left" w:pos="851"/>
        </w:tabs>
        <w:spacing w:line="276" w:lineRule="auto"/>
        <w:ind w:firstLine="720"/>
        <w:jc w:val="both"/>
        <w:rPr>
          <w:rFonts w:ascii="Times New Roman" w:cs="Times New Roman"/>
        </w:rPr>
      </w:pPr>
      <w:r w:rsidRPr="00153749">
        <w:rPr>
          <w:rFonts w:ascii="Times New Roman" w:cs="Times New Roman"/>
        </w:rPr>
        <w:t xml:space="preserve">Tabel </w:t>
      </w:r>
      <w:r w:rsidRPr="00153749">
        <w:rPr>
          <w:rFonts w:ascii="Times New Roman" w:cs="Times New Roman"/>
          <w:lang w:val="en-US"/>
        </w:rPr>
        <w:t>5.</w:t>
      </w:r>
      <w:r w:rsidRPr="00153749">
        <w:rPr>
          <w:rFonts w:ascii="Times New Roman" w:cs="Times New Roman"/>
        </w:rPr>
        <w:t xml:space="preserve"> jika digambarkan histogram tapak sebagai berikut:</w:t>
      </w:r>
    </w:p>
    <w:p w14:paraId="003F805A" w14:textId="77777777" w:rsidR="00AB311E" w:rsidRPr="00153749" w:rsidRDefault="00AB311E" w:rsidP="00AE18DF">
      <w:pPr>
        <w:tabs>
          <w:tab w:val="left" w:pos="851"/>
        </w:tabs>
        <w:spacing w:line="276" w:lineRule="auto"/>
        <w:ind w:firstLine="720"/>
        <w:rPr>
          <w:rFonts w:ascii="Times New Roman" w:cs="Times New Roman"/>
          <w:b/>
        </w:rPr>
      </w:pPr>
      <w:r w:rsidRPr="00153749">
        <w:rPr>
          <w:rFonts w:ascii="Times New Roman" w:cs="Times New Roman"/>
          <w:noProof/>
          <w:lang w:eastAsia="id-ID"/>
        </w:rPr>
        <w:drawing>
          <wp:inline distT="0" distB="0" distL="0" distR="0" wp14:anchorId="32D1983E" wp14:editId="00B596C0">
            <wp:extent cx="5400675" cy="1828800"/>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D5FECA" w14:textId="579DDA41" w:rsidR="00AB311E" w:rsidRPr="00153749" w:rsidRDefault="00AB311E" w:rsidP="00AE18DF">
      <w:pPr>
        <w:tabs>
          <w:tab w:val="left" w:pos="851"/>
        </w:tabs>
        <w:spacing w:line="276" w:lineRule="auto"/>
        <w:ind w:firstLine="720"/>
        <w:rPr>
          <w:rFonts w:ascii="Times New Roman" w:cs="Times New Roman"/>
          <w:b/>
        </w:rPr>
      </w:pPr>
      <w:r w:rsidRPr="00153749">
        <w:rPr>
          <w:rFonts w:ascii="Times New Roman" w:cs="Times New Roman"/>
          <w:b/>
        </w:rPr>
        <w:t xml:space="preserve">Gambar </w:t>
      </w:r>
      <w:r w:rsidR="00B9780D">
        <w:rPr>
          <w:rFonts w:ascii="Times New Roman" w:cs="Times New Roman"/>
          <w:b/>
          <w:lang w:val="en-US"/>
        </w:rPr>
        <w:t>3</w:t>
      </w:r>
      <w:r w:rsidRPr="00153749">
        <w:rPr>
          <w:rFonts w:ascii="Times New Roman" w:cs="Times New Roman"/>
          <w:b/>
          <w:lang w:val="en-US"/>
        </w:rPr>
        <w:t>.</w:t>
      </w:r>
      <w:r w:rsidRPr="00153749">
        <w:rPr>
          <w:rFonts w:ascii="Times New Roman" w:cs="Times New Roman"/>
          <w:b/>
        </w:rPr>
        <w:t xml:space="preserve"> Histogram Peran Guru</w:t>
      </w:r>
    </w:p>
    <w:p w14:paraId="6B9C697E" w14:textId="4873ECB3" w:rsidR="00AB311E" w:rsidRPr="00153749" w:rsidRDefault="00AB311E" w:rsidP="00153749">
      <w:pPr>
        <w:tabs>
          <w:tab w:val="left" w:pos="851"/>
        </w:tabs>
        <w:autoSpaceDE w:val="0"/>
        <w:autoSpaceDN w:val="0"/>
        <w:adjustRightInd w:val="0"/>
        <w:spacing w:line="276" w:lineRule="auto"/>
        <w:ind w:firstLine="720"/>
        <w:jc w:val="both"/>
        <w:rPr>
          <w:rFonts w:ascii="Times New Roman" w:cs="Times New Roman"/>
        </w:rPr>
      </w:pPr>
      <w:r w:rsidRPr="00153749">
        <w:rPr>
          <w:rFonts w:ascii="Times New Roman" w:cs="Times New Roman"/>
        </w:rPr>
        <w:t xml:space="preserve">Dari tabel </w:t>
      </w:r>
      <w:r w:rsidRPr="00153749">
        <w:rPr>
          <w:rFonts w:ascii="Times New Roman" w:cs="Times New Roman"/>
          <w:lang w:val="en-US"/>
        </w:rPr>
        <w:t>5</w:t>
      </w:r>
      <w:r w:rsidRPr="00153749">
        <w:rPr>
          <w:rFonts w:ascii="Times New Roman" w:cs="Times New Roman"/>
        </w:rPr>
        <w:t xml:space="preserve"> dan grafik di atas terlihat bahwa dari 120 siswa yang menjadi responden, yang menilai bahwa peran guru termasuk kategori merasa kurang termotivasi adalah 35 orang.</w:t>
      </w:r>
      <w:r w:rsidR="00191B99">
        <w:rPr>
          <w:rFonts w:ascii="Times New Roman" w:cs="Times New Roman"/>
        </w:rPr>
        <w:t xml:space="preserve"> </w:t>
      </w:r>
      <w:r w:rsidRPr="00153749">
        <w:rPr>
          <w:rFonts w:ascii="Times New Roman" w:cs="Times New Roman"/>
        </w:rPr>
        <w:t>Sedangkan 85</w:t>
      </w:r>
      <w:r w:rsidR="00191B99">
        <w:rPr>
          <w:rFonts w:ascii="Times New Roman" w:cs="Times New Roman"/>
        </w:rPr>
        <w:t xml:space="preserve"> </w:t>
      </w:r>
      <w:r w:rsidRPr="00153749">
        <w:rPr>
          <w:rFonts w:ascii="Times New Roman" w:cs="Times New Roman"/>
        </w:rPr>
        <w:t>orang siswa lainya merasa guru guru dalam memotivasi</w:t>
      </w:r>
      <w:r w:rsidR="00191B99">
        <w:rPr>
          <w:rFonts w:ascii="Times New Roman" w:cs="Times New Roman"/>
          <w:i/>
        </w:rPr>
        <w:t xml:space="preserve"> </w:t>
      </w:r>
      <w:r w:rsidRPr="00153749">
        <w:rPr>
          <w:rFonts w:ascii="Times New Roman" w:cs="Times New Roman"/>
        </w:rPr>
        <w:t>cukup baik.</w:t>
      </w:r>
      <w:r w:rsidR="00191B99">
        <w:rPr>
          <w:rFonts w:ascii="Times New Roman" w:cs="Times New Roman"/>
        </w:rPr>
        <w:t xml:space="preserve"> </w:t>
      </w:r>
      <w:r w:rsidRPr="00153749">
        <w:rPr>
          <w:rFonts w:ascii="Times New Roman" w:cs="Times New Roman"/>
        </w:rPr>
        <w:t>Untuk melihat data lebih lengkap bisa dilihat pada tabel 4.11 di bawah ini:</w:t>
      </w:r>
      <w:r w:rsidR="00191B99">
        <w:rPr>
          <w:rFonts w:ascii="Times New Roman" w:cs="Times New Roman"/>
        </w:rPr>
        <w:t xml:space="preserve"> </w:t>
      </w:r>
    </w:p>
    <w:p w14:paraId="6A87E601" w14:textId="6B177F05" w:rsidR="00AB311E" w:rsidRPr="00153749" w:rsidRDefault="00AB311E" w:rsidP="0024643C">
      <w:pPr>
        <w:tabs>
          <w:tab w:val="left" w:pos="851"/>
        </w:tabs>
        <w:autoSpaceDE w:val="0"/>
        <w:autoSpaceDN w:val="0"/>
        <w:adjustRightInd w:val="0"/>
        <w:spacing w:line="276" w:lineRule="auto"/>
        <w:ind w:firstLine="720"/>
        <w:rPr>
          <w:rFonts w:ascii="Times New Roman" w:cs="Times New Roman"/>
          <w:b/>
          <w:color w:val="000000"/>
        </w:rPr>
      </w:pPr>
      <w:r w:rsidRPr="00153749">
        <w:rPr>
          <w:rFonts w:ascii="Times New Roman" w:cs="Times New Roman"/>
          <w:b/>
          <w:color w:val="000000"/>
        </w:rPr>
        <w:t>Tabel</w:t>
      </w:r>
      <w:r w:rsidR="00191B99">
        <w:rPr>
          <w:rFonts w:ascii="Times New Roman" w:cs="Times New Roman"/>
          <w:b/>
          <w:color w:val="000000"/>
        </w:rPr>
        <w:t xml:space="preserve"> </w:t>
      </w:r>
      <w:r w:rsidRPr="00153749">
        <w:rPr>
          <w:rFonts w:ascii="Times New Roman" w:cs="Times New Roman"/>
          <w:b/>
          <w:color w:val="000000"/>
          <w:lang w:val="en-US"/>
        </w:rPr>
        <w:t xml:space="preserve">6. </w:t>
      </w:r>
      <w:r w:rsidRPr="00153749">
        <w:rPr>
          <w:rFonts w:ascii="Times New Roman" w:cs="Times New Roman"/>
          <w:b/>
          <w:color w:val="000000"/>
        </w:rPr>
        <w:t>Deskripsi Data Peran Guru</w:t>
      </w:r>
      <w:r w:rsidRPr="00153749">
        <w:rPr>
          <w:rFonts w:ascii="Times New Roman" w:cs="Times New Roman"/>
          <w:b/>
          <w:i/>
          <w:color w:val="000000"/>
        </w:rPr>
        <w:t xml:space="preserve"> </w:t>
      </w:r>
      <w:r w:rsidRPr="00153749">
        <w:rPr>
          <w:rFonts w:ascii="Times New Roman" w:cs="Times New Roman"/>
          <w:b/>
          <w:color w:val="000000"/>
        </w:rPr>
        <w:t>Dalam Memotivasi</w:t>
      </w:r>
    </w:p>
    <w:tbl>
      <w:tblPr>
        <w:tblW w:w="316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27"/>
        <w:gridCol w:w="1424"/>
        <w:gridCol w:w="1011"/>
      </w:tblGrid>
      <w:tr w:rsidR="00AB311E" w:rsidRPr="00153749" w14:paraId="754B7924" w14:textId="77777777" w:rsidTr="0024643C">
        <w:trPr>
          <w:cantSplit/>
          <w:tblHeader/>
          <w:jc w:val="center"/>
        </w:trPr>
        <w:tc>
          <w:tcPr>
            <w:tcW w:w="3162" w:type="dxa"/>
            <w:gridSpan w:val="3"/>
            <w:shd w:val="clear" w:color="auto" w:fill="FFFFFF"/>
            <w:tcMar>
              <w:top w:w="30" w:type="dxa"/>
              <w:left w:w="30" w:type="dxa"/>
              <w:bottom w:w="30" w:type="dxa"/>
              <w:right w:w="30" w:type="dxa"/>
            </w:tcMar>
            <w:vAlign w:val="center"/>
          </w:tcPr>
          <w:p w14:paraId="7A8FAF78" w14:textId="77777777" w:rsidR="00AB311E" w:rsidRPr="00153749" w:rsidRDefault="00AB311E" w:rsidP="005D0003">
            <w:pPr>
              <w:jc w:val="both"/>
              <w:rPr>
                <w:rFonts w:ascii="Times New Roman" w:cs="Times New Roman"/>
              </w:rPr>
            </w:pPr>
            <w:r w:rsidRPr="00153749">
              <w:rPr>
                <w:rFonts w:ascii="Times New Roman" w:cs="Times New Roman"/>
                <w:b/>
                <w:bCs/>
              </w:rPr>
              <w:t>Statistics</w:t>
            </w:r>
          </w:p>
        </w:tc>
      </w:tr>
      <w:tr w:rsidR="00AB311E" w:rsidRPr="00153749" w14:paraId="3F507C76" w14:textId="77777777" w:rsidTr="0024643C">
        <w:trPr>
          <w:cantSplit/>
          <w:tblHeader/>
          <w:jc w:val="center"/>
        </w:trPr>
        <w:tc>
          <w:tcPr>
            <w:tcW w:w="3162" w:type="dxa"/>
            <w:gridSpan w:val="3"/>
            <w:shd w:val="clear" w:color="auto" w:fill="FFFFFF"/>
            <w:tcMar>
              <w:top w:w="30" w:type="dxa"/>
              <w:left w:w="30" w:type="dxa"/>
              <w:bottom w:w="30" w:type="dxa"/>
              <w:right w:w="30" w:type="dxa"/>
            </w:tcMar>
            <w:vAlign w:val="bottom"/>
          </w:tcPr>
          <w:p w14:paraId="6B733F4E" w14:textId="77777777" w:rsidR="00AB311E" w:rsidRPr="00153749" w:rsidRDefault="00AB311E" w:rsidP="005D0003">
            <w:pPr>
              <w:jc w:val="both"/>
              <w:rPr>
                <w:rFonts w:ascii="Times New Roman" w:cs="Times New Roman"/>
              </w:rPr>
            </w:pPr>
            <w:r w:rsidRPr="00153749">
              <w:rPr>
                <w:rFonts w:ascii="Times New Roman" w:cs="Times New Roman"/>
              </w:rPr>
              <w:t>Peran guru</w:t>
            </w:r>
          </w:p>
        </w:tc>
      </w:tr>
      <w:tr w:rsidR="00AB311E" w:rsidRPr="00153749" w14:paraId="6C827AE9" w14:textId="77777777" w:rsidTr="0024643C">
        <w:trPr>
          <w:cantSplit/>
          <w:tblHeader/>
          <w:jc w:val="center"/>
        </w:trPr>
        <w:tc>
          <w:tcPr>
            <w:tcW w:w="727" w:type="dxa"/>
            <w:vMerge w:val="restart"/>
            <w:shd w:val="clear" w:color="auto" w:fill="FFFFFF"/>
            <w:tcMar>
              <w:top w:w="30" w:type="dxa"/>
              <w:left w:w="30" w:type="dxa"/>
              <w:bottom w:w="30" w:type="dxa"/>
              <w:right w:w="30" w:type="dxa"/>
            </w:tcMar>
          </w:tcPr>
          <w:p w14:paraId="0DC38EB7" w14:textId="77777777" w:rsidR="00AB311E" w:rsidRPr="00153749" w:rsidRDefault="00AB311E" w:rsidP="005D0003">
            <w:pPr>
              <w:jc w:val="both"/>
              <w:rPr>
                <w:rFonts w:ascii="Times New Roman" w:cs="Times New Roman"/>
              </w:rPr>
            </w:pPr>
            <w:r w:rsidRPr="00153749">
              <w:rPr>
                <w:rFonts w:ascii="Times New Roman" w:cs="Times New Roman"/>
              </w:rPr>
              <w:t>N</w:t>
            </w:r>
          </w:p>
        </w:tc>
        <w:tc>
          <w:tcPr>
            <w:tcW w:w="1424" w:type="dxa"/>
            <w:shd w:val="clear" w:color="auto" w:fill="FFFFFF"/>
            <w:tcMar>
              <w:top w:w="30" w:type="dxa"/>
              <w:left w:w="30" w:type="dxa"/>
              <w:bottom w:w="30" w:type="dxa"/>
              <w:right w:w="30" w:type="dxa"/>
            </w:tcMar>
          </w:tcPr>
          <w:p w14:paraId="2246BFC6" w14:textId="77777777" w:rsidR="00AB311E" w:rsidRPr="00153749" w:rsidRDefault="00AB311E" w:rsidP="005D0003">
            <w:pPr>
              <w:jc w:val="both"/>
              <w:rPr>
                <w:rFonts w:ascii="Times New Roman" w:cs="Times New Roman"/>
              </w:rPr>
            </w:pPr>
            <w:r w:rsidRPr="00153749">
              <w:rPr>
                <w:rFonts w:ascii="Times New Roman" w:cs="Times New Roman"/>
              </w:rPr>
              <w:t>Valid</w:t>
            </w:r>
          </w:p>
        </w:tc>
        <w:tc>
          <w:tcPr>
            <w:tcW w:w="1011" w:type="dxa"/>
            <w:shd w:val="clear" w:color="auto" w:fill="FFFFFF"/>
            <w:tcMar>
              <w:top w:w="30" w:type="dxa"/>
              <w:left w:w="30" w:type="dxa"/>
              <w:bottom w:w="30" w:type="dxa"/>
              <w:right w:w="30" w:type="dxa"/>
            </w:tcMar>
          </w:tcPr>
          <w:p w14:paraId="0F37D8BD" w14:textId="77777777" w:rsidR="00AB311E" w:rsidRPr="00153749" w:rsidRDefault="00AB311E" w:rsidP="005D0003">
            <w:pPr>
              <w:jc w:val="both"/>
              <w:rPr>
                <w:rFonts w:ascii="Times New Roman" w:cs="Times New Roman"/>
              </w:rPr>
            </w:pPr>
            <w:r w:rsidRPr="00153749">
              <w:rPr>
                <w:rFonts w:ascii="Times New Roman" w:cs="Times New Roman"/>
              </w:rPr>
              <w:t>120</w:t>
            </w:r>
          </w:p>
        </w:tc>
      </w:tr>
      <w:tr w:rsidR="00AB311E" w:rsidRPr="00153749" w14:paraId="26BF9B4C" w14:textId="77777777" w:rsidTr="0024643C">
        <w:trPr>
          <w:cantSplit/>
          <w:tblHeader/>
          <w:jc w:val="center"/>
        </w:trPr>
        <w:tc>
          <w:tcPr>
            <w:tcW w:w="727" w:type="dxa"/>
            <w:vMerge/>
            <w:shd w:val="clear" w:color="auto" w:fill="FFFFFF"/>
            <w:tcMar>
              <w:top w:w="30" w:type="dxa"/>
              <w:left w:w="30" w:type="dxa"/>
              <w:bottom w:w="30" w:type="dxa"/>
              <w:right w:w="30" w:type="dxa"/>
            </w:tcMar>
          </w:tcPr>
          <w:p w14:paraId="64B23BF2" w14:textId="77777777" w:rsidR="00AB311E" w:rsidRPr="00153749" w:rsidRDefault="00AB311E" w:rsidP="005D0003">
            <w:pPr>
              <w:ind w:firstLine="720"/>
              <w:jc w:val="both"/>
              <w:rPr>
                <w:rFonts w:ascii="Times New Roman" w:cs="Times New Roman"/>
              </w:rPr>
            </w:pPr>
          </w:p>
        </w:tc>
        <w:tc>
          <w:tcPr>
            <w:tcW w:w="1424" w:type="dxa"/>
            <w:shd w:val="clear" w:color="auto" w:fill="FFFFFF"/>
            <w:tcMar>
              <w:top w:w="30" w:type="dxa"/>
              <w:left w:w="30" w:type="dxa"/>
              <w:bottom w:w="30" w:type="dxa"/>
              <w:right w:w="30" w:type="dxa"/>
            </w:tcMar>
          </w:tcPr>
          <w:p w14:paraId="24B2A422" w14:textId="77777777" w:rsidR="00AB311E" w:rsidRPr="00153749" w:rsidRDefault="00AB311E" w:rsidP="005D0003">
            <w:pPr>
              <w:jc w:val="both"/>
              <w:rPr>
                <w:rFonts w:ascii="Times New Roman" w:cs="Times New Roman"/>
              </w:rPr>
            </w:pPr>
            <w:r w:rsidRPr="00153749">
              <w:rPr>
                <w:rFonts w:ascii="Times New Roman" w:cs="Times New Roman"/>
              </w:rPr>
              <w:t>Missing</w:t>
            </w:r>
          </w:p>
        </w:tc>
        <w:tc>
          <w:tcPr>
            <w:tcW w:w="1011" w:type="dxa"/>
            <w:shd w:val="clear" w:color="auto" w:fill="FFFFFF"/>
            <w:tcMar>
              <w:top w:w="30" w:type="dxa"/>
              <w:left w:w="30" w:type="dxa"/>
              <w:bottom w:w="30" w:type="dxa"/>
              <w:right w:w="30" w:type="dxa"/>
            </w:tcMar>
          </w:tcPr>
          <w:p w14:paraId="744F716F" w14:textId="77777777" w:rsidR="00AB311E" w:rsidRPr="00153749" w:rsidRDefault="00AB311E" w:rsidP="005D0003">
            <w:pPr>
              <w:jc w:val="both"/>
              <w:rPr>
                <w:rFonts w:ascii="Times New Roman" w:cs="Times New Roman"/>
              </w:rPr>
            </w:pPr>
            <w:r w:rsidRPr="00153749">
              <w:rPr>
                <w:rFonts w:ascii="Times New Roman" w:cs="Times New Roman"/>
              </w:rPr>
              <w:t>0</w:t>
            </w:r>
          </w:p>
        </w:tc>
      </w:tr>
      <w:tr w:rsidR="00AB311E" w:rsidRPr="00153749" w14:paraId="4D1BF461" w14:textId="77777777" w:rsidTr="0024643C">
        <w:trPr>
          <w:cantSplit/>
          <w:tblHeader/>
          <w:jc w:val="center"/>
        </w:trPr>
        <w:tc>
          <w:tcPr>
            <w:tcW w:w="2151" w:type="dxa"/>
            <w:gridSpan w:val="2"/>
            <w:shd w:val="clear" w:color="auto" w:fill="FFFFFF"/>
            <w:tcMar>
              <w:top w:w="30" w:type="dxa"/>
              <w:left w:w="30" w:type="dxa"/>
              <w:bottom w:w="30" w:type="dxa"/>
              <w:right w:w="30" w:type="dxa"/>
            </w:tcMar>
          </w:tcPr>
          <w:p w14:paraId="1FB582B6" w14:textId="77777777" w:rsidR="00AB311E" w:rsidRPr="00153749" w:rsidRDefault="00AB311E" w:rsidP="005D0003">
            <w:pPr>
              <w:jc w:val="both"/>
              <w:rPr>
                <w:rFonts w:ascii="Times New Roman" w:cs="Times New Roman"/>
              </w:rPr>
            </w:pPr>
            <w:r w:rsidRPr="00153749">
              <w:rPr>
                <w:rFonts w:ascii="Times New Roman" w:cs="Times New Roman"/>
              </w:rPr>
              <w:t>Mean</w:t>
            </w:r>
          </w:p>
        </w:tc>
        <w:tc>
          <w:tcPr>
            <w:tcW w:w="1011" w:type="dxa"/>
            <w:shd w:val="clear" w:color="auto" w:fill="FFFFFF"/>
            <w:tcMar>
              <w:top w:w="30" w:type="dxa"/>
              <w:left w:w="30" w:type="dxa"/>
              <w:bottom w:w="30" w:type="dxa"/>
              <w:right w:w="30" w:type="dxa"/>
            </w:tcMar>
          </w:tcPr>
          <w:p w14:paraId="11643A44" w14:textId="77777777" w:rsidR="00AB311E" w:rsidRPr="00153749" w:rsidRDefault="00AB311E" w:rsidP="005D0003">
            <w:pPr>
              <w:jc w:val="both"/>
              <w:rPr>
                <w:rFonts w:ascii="Times New Roman" w:cs="Times New Roman"/>
              </w:rPr>
            </w:pPr>
            <w:r w:rsidRPr="00153749">
              <w:rPr>
                <w:rFonts w:ascii="Times New Roman" w:cs="Times New Roman"/>
              </w:rPr>
              <w:t>52.19</w:t>
            </w:r>
          </w:p>
        </w:tc>
      </w:tr>
      <w:tr w:rsidR="00AB311E" w:rsidRPr="00153749" w14:paraId="70CF75A1" w14:textId="77777777" w:rsidTr="0024643C">
        <w:trPr>
          <w:cantSplit/>
          <w:tblHeader/>
          <w:jc w:val="center"/>
        </w:trPr>
        <w:tc>
          <w:tcPr>
            <w:tcW w:w="2151" w:type="dxa"/>
            <w:gridSpan w:val="2"/>
            <w:shd w:val="clear" w:color="auto" w:fill="FFFFFF"/>
            <w:tcMar>
              <w:top w:w="30" w:type="dxa"/>
              <w:left w:w="30" w:type="dxa"/>
              <w:bottom w:w="30" w:type="dxa"/>
              <w:right w:w="30" w:type="dxa"/>
            </w:tcMar>
          </w:tcPr>
          <w:p w14:paraId="447B177D" w14:textId="77777777" w:rsidR="00AB311E" w:rsidRPr="00153749" w:rsidRDefault="00AB311E" w:rsidP="005D0003">
            <w:pPr>
              <w:jc w:val="both"/>
              <w:rPr>
                <w:rFonts w:ascii="Times New Roman" w:cs="Times New Roman"/>
              </w:rPr>
            </w:pPr>
            <w:r w:rsidRPr="00153749">
              <w:rPr>
                <w:rFonts w:ascii="Times New Roman" w:cs="Times New Roman"/>
              </w:rPr>
              <w:t>Median</w:t>
            </w:r>
          </w:p>
        </w:tc>
        <w:tc>
          <w:tcPr>
            <w:tcW w:w="1011" w:type="dxa"/>
            <w:shd w:val="clear" w:color="auto" w:fill="FFFFFF"/>
            <w:tcMar>
              <w:top w:w="30" w:type="dxa"/>
              <w:left w:w="30" w:type="dxa"/>
              <w:bottom w:w="30" w:type="dxa"/>
              <w:right w:w="30" w:type="dxa"/>
            </w:tcMar>
          </w:tcPr>
          <w:p w14:paraId="4140DF9E" w14:textId="77777777" w:rsidR="00AB311E" w:rsidRPr="00153749" w:rsidRDefault="00AB311E" w:rsidP="005D0003">
            <w:pPr>
              <w:jc w:val="both"/>
              <w:rPr>
                <w:rFonts w:ascii="Times New Roman" w:cs="Times New Roman"/>
              </w:rPr>
            </w:pPr>
            <w:r w:rsidRPr="00153749">
              <w:rPr>
                <w:rFonts w:ascii="Times New Roman" w:cs="Times New Roman"/>
              </w:rPr>
              <w:t>52.00</w:t>
            </w:r>
          </w:p>
        </w:tc>
      </w:tr>
      <w:tr w:rsidR="00AB311E" w:rsidRPr="00153749" w14:paraId="6F8A4EE6" w14:textId="77777777" w:rsidTr="0024643C">
        <w:trPr>
          <w:cantSplit/>
          <w:tblHeader/>
          <w:jc w:val="center"/>
        </w:trPr>
        <w:tc>
          <w:tcPr>
            <w:tcW w:w="2151" w:type="dxa"/>
            <w:gridSpan w:val="2"/>
            <w:shd w:val="clear" w:color="auto" w:fill="FFFFFF"/>
            <w:tcMar>
              <w:top w:w="30" w:type="dxa"/>
              <w:left w:w="30" w:type="dxa"/>
              <w:bottom w:w="30" w:type="dxa"/>
              <w:right w:w="30" w:type="dxa"/>
            </w:tcMar>
          </w:tcPr>
          <w:p w14:paraId="61E09B65" w14:textId="77777777" w:rsidR="00AB311E" w:rsidRPr="00153749" w:rsidRDefault="00AB311E" w:rsidP="005D0003">
            <w:pPr>
              <w:jc w:val="both"/>
              <w:rPr>
                <w:rFonts w:ascii="Times New Roman" w:cs="Times New Roman"/>
              </w:rPr>
            </w:pPr>
            <w:r w:rsidRPr="00153749">
              <w:rPr>
                <w:rFonts w:ascii="Times New Roman" w:cs="Times New Roman"/>
              </w:rPr>
              <w:t>Std. Deviation</w:t>
            </w:r>
          </w:p>
        </w:tc>
        <w:tc>
          <w:tcPr>
            <w:tcW w:w="1011" w:type="dxa"/>
            <w:shd w:val="clear" w:color="auto" w:fill="FFFFFF"/>
            <w:tcMar>
              <w:top w:w="30" w:type="dxa"/>
              <w:left w:w="30" w:type="dxa"/>
              <w:bottom w:w="30" w:type="dxa"/>
              <w:right w:w="30" w:type="dxa"/>
            </w:tcMar>
          </w:tcPr>
          <w:p w14:paraId="00B65FEA" w14:textId="77777777" w:rsidR="00AB311E" w:rsidRPr="00153749" w:rsidRDefault="00AB311E" w:rsidP="005D0003">
            <w:pPr>
              <w:jc w:val="both"/>
              <w:rPr>
                <w:rFonts w:ascii="Times New Roman" w:cs="Times New Roman"/>
              </w:rPr>
            </w:pPr>
            <w:r w:rsidRPr="00153749">
              <w:rPr>
                <w:rFonts w:ascii="Times New Roman" w:cs="Times New Roman"/>
              </w:rPr>
              <w:t>6.250</w:t>
            </w:r>
          </w:p>
        </w:tc>
      </w:tr>
      <w:tr w:rsidR="00AB311E" w:rsidRPr="00153749" w14:paraId="0F2E110E" w14:textId="77777777" w:rsidTr="0024643C">
        <w:trPr>
          <w:cantSplit/>
          <w:tblHeader/>
          <w:jc w:val="center"/>
        </w:trPr>
        <w:tc>
          <w:tcPr>
            <w:tcW w:w="2151" w:type="dxa"/>
            <w:gridSpan w:val="2"/>
            <w:shd w:val="clear" w:color="auto" w:fill="FFFFFF"/>
            <w:tcMar>
              <w:top w:w="30" w:type="dxa"/>
              <w:left w:w="30" w:type="dxa"/>
              <w:bottom w:w="30" w:type="dxa"/>
              <w:right w:w="30" w:type="dxa"/>
            </w:tcMar>
          </w:tcPr>
          <w:p w14:paraId="2801C4EB" w14:textId="77777777" w:rsidR="00AB311E" w:rsidRPr="00153749" w:rsidRDefault="00AB311E" w:rsidP="005D0003">
            <w:pPr>
              <w:jc w:val="both"/>
              <w:rPr>
                <w:rFonts w:ascii="Times New Roman" w:cs="Times New Roman"/>
              </w:rPr>
            </w:pPr>
            <w:r w:rsidRPr="00153749">
              <w:rPr>
                <w:rFonts w:ascii="Times New Roman" w:cs="Times New Roman"/>
              </w:rPr>
              <w:t>Variance</w:t>
            </w:r>
          </w:p>
        </w:tc>
        <w:tc>
          <w:tcPr>
            <w:tcW w:w="1011" w:type="dxa"/>
            <w:shd w:val="clear" w:color="auto" w:fill="FFFFFF"/>
            <w:tcMar>
              <w:top w:w="30" w:type="dxa"/>
              <w:left w:w="30" w:type="dxa"/>
              <w:bottom w:w="30" w:type="dxa"/>
              <w:right w:w="30" w:type="dxa"/>
            </w:tcMar>
          </w:tcPr>
          <w:p w14:paraId="66EC3805" w14:textId="77777777" w:rsidR="00AB311E" w:rsidRPr="00153749" w:rsidRDefault="00AB311E" w:rsidP="005D0003">
            <w:pPr>
              <w:jc w:val="both"/>
              <w:rPr>
                <w:rFonts w:ascii="Times New Roman" w:cs="Times New Roman"/>
              </w:rPr>
            </w:pPr>
            <w:r w:rsidRPr="00153749">
              <w:rPr>
                <w:rFonts w:ascii="Times New Roman" w:cs="Times New Roman"/>
              </w:rPr>
              <w:t>39.064</w:t>
            </w:r>
          </w:p>
        </w:tc>
      </w:tr>
      <w:tr w:rsidR="00AB311E" w:rsidRPr="00153749" w14:paraId="7A3D78D6" w14:textId="77777777" w:rsidTr="0024643C">
        <w:trPr>
          <w:cantSplit/>
          <w:tblHeader/>
          <w:jc w:val="center"/>
        </w:trPr>
        <w:tc>
          <w:tcPr>
            <w:tcW w:w="2151" w:type="dxa"/>
            <w:gridSpan w:val="2"/>
            <w:shd w:val="clear" w:color="auto" w:fill="FFFFFF"/>
            <w:tcMar>
              <w:top w:w="30" w:type="dxa"/>
              <w:left w:w="30" w:type="dxa"/>
              <w:bottom w:w="30" w:type="dxa"/>
              <w:right w:w="30" w:type="dxa"/>
            </w:tcMar>
          </w:tcPr>
          <w:p w14:paraId="7550F583" w14:textId="77777777" w:rsidR="00AB311E" w:rsidRPr="00153749" w:rsidRDefault="00AB311E" w:rsidP="005D0003">
            <w:pPr>
              <w:jc w:val="both"/>
              <w:rPr>
                <w:rFonts w:ascii="Times New Roman" w:cs="Times New Roman"/>
              </w:rPr>
            </w:pPr>
            <w:r w:rsidRPr="00153749">
              <w:rPr>
                <w:rFonts w:ascii="Times New Roman" w:cs="Times New Roman"/>
              </w:rPr>
              <w:t>Range</w:t>
            </w:r>
          </w:p>
        </w:tc>
        <w:tc>
          <w:tcPr>
            <w:tcW w:w="1011" w:type="dxa"/>
            <w:shd w:val="clear" w:color="auto" w:fill="FFFFFF"/>
            <w:tcMar>
              <w:top w:w="30" w:type="dxa"/>
              <w:left w:w="30" w:type="dxa"/>
              <w:bottom w:w="30" w:type="dxa"/>
              <w:right w:w="30" w:type="dxa"/>
            </w:tcMar>
          </w:tcPr>
          <w:p w14:paraId="3DE7A1F8" w14:textId="77777777" w:rsidR="00AB311E" w:rsidRPr="00153749" w:rsidRDefault="00AB311E" w:rsidP="005D0003">
            <w:pPr>
              <w:jc w:val="both"/>
              <w:rPr>
                <w:rFonts w:ascii="Times New Roman" w:cs="Times New Roman"/>
              </w:rPr>
            </w:pPr>
            <w:r w:rsidRPr="00153749">
              <w:rPr>
                <w:rFonts w:ascii="Times New Roman" w:cs="Times New Roman"/>
              </w:rPr>
              <w:t>26</w:t>
            </w:r>
          </w:p>
        </w:tc>
      </w:tr>
      <w:tr w:rsidR="00AB311E" w:rsidRPr="00153749" w14:paraId="5AEC621C" w14:textId="77777777" w:rsidTr="0024643C">
        <w:trPr>
          <w:cantSplit/>
          <w:tblHeader/>
          <w:jc w:val="center"/>
        </w:trPr>
        <w:tc>
          <w:tcPr>
            <w:tcW w:w="2151" w:type="dxa"/>
            <w:gridSpan w:val="2"/>
            <w:shd w:val="clear" w:color="auto" w:fill="FFFFFF"/>
            <w:tcMar>
              <w:top w:w="30" w:type="dxa"/>
              <w:left w:w="30" w:type="dxa"/>
              <w:bottom w:w="30" w:type="dxa"/>
              <w:right w:w="30" w:type="dxa"/>
            </w:tcMar>
          </w:tcPr>
          <w:p w14:paraId="2351B077" w14:textId="77777777" w:rsidR="00AB311E" w:rsidRPr="00153749" w:rsidRDefault="00AB311E" w:rsidP="005D0003">
            <w:pPr>
              <w:jc w:val="both"/>
              <w:rPr>
                <w:rFonts w:ascii="Times New Roman" w:cs="Times New Roman"/>
              </w:rPr>
            </w:pPr>
            <w:r w:rsidRPr="00153749">
              <w:rPr>
                <w:rFonts w:ascii="Times New Roman" w:cs="Times New Roman"/>
              </w:rPr>
              <w:t>Minimum</w:t>
            </w:r>
          </w:p>
        </w:tc>
        <w:tc>
          <w:tcPr>
            <w:tcW w:w="1011" w:type="dxa"/>
            <w:shd w:val="clear" w:color="auto" w:fill="FFFFFF"/>
            <w:tcMar>
              <w:top w:w="30" w:type="dxa"/>
              <w:left w:w="30" w:type="dxa"/>
              <w:bottom w:w="30" w:type="dxa"/>
              <w:right w:w="30" w:type="dxa"/>
            </w:tcMar>
          </w:tcPr>
          <w:p w14:paraId="0FEB8F7D" w14:textId="77777777" w:rsidR="00AB311E" w:rsidRPr="00153749" w:rsidRDefault="00AB311E" w:rsidP="005D0003">
            <w:pPr>
              <w:jc w:val="both"/>
              <w:rPr>
                <w:rFonts w:ascii="Times New Roman" w:cs="Times New Roman"/>
              </w:rPr>
            </w:pPr>
            <w:r w:rsidRPr="00153749">
              <w:rPr>
                <w:rFonts w:ascii="Times New Roman" w:cs="Times New Roman"/>
              </w:rPr>
              <w:t>38</w:t>
            </w:r>
          </w:p>
        </w:tc>
      </w:tr>
      <w:tr w:rsidR="00AB311E" w:rsidRPr="00153749" w14:paraId="25426DA5" w14:textId="77777777" w:rsidTr="0024643C">
        <w:trPr>
          <w:cantSplit/>
          <w:tblHeader/>
          <w:jc w:val="center"/>
        </w:trPr>
        <w:tc>
          <w:tcPr>
            <w:tcW w:w="2151" w:type="dxa"/>
            <w:gridSpan w:val="2"/>
            <w:shd w:val="clear" w:color="auto" w:fill="FFFFFF"/>
            <w:tcMar>
              <w:top w:w="30" w:type="dxa"/>
              <w:left w:w="30" w:type="dxa"/>
              <w:bottom w:w="30" w:type="dxa"/>
              <w:right w:w="30" w:type="dxa"/>
            </w:tcMar>
          </w:tcPr>
          <w:p w14:paraId="397CB2C0" w14:textId="77777777" w:rsidR="00AB311E" w:rsidRPr="00153749" w:rsidRDefault="00AB311E" w:rsidP="005D0003">
            <w:pPr>
              <w:jc w:val="both"/>
              <w:rPr>
                <w:rFonts w:ascii="Times New Roman" w:cs="Times New Roman"/>
              </w:rPr>
            </w:pPr>
            <w:r w:rsidRPr="00153749">
              <w:rPr>
                <w:rFonts w:ascii="Times New Roman" w:cs="Times New Roman"/>
              </w:rPr>
              <w:t>Maximum</w:t>
            </w:r>
          </w:p>
        </w:tc>
        <w:tc>
          <w:tcPr>
            <w:tcW w:w="1011" w:type="dxa"/>
            <w:shd w:val="clear" w:color="auto" w:fill="FFFFFF"/>
            <w:tcMar>
              <w:top w:w="30" w:type="dxa"/>
              <w:left w:w="30" w:type="dxa"/>
              <w:bottom w:w="30" w:type="dxa"/>
              <w:right w:w="30" w:type="dxa"/>
            </w:tcMar>
          </w:tcPr>
          <w:p w14:paraId="7FE23CC6" w14:textId="77777777" w:rsidR="00AB311E" w:rsidRPr="00153749" w:rsidRDefault="00AB311E" w:rsidP="005D0003">
            <w:pPr>
              <w:jc w:val="both"/>
              <w:rPr>
                <w:rFonts w:ascii="Times New Roman" w:cs="Times New Roman"/>
              </w:rPr>
            </w:pPr>
            <w:r w:rsidRPr="00153749">
              <w:rPr>
                <w:rFonts w:ascii="Times New Roman" w:cs="Times New Roman"/>
              </w:rPr>
              <w:t>64</w:t>
            </w:r>
          </w:p>
        </w:tc>
      </w:tr>
      <w:tr w:rsidR="00AB311E" w:rsidRPr="00153749" w14:paraId="3AE4B1C5" w14:textId="77777777" w:rsidTr="0024643C">
        <w:trPr>
          <w:cantSplit/>
          <w:jc w:val="center"/>
        </w:trPr>
        <w:tc>
          <w:tcPr>
            <w:tcW w:w="2151" w:type="dxa"/>
            <w:gridSpan w:val="2"/>
            <w:shd w:val="clear" w:color="auto" w:fill="FFFFFF"/>
            <w:tcMar>
              <w:top w:w="30" w:type="dxa"/>
              <w:left w:w="30" w:type="dxa"/>
              <w:bottom w:w="30" w:type="dxa"/>
              <w:right w:w="30" w:type="dxa"/>
            </w:tcMar>
          </w:tcPr>
          <w:p w14:paraId="00751435" w14:textId="77777777" w:rsidR="00AB311E" w:rsidRPr="00153749" w:rsidRDefault="00AB311E" w:rsidP="005D0003">
            <w:pPr>
              <w:jc w:val="both"/>
              <w:rPr>
                <w:rFonts w:ascii="Times New Roman" w:cs="Times New Roman"/>
              </w:rPr>
            </w:pPr>
            <w:r w:rsidRPr="00153749">
              <w:rPr>
                <w:rFonts w:ascii="Times New Roman" w:cs="Times New Roman"/>
              </w:rPr>
              <w:t>Sum</w:t>
            </w:r>
          </w:p>
        </w:tc>
        <w:tc>
          <w:tcPr>
            <w:tcW w:w="1011" w:type="dxa"/>
            <w:shd w:val="clear" w:color="auto" w:fill="FFFFFF"/>
            <w:tcMar>
              <w:top w:w="30" w:type="dxa"/>
              <w:left w:w="30" w:type="dxa"/>
              <w:bottom w:w="30" w:type="dxa"/>
              <w:right w:w="30" w:type="dxa"/>
            </w:tcMar>
          </w:tcPr>
          <w:p w14:paraId="2694F0C0" w14:textId="77777777" w:rsidR="00AB311E" w:rsidRPr="00153749" w:rsidRDefault="00AB311E" w:rsidP="005D0003">
            <w:pPr>
              <w:jc w:val="both"/>
              <w:rPr>
                <w:rFonts w:ascii="Times New Roman" w:cs="Times New Roman"/>
              </w:rPr>
            </w:pPr>
            <w:r w:rsidRPr="00153749">
              <w:rPr>
                <w:rFonts w:ascii="Times New Roman" w:cs="Times New Roman"/>
              </w:rPr>
              <w:t>6263</w:t>
            </w:r>
          </w:p>
        </w:tc>
      </w:tr>
    </w:tbl>
    <w:p w14:paraId="65A7A10F" w14:textId="3B8C6C58" w:rsidR="00AB311E" w:rsidRPr="00153749" w:rsidRDefault="00AB311E" w:rsidP="00D3768C">
      <w:pPr>
        <w:tabs>
          <w:tab w:val="left" w:pos="851"/>
        </w:tabs>
        <w:spacing w:line="276" w:lineRule="auto"/>
        <w:ind w:firstLine="720"/>
        <w:jc w:val="both"/>
        <w:rPr>
          <w:rFonts w:ascii="Times New Roman" w:cs="Times New Roman"/>
        </w:rPr>
      </w:pPr>
      <w:r w:rsidRPr="00153749">
        <w:rPr>
          <w:rFonts w:ascii="Times New Roman" w:cs="Times New Roman"/>
        </w:rPr>
        <w:t xml:space="preserve"> </w:t>
      </w:r>
    </w:p>
    <w:p w14:paraId="6ADA9F47" w14:textId="7187B334" w:rsidR="00AB311E" w:rsidRPr="00153749" w:rsidRDefault="00AB311E" w:rsidP="00153749">
      <w:pPr>
        <w:tabs>
          <w:tab w:val="left" w:pos="851"/>
        </w:tabs>
        <w:spacing w:line="276" w:lineRule="auto"/>
        <w:ind w:firstLine="720"/>
        <w:jc w:val="both"/>
        <w:rPr>
          <w:rFonts w:ascii="Times New Roman" w:cs="Times New Roman"/>
        </w:rPr>
      </w:pPr>
      <w:r w:rsidRPr="00153749">
        <w:rPr>
          <w:rFonts w:ascii="Times New Roman" w:cs="Times New Roman"/>
        </w:rPr>
        <w:tab/>
        <w:t>Dari keseluruhan hasil jawaban angket yang disebarkan kepada 120 orang siswa responden dapat disimpulkan bahwa nilai tertinggi dengan nilai 64 sedangkan terendah dengan nilai 38.</w:t>
      </w:r>
      <w:r w:rsidR="00191B99">
        <w:rPr>
          <w:rFonts w:ascii="Times New Roman" w:cs="Times New Roman"/>
        </w:rPr>
        <w:t xml:space="preserve"> </w:t>
      </w:r>
      <w:r w:rsidRPr="00153749">
        <w:rPr>
          <w:rFonts w:ascii="Times New Roman" w:cs="Times New Roman"/>
        </w:rPr>
        <w:t>Dari 19 pertanyaan soal yang dijawab oleh 120 responden maka didapatkan mean atau rata-rata jawaban secara keseluruhan adalah 52.19. Dengan ukuran yang menunjukkan tinggi</w:t>
      </w:r>
      <w:r w:rsidR="00191B99">
        <w:rPr>
          <w:rFonts w:ascii="Times New Roman" w:cs="Times New Roman"/>
        </w:rPr>
        <w:t xml:space="preserve"> </w:t>
      </w:r>
      <w:r w:rsidRPr="00153749">
        <w:rPr>
          <w:rFonts w:ascii="Times New Roman" w:cs="Times New Roman"/>
        </w:rPr>
        <w:t xml:space="preserve">rendahnya perbedaan data yang diperoleh dari rata-ratanya </w:t>
      </w:r>
      <w:r w:rsidRPr="00153749">
        <w:rPr>
          <w:rFonts w:ascii="Times New Roman" w:cs="Times New Roman"/>
        </w:rPr>
        <w:lastRenderedPageBreak/>
        <w:t>(standar deviasi ) 6.250 dengan jangkauan jarak penyebaran data antara nilai terendah (Xmin) dengan nilai tertinggi (Xmax) range=26. Bila dilihat nilai mean atau nilai rata-rata</w:t>
      </w:r>
      <w:r w:rsidR="00191B99">
        <w:rPr>
          <w:rFonts w:ascii="Times New Roman" w:cs="Times New Roman"/>
        </w:rPr>
        <w:t xml:space="preserve"> </w:t>
      </w:r>
      <w:r w:rsidRPr="00153749">
        <w:rPr>
          <w:rFonts w:ascii="Times New Roman" w:cs="Times New Roman"/>
        </w:rPr>
        <w:t>52.19</w:t>
      </w:r>
      <w:r w:rsidR="00191B99">
        <w:rPr>
          <w:rFonts w:ascii="Times New Roman" w:cs="Times New Roman"/>
        </w:rPr>
        <w:t xml:space="preserve"> </w:t>
      </w:r>
      <w:r w:rsidRPr="00153749">
        <w:rPr>
          <w:rFonts w:ascii="Times New Roman" w:cs="Times New Roman"/>
        </w:rPr>
        <w:t>pada rentang nilai pada tabel</w:t>
      </w:r>
      <w:r w:rsidR="00191B99">
        <w:rPr>
          <w:rFonts w:ascii="Times New Roman" w:cs="Times New Roman"/>
        </w:rPr>
        <w:t xml:space="preserve"> </w:t>
      </w:r>
      <w:r w:rsidRPr="00153749">
        <w:rPr>
          <w:rFonts w:ascii="Times New Roman" w:cs="Times New Roman"/>
        </w:rPr>
        <w:t>4.10</w:t>
      </w:r>
      <w:r w:rsidR="00191B99">
        <w:rPr>
          <w:rFonts w:ascii="Times New Roman" w:cs="Times New Roman"/>
        </w:rPr>
        <w:t xml:space="preserve"> </w:t>
      </w:r>
      <w:r w:rsidRPr="00153749">
        <w:rPr>
          <w:rFonts w:ascii="Times New Roman" w:cs="Times New Roman"/>
        </w:rPr>
        <w:t>maka nilai tersebut</w:t>
      </w:r>
      <w:r w:rsidR="00191B99">
        <w:rPr>
          <w:rFonts w:ascii="Times New Roman" w:cs="Times New Roman"/>
        </w:rPr>
        <w:t xml:space="preserve"> </w:t>
      </w:r>
      <w:r w:rsidRPr="00153749">
        <w:rPr>
          <w:rFonts w:ascii="Times New Roman" w:cs="Times New Roman"/>
        </w:rPr>
        <w:t>tergolong kepada kategori cukup termotivasi yaitu rentang nilai 49 – 67. Dengan ini dinyatakan bahwa variabel Peran Guru termasuk kategori cukup termotivasi.</w:t>
      </w:r>
    </w:p>
    <w:p w14:paraId="28FACD9D" w14:textId="4DA203AF" w:rsidR="00CE7311" w:rsidRPr="00153749" w:rsidRDefault="00CE7311" w:rsidP="00153749">
      <w:pPr>
        <w:tabs>
          <w:tab w:val="left" w:pos="851"/>
        </w:tabs>
        <w:spacing w:line="276" w:lineRule="auto"/>
        <w:ind w:firstLine="720"/>
        <w:jc w:val="both"/>
        <w:rPr>
          <w:rFonts w:ascii="Times New Roman" w:cs="Times New Roman"/>
          <w:b/>
        </w:rPr>
      </w:pPr>
      <w:r w:rsidRPr="00153749">
        <w:rPr>
          <w:rFonts w:ascii="Times New Roman" w:cs="Times New Roman"/>
          <w:bCs/>
          <w:lang w:val="en-US"/>
        </w:rPr>
        <w:t xml:space="preserve">Pada </w:t>
      </w:r>
      <w:proofErr w:type="spellStart"/>
      <w:r w:rsidRPr="00153749">
        <w:rPr>
          <w:rFonts w:ascii="Times New Roman" w:cs="Times New Roman"/>
          <w:bCs/>
          <w:lang w:val="en-US"/>
        </w:rPr>
        <w:t>hasil</w:t>
      </w:r>
      <w:proofErr w:type="spellEnd"/>
      <w:r w:rsidRPr="00153749">
        <w:rPr>
          <w:rFonts w:ascii="Times New Roman" w:cs="Times New Roman"/>
          <w:bCs/>
          <w:lang w:val="en-US"/>
        </w:rPr>
        <w:t xml:space="preserve"> dan </w:t>
      </w:r>
      <w:proofErr w:type="spellStart"/>
      <w:r w:rsidRPr="00153749">
        <w:rPr>
          <w:rFonts w:ascii="Times New Roman" w:cs="Times New Roman"/>
          <w:bCs/>
          <w:lang w:val="en-US"/>
        </w:rPr>
        <w:t>pembahasan</w:t>
      </w:r>
      <w:proofErr w:type="spellEnd"/>
      <w:r w:rsidRPr="00153749">
        <w:rPr>
          <w:rFonts w:ascii="Times New Roman" w:cs="Times New Roman"/>
          <w:bCs/>
          <w:lang w:val="en-US"/>
        </w:rPr>
        <w:t xml:space="preserve"> </w:t>
      </w:r>
      <w:r w:rsidRPr="00153749">
        <w:rPr>
          <w:rFonts w:ascii="Times New Roman" w:cs="Times New Roman"/>
          <w:bCs/>
        </w:rPr>
        <w:t>Minat Membaca siswa</w:t>
      </w:r>
      <w:r w:rsidRPr="00153749">
        <w:rPr>
          <w:rFonts w:ascii="Times New Roman" w:cs="Times New Roman"/>
          <w:bCs/>
          <w:lang w:val="en-US"/>
        </w:rPr>
        <w:t xml:space="preserve">, </w:t>
      </w:r>
      <w:r w:rsidRPr="00153749">
        <w:rPr>
          <w:rFonts w:ascii="Times New Roman" w:cs="Times New Roman"/>
          <w:lang w:val="en-US"/>
        </w:rPr>
        <w:t>d</w:t>
      </w:r>
      <w:r w:rsidRPr="00153749">
        <w:rPr>
          <w:rFonts w:ascii="Times New Roman" w:cs="Times New Roman"/>
        </w:rPr>
        <w:t>ata minat membaca siswa dikumpulkan dari hasil jawaban</w:t>
      </w:r>
      <w:r w:rsidR="00191B99">
        <w:rPr>
          <w:rFonts w:ascii="Times New Roman" w:cs="Times New Roman"/>
        </w:rPr>
        <w:t xml:space="preserve"> </w:t>
      </w:r>
      <w:r w:rsidRPr="00153749">
        <w:rPr>
          <w:rFonts w:ascii="Times New Roman" w:cs="Times New Roman"/>
        </w:rPr>
        <w:t>angket</w:t>
      </w:r>
      <w:r w:rsidR="00191B99">
        <w:rPr>
          <w:rFonts w:ascii="Times New Roman" w:cs="Times New Roman"/>
        </w:rPr>
        <w:t xml:space="preserve"> </w:t>
      </w:r>
      <w:r w:rsidRPr="00153749">
        <w:rPr>
          <w:rFonts w:ascii="Times New Roman" w:cs="Times New Roman"/>
        </w:rPr>
        <w:t>yang disebar kepada 120</w:t>
      </w:r>
      <w:r w:rsidR="00191B99">
        <w:rPr>
          <w:rFonts w:ascii="Times New Roman" w:cs="Times New Roman"/>
        </w:rPr>
        <w:t xml:space="preserve"> </w:t>
      </w:r>
      <w:r w:rsidRPr="00153749">
        <w:rPr>
          <w:rFonts w:ascii="Times New Roman" w:cs="Times New Roman"/>
        </w:rPr>
        <w:t>orang siswa yang dijadikan responden. Skor angket diperoleh berdasarkan 18 pernyataan angket yang terdiri dari 5 pilihan jawaban.</w:t>
      </w:r>
      <w:r w:rsidR="00191B99">
        <w:rPr>
          <w:rFonts w:ascii="Times New Roman" w:cs="Times New Roman"/>
        </w:rPr>
        <w:t xml:space="preserve"> </w:t>
      </w:r>
      <w:r w:rsidRPr="00153749">
        <w:rPr>
          <w:rFonts w:ascii="Times New Roman" w:cs="Times New Roman"/>
        </w:rPr>
        <w:t>Setiap pilihan jawaban memiliki bobot nilai yang berbeda-beda. Untuk angket peran guru dalam motivasi belajar</w:t>
      </w:r>
      <w:r w:rsidR="00191B99">
        <w:rPr>
          <w:rFonts w:ascii="Times New Roman" w:cs="Times New Roman"/>
        </w:rPr>
        <w:t xml:space="preserve"> </w:t>
      </w:r>
      <w:r w:rsidRPr="00153749">
        <w:rPr>
          <w:rFonts w:ascii="Times New Roman" w:cs="Times New Roman"/>
        </w:rPr>
        <w:t>yang memiliki bobot nilai 5 yaitu jawaban sangat setuju, bobot nilai 4 yaitu setuju, bobot nilai 3 yaitu ragu-ragu, bobot nilai 2 yaitu</w:t>
      </w:r>
      <w:r w:rsidR="00191B99">
        <w:rPr>
          <w:rFonts w:ascii="Times New Roman" w:cs="Times New Roman"/>
        </w:rPr>
        <w:t xml:space="preserve"> </w:t>
      </w:r>
      <w:r w:rsidRPr="00153749">
        <w:rPr>
          <w:rFonts w:ascii="Times New Roman" w:cs="Times New Roman"/>
        </w:rPr>
        <w:t>tidak setuju dan yang berbobot nilai 1 yaitu jawaban sangat tidak setuju. Angket minat membaca</w:t>
      </w:r>
      <w:r w:rsidR="00191B99">
        <w:rPr>
          <w:rFonts w:ascii="Times New Roman" w:cs="Times New Roman"/>
        </w:rPr>
        <w:t xml:space="preserve"> </w:t>
      </w:r>
      <w:r w:rsidRPr="00153749">
        <w:rPr>
          <w:rFonts w:ascii="Times New Roman" w:cs="Times New Roman"/>
        </w:rPr>
        <w:t xml:space="preserve">terdiri dari 6 indikator yaitu Kebutuhan terhadap bacaan, Tindakan untuk mencari bacaan, Rasa senang terhadap bacaan, Ketertarikan terhadap bacaan, Keinginan untuk selalu membaca dan Tindak lanjut (menindaklanjuti dari apa yang dibaca). Berdasarkan hasil olah data dari ke 6 indikator tersebut didapatkan informasi seperti yang disajikan pada tabel </w:t>
      </w:r>
      <w:r w:rsidRPr="00153749">
        <w:rPr>
          <w:rFonts w:ascii="Times New Roman" w:cs="Times New Roman"/>
          <w:lang w:val="en-US"/>
        </w:rPr>
        <w:t>7</w:t>
      </w:r>
      <w:r w:rsidRPr="00153749">
        <w:rPr>
          <w:rFonts w:ascii="Times New Roman" w:cs="Times New Roman"/>
        </w:rPr>
        <w:t xml:space="preserve"> berikut.</w:t>
      </w:r>
    </w:p>
    <w:p w14:paraId="38AECC8A" w14:textId="7197349F" w:rsidR="00CE7311" w:rsidRPr="00153749" w:rsidRDefault="00CE7311" w:rsidP="007E56DD">
      <w:pPr>
        <w:tabs>
          <w:tab w:val="left" w:pos="851"/>
        </w:tabs>
        <w:spacing w:line="276" w:lineRule="auto"/>
        <w:ind w:firstLine="720"/>
        <w:rPr>
          <w:rFonts w:ascii="Times New Roman" w:cs="Times New Roman"/>
          <w:b/>
        </w:rPr>
      </w:pPr>
      <w:r w:rsidRPr="00153749">
        <w:rPr>
          <w:rFonts w:ascii="Times New Roman" w:cs="Times New Roman"/>
          <w:b/>
        </w:rPr>
        <w:t xml:space="preserve">Tabel </w:t>
      </w:r>
      <w:r w:rsidRPr="00153749">
        <w:rPr>
          <w:rFonts w:ascii="Times New Roman" w:cs="Times New Roman"/>
          <w:b/>
          <w:lang w:val="en-US"/>
        </w:rPr>
        <w:t>7.</w:t>
      </w:r>
      <w:r w:rsidR="00191B99">
        <w:rPr>
          <w:rFonts w:ascii="Times New Roman" w:cs="Times New Roman"/>
          <w:b/>
        </w:rPr>
        <w:t xml:space="preserve"> </w:t>
      </w:r>
      <w:r w:rsidRPr="00153749">
        <w:rPr>
          <w:rFonts w:ascii="Times New Roman" w:cs="Times New Roman"/>
          <w:b/>
        </w:rPr>
        <w:t>Kategori Minat Membaca</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51"/>
        <w:gridCol w:w="904"/>
        <w:gridCol w:w="1842"/>
        <w:gridCol w:w="1276"/>
        <w:gridCol w:w="1418"/>
      </w:tblGrid>
      <w:tr w:rsidR="007E56DD" w:rsidRPr="00153749" w14:paraId="62DEB3A0" w14:textId="77777777" w:rsidTr="007E56DD">
        <w:trPr>
          <w:trHeight w:val="224"/>
          <w:jc w:val="center"/>
        </w:trPr>
        <w:tc>
          <w:tcPr>
            <w:tcW w:w="651" w:type="dxa"/>
            <w:shd w:val="clear" w:color="auto" w:fill="auto"/>
          </w:tcPr>
          <w:p w14:paraId="24E98F12" w14:textId="77777777" w:rsidR="00CE7311" w:rsidRPr="00153749" w:rsidRDefault="00CE7311" w:rsidP="00423BF7">
            <w:pPr>
              <w:tabs>
                <w:tab w:val="left" w:pos="851"/>
              </w:tabs>
              <w:jc w:val="both"/>
              <w:rPr>
                <w:rFonts w:ascii="Times New Roman" w:cs="Times New Roman"/>
                <w:b/>
              </w:rPr>
            </w:pPr>
            <w:r w:rsidRPr="00153749">
              <w:rPr>
                <w:rFonts w:ascii="Times New Roman" w:cs="Times New Roman"/>
                <w:b/>
              </w:rPr>
              <w:t>No</w:t>
            </w:r>
          </w:p>
        </w:tc>
        <w:tc>
          <w:tcPr>
            <w:tcW w:w="904" w:type="dxa"/>
            <w:shd w:val="clear" w:color="auto" w:fill="auto"/>
          </w:tcPr>
          <w:p w14:paraId="2F225D36" w14:textId="77777777" w:rsidR="00CE7311" w:rsidRPr="00153749" w:rsidRDefault="00CE7311" w:rsidP="00423BF7">
            <w:pPr>
              <w:tabs>
                <w:tab w:val="left" w:pos="851"/>
              </w:tabs>
              <w:jc w:val="both"/>
              <w:rPr>
                <w:rFonts w:ascii="Times New Roman" w:cs="Times New Roman"/>
                <w:b/>
              </w:rPr>
            </w:pPr>
            <w:r w:rsidRPr="00153749">
              <w:rPr>
                <w:rFonts w:ascii="Times New Roman" w:cs="Times New Roman"/>
                <w:b/>
              </w:rPr>
              <w:t>Skor</w:t>
            </w:r>
          </w:p>
        </w:tc>
        <w:tc>
          <w:tcPr>
            <w:tcW w:w="1842" w:type="dxa"/>
            <w:shd w:val="clear" w:color="auto" w:fill="auto"/>
          </w:tcPr>
          <w:p w14:paraId="545EB8E2" w14:textId="77777777" w:rsidR="00CE7311" w:rsidRPr="00153749" w:rsidRDefault="00CE7311" w:rsidP="00423BF7">
            <w:pPr>
              <w:tabs>
                <w:tab w:val="left" w:pos="851"/>
              </w:tabs>
              <w:jc w:val="both"/>
              <w:rPr>
                <w:rFonts w:ascii="Times New Roman" w:cs="Times New Roman"/>
                <w:b/>
              </w:rPr>
            </w:pPr>
            <w:r w:rsidRPr="00153749">
              <w:rPr>
                <w:rFonts w:ascii="Times New Roman" w:cs="Times New Roman"/>
                <w:b/>
              </w:rPr>
              <w:t>Kategori</w:t>
            </w:r>
          </w:p>
        </w:tc>
        <w:tc>
          <w:tcPr>
            <w:tcW w:w="1276" w:type="dxa"/>
            <w:shd w:val="clear" w:color="auto" w:fill="auto"/>
          </w:tcPr>
          <w:p w14:paraId="50E78EE4" w14:textId="77777777" w:rsidR="00CE7311" w:rsidRPr="00153749" w:rsidRDefault="00CE7311" w:rsidP="00423BF7">
            <w:pPr>
              <w:tabs>
                <w:tab w:val="left" w:pos="851"/>
              </w:tabs>
              <w:jc w:val="both"/>
              <w:rPr>
                <w:rFonts w:ascii="Times New Roman" w:cs="Times New Roman"/>
                <w:b/>
              </w:rPr>
            </w:pPr>
            <w:r w:rsidRPr="00153749">
              <w:rPr>
                <w:rFonts w:ascii="Times New Roman" w:cs="Times New Roman"/>
                <w:b/>
              </w:rPr>
              <w:t>Frekuensi</w:t>
            </w:r>
          </w:p>
        </w:tc>
        <w:tc>
          <w:tcPr>
            <w:tcW w:w="1418" w:type="dxa"/>
            <w:shd w:val="clear" w:color="auto" w:fill="auto"/>
          </w:tcPr>
          <w:p w14:paraId="5E61A408" w14:textId="77777777" w:rsidR="00CE7311" w:rsidRPr="00153749" w:rsidRDefault="00CE7311" w:rsidP="00423BF7">
            <w:pPr>
              <w:tabs>
                <w:tab w:val="left" w:pos="851"/>
              </w:tabs>
              <w:jc w:val="both"/>
              <w:rPr>
                <w:rFonts w:ascii="Times New Roman" w:cs="Times New Roman"/>
                <w:b/>
              </w:rPr>
            </w:pPr>
            <w:r w:rsidRPr="00153749">
              <w:rPr>
                <w:rFonts w:ascii="Times New Roman" w:cs="Times New Roman"/>
                <w:b/>
              </w:rPr>
              <w:t>Persentase</w:t>
            </w:r>
          </w:p>
        </w:tc>
      </w:tr>
      <w:tr w:rsidR="00CE7311" w:rsidRPr="00153749" w14:paraId="15D411D3" w14:textId="77777777" w:rsidTr="007E56DD">
        <w:trPr>
          <w:jc w:val="center"/>
        </w:trPr>
        <w:tc>
          <w:tcPr>
            <w:tcW w:w="651" w:type="dxa"/>
            <w:shd w:val="clear" w:color="auto" w:fill="auto"/>
          </w:tcPr>
          <w:p w14:paraId="149DF079"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1.</w:t>
            </w:r>
          </w:p>
        </w:tc>
        <w:tc>
          <w:tcPr>
            <w:tcW w:w="904" w:type="dxa"/>
            <w:shd w:val="clear" w:color="auto" w:fill="auto"/>
          </w:tcPr>
          <w:p w14:paraId="0A1F024A"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 xml:space="preserve"> &lt; 27</w:t>
            </w:r>
          </w:p>
        </w:tc>
        <w:tc>
          <w:tcPr>
            <w:tcW w:w="1842" w:type="dxa"/>
            <w:shd w:val="clear" w:color="auto" w:fill="auto"/>
          </w:tcPr>
          <w:p w14:paraId="62A78A6D"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Tidak Berminat</w:t>
            </w:r>
          </w:p>
        </w:tc>
        <w:tc>
          <w:tcPr>
            <w:tcW w:w="1276" w:type="dxa"/>
            <w:shd w:val="clear" w:color="auto" w:fill="auto"/>
          </w:tcPr>
          <w:p w14:paraId="5076649E"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0</w:t>
            </w:r>
          </w:p>
        </w:tc>
        <w:tc>
          <w:tcPr>
            <w:tcW w:w="1418" w:type="dxa"/>
            <w:shd w:val="clear" w:color="auto" w:fill="auto"/>
          </w:tcPr>
          <w:p w14:paraId="68FEE640"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0</w:t>
            </w:r>
          </w:p>
        </w:tc>
      </w:tr>
      <w:tr w:rsidR="00CE7311" w:rsidRPr="00153749" w14:paraId="768FFBC1" w14:textId="77777777" w:rsidTr="007E56DD">
        <w:trPr>
          <w:jc w:val="center"/>
        </w:trPr>
        <w:tc>
          <w:tcPr>
            <w:tcW w:w="651" w:type="dxa"/>
            <w:shd w:val="clear" w:color="auto" w:fill="auto"/>
          </w:tcPr>
          <w:p w14:paraId="03BC86B3"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2.</w:t>
            </w:r>
          </w:p>
        </w:tc>
        <w:tc>
          <w:tcPr>
            <w:tcW w:w="904" w:type="dxa"/>
            <w:shd w:val="clear" w:color="auto" w:fill="auto"/>
          </w:tcPr>
          <w:p w14:paraId="72883998"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28 – 45</w:t>
            </w:r>
          </w:p>
        </w:tc>
        <w:tc>
          <w:tcPr>
            <w:tcW w:w="1842" w:type="dxa"/>
            <w:shd w:val="clear" w:color="auto" w:fill="auto"/>
          </w:tcPr>
          <w:p w14:paraId="6F1681BD"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Kurang Berminat</w:t>
            </w:r>
          </w:p>
        </w:tc>
        <w:tc>
          <w:tcPr>
            <w:tcW w:w="1276" w:type="dxa"/>
            <w:shd w:val="clear" w:color="auto" w:fill="auto"/>
          </w:tcPr>
          <w:p w14:paraId="4D7C23E0"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74</w:t>
            </w:r>
          </w:p>
        </w:tc>
        <w:tc>
          <w:tcPr>
            <w:tcW w:w="1418" w:type="dxa"/>
            <w:shd w:val="clear" w:color="auto" w:fill="auto"/>
          </w:tcPr>
          <w:p w14:paraId="2E7917BA"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62</w:t>
            </w:r>
          </w:p>
        </w:tc>
      </w:tr>
      <w:tr w:rsidR="00CE7311" w:rsidRPr="00153749" w14:paraId="6FFD3B0D" w14:textId="77777777" w:rsidTr="007E56DD">
        <w:trPr>
          <w:jc w:val="center"/>
        </w:trPr>
        <w:tc>
          <w:tcPr>
            <w:tcW w:w="651" w:type="dxa"/>
            <w:shd w:val="clear" w:color="auto" w:fill="auto"/>
          </w:tcPr>
          <w:p w14:paraId="0CBA1C5E"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3.</w:t>
            </w:r>
          </w:p>
        </w:tc>
        <w:tc>
          <w:tcPr>
            <w:tcW w:w="904" w:type="dxa"/>
            <w:shd w:val="clear" w:color="auto" w:fill="auto"/>
          </w:tcPr>
          <w:p w14:paraId="5ADF025C"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46 – 63</w:t>
            </w:r>
          </w:p>
        </w:tc>
        <w:tc>
          <w:tcPr>
            <w:tcW w:w="1842" w:type="dxa"/>
            <w:shd w:val="clear" w:color="auto" w:fill="auto"/>
          </w:tcPr>
          <w:p w14:paraId="386A76D0"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Cukup Berminat</w:t>
            </w:r>
          </w:p>
        </w:tc>
        <w:tc>
          <w:tcPr>
            <w:tcW w:w="1276" w:type="dxa"/>
            <w:shd w:val="clear" w:color="auto" w:fill="auto"/>
          </w:tcPr>
          <w:p w14:paraId="675CD8E9"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46</w:t>
            </w:r>
          </w:p>
        </w:tc>
        <w:tc>
          <w:tcPr>
            <w:tcW w:w="1418" w:type="dxa"/>
            <w:shd w:val="clear" w:color="auto" w:fill="auto"/>
          </w:tcPr>
          <w:p w14:paraId="6FFA4A31"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38</w:t>
            </w:r>
          </w:p>
        </w:tc>
      </w:tr>
      <w:tr w:rsidR="00CE7311" w:rsidRPr="00153749" w14:paraId="535D1EC8" w14:textId="77777777" w:rsidTr="007E56DD">
        <w:trPr>
          <w:jc w:val="center"/>
        </w:trPr>
        <w:tc>
          <w:tcPr>
            <w:tcW w:w="651" w:type="dxa"/>
            <w:shd w:val="clear" w:color="auto" w:fill="auto"/>
          </w:tcPr>
          <w:p w14:paraId="60CF484C"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4.</w:t>
            </w:r>
          </w:p>
        </w:tc>
        <w:tc>
          <w:tcPr>
            <w:tcW w:w="904" w:type="dxa"/>
            <w:shd w:val="clear" w:color="auto" w:fill="auto"/>
          </w:tcPr>
          <w:p w14:paraId="0B157F14"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64 – 81</w:t>
            </w:r>
          </w:p>
        </w:tc>
        <w:tc>
          <w:tcPr>
            <w:tcW w:w="1842" w:type="dxa"/>
            <w:shd w:val="clear" w:color="auto" w:fill="auto"/>
          </w:tcPr>
          <w:p w14:paraId="52B8D238"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 xml:space="preserve">Berminat </w:t>
            </w:r>
          </w:p>
        </w:tc>
        <w:tc>
          <w:tcPr>
            <w:tcW w:w="1276" w:type="dxa"/>
            <w:shd w:val="clear" w:color="auto" w:fill="auto"/>
          </w:tcPr>
          <w:p w14:paraId="176591C7"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0</w:t>
            </w:r>
          </w:p>
        </w:tc>
        <w:tc>
          <w:tcPr>
            <w:tcW w:w="1418" w:type="dxa"/>
            <w:shd w:val="clear" w:color="auto" w:fill="auto"/>
          </w:tcPr>
          <w:p w14:paraId="2E963432"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0</w:t>
            </w:r>
          </w:p>
        </w:tc>
      </w:tr>
      <w:tr w:rsidR="00CE7311" w:rsidRPr="00153749" w14:paraId="0796F81C" w14:textId="77777777" w:rsidTr="007E56DD">
        <w:trPr>
          <w:jc w:val="center"/>
        </w:trPr>
        <w:tc>
          <w:tcPr>
            <w:tcW w:w="651" w:type="dxa"/>
            <w:shd w:val="clear" w:color="auto" w:fill="auto"/>
          </w:tcPr>
          <w:p w14:paraId="3672B679"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5.</w:t>
            </w:r>
          </w:p>
        </w:tc>
        <w:tc>
          <w:tcPr>
            <w:tcW w:w="904" w:type="dxa"/>
            <w:shd w:val="clear" w:color="auto" w:fill="auto"/>
          </w:tcPr>
          <w:p w14:paraId="69CF154C"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&gt; 82</w:t>
            </w:r>
          </w:p>
        </w:tc>
        <w:tc>
          <w:tcPr>
            <w:tcW w:w="1842" w:type="dxa"/>
            <w:shd w:val="clear" w:color="auto" w:fill="auto"/>
          </w:tcPr>
          <w:p w14:paraId="4871008A"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Sangat Berminat</w:t>
            </w:r>
          </w:p>
        </w:tc>
        <w:tc>
          <w:tcPr>
            <w:tcW w:w="1276" w:type="dxa"/>
            <w:shd w:val="clear" w:color="auto" w:fill="auto"/>
          </w:tcPr>
          <w:p w14:paraId="322E989B"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0</w:t>
            </w:r>
          </w:p>
        </w:tc>
        <w:tc>
          <w:tcPr>
            <w:tcW w:w="1418" w:type="dxa"/>
            <w:shd w:val="clear" w:color="auto" w:fill="auto"/>
          </w:tcPr>
          <w:p w14:paraId="40A1506B"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0</w:t>
            </w:r>
          </w:p>
        </w:tc>
      </w:tr>
      <w:tr w:rsidR="00CE7311" w:rsidRPr="00153749" w14:paraId="2D3441DA" w14:textId="77777777" w:rsidTr="007E56DD">
        <w:trPr>
          <w:jc w:val="center"/>
        </w:trPr>
        <w:tc>
          <w:tcPr>
            <w:tcW w:w="3397" w:type="dxa"/>
            <w:gridSpan w:val="3"/>
            <w:shd w:val="clear" w:color="auto" w:fill="auto"/>
          </w:tcPr>
          <w:p w14:paraId="45B8F87A"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Jumlah</w:t>
            </w:r>
          </w:p>
        </w:tc>
        <w:tc>
          <w:tcPr>
            <w:tcW w:w="1276" w:type="dxa"/>
            <w:shd w:val="clear" w:color="auto" w:fill="auto"/>
          </w:tcPr>
          <w:p w14:paraId="642143E6"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120</w:t>
            </w:r>
          </w:p>
        </w:tc>
        <w:tc>
          <w:tcPr>
            <w:tcW w:w="1418" w:type="dxa"/>
            <w:shd w:val="clear" w:color="auto" w:fill="auto"/>
          </w:tcPr>
          <w:p w14:paraId="6B36B7C0" w14:textId="77777777" w:rsidR="00CE7311" w:rsidRPr="00153749" w:rsidRDefault="00CE7311" w:rsidP="00423BF7">
            <w:pPr>
              <w:tabs>
                <w:tab w:val="left" w:pos="851"/>
              </w:tabs>
              <w:jc w:val="both"/>
              <w:rPr>
                <w:rFonts w:ascii="Times New Roman" w:cs="Times New Roman"/>
              </w:rPr>
            </w:pPr>
            <w:r w:rsidRPr="00153749">
              <w:rPr>
                <w:rFonts w:ascii="Times New Roman" w:cs="Times New Roman"/>
              </w:rPr>
              <w:t>100</w:t>
            </w:r>
          </w:p>
        </w:tc>
      </w:tr>
    </w:tbl>
    <w:p w14:paraId="48CF20D6" w14:textId="77777777" w:rsidR="00CE7311" w:rsidRPr="00153749" w:rsidRDefault="00CE7311" w:rsidP="00153749">
      <w:pPr>
        <w:tabs>
          <w:tab w:val="left" w:pos="851"/>
        </w:tabs>
        <w:spacing w:line="276" w:lineRule="auto"/>
        <w:ind w:firstLine="720"/>
        <w:jc w:val="both"/>
        <w:rPr>
          <w:rFonts w:ascii="Times New Roman" w:cs="Times New Roman"/>
        </w:rPr>
      </w:pPr>
    </w:p>
    <w:p w14:paraId="4D2B8703" w14:textId="49E46A55" w:rsidR="00CE7311" w:rsidRPr="00153749" w:rsidRDefault="00CE7311" w:rsidP="00153749">
      <w:pPr>
        <w:tabs>
          <w:tab w:val="left" w:pos="851"/>
        </w:tabs>
        <w:spacing w:line="276" w:lineRule="auto"/>
        <w:ind w:firstLine="720"/>
        <w:jc w:val="both"/>
        <w:rPr>
          <w:rFonts w:ascii="Times New Roman" w:cs="Times New Roman"/>
        </w:rPr>
      </w:pPr>
      <w:r w:rsidRPr="00153749">
        <w:rPr>
          <w:rFonts w:ascii="Times New Roman" w:cs="Times New Roman"/>
        </w:rPr>
        <w:t xml:space="preserve">Tabel </w:t>
      </w:r>
      <w:r w:rsidRPr="00153749">
        <w:rPr>
          <w:rFonts w:ascii="Times New Roman" w:cs="Times New Roman"/>
          <w:lang w:val="en-US"/>
        </w:rPr>
        <w:t>7.</w:t>
      </w:r>
      <w:r w:rsidRPr="00153749">
        <w:rPr>
          <w:rFonts w:ascii="Times New Roman" w:cs="Times New Roman"/>
        </w:rPr>
        <w:t xml:space="preserve"> jika digambarkan histogram tapak sebagai berikut:</w:t>
      </w:r>
    </w:p>
    <w:p w14:paraId="7C7C3A93" w14:textId="77777777" w:rsidR="00CE7311" w:rsidRPr="00153749" w:rsidRDefault="00CE7311" w:rsidP="00423BF7">
      <w:pPr>
        <w:tabs>
          <w:tab w:val="left" w:pos="851"/>
        </w:tabs>
        <w:spacing w:line="276" w:lineRule="auto"/>
        <w:ind w:firstLine="720"/>
        <w:rPr>
          <w:rFonts w:ascii="Times New Roman" w:cs="Times New Roman"/>
          <w:b/>
        </w:rPr>
      </w:pPr>
      <w:r w:rsidRPr="00153749">
        <w:rPr>
          <w:rFonts w:ascii="Times New Roman" w:cs="Times New Roman"/>
          <w:noProof/>
          <w:lang w:eastAsia="id-ID"/>
        </w:rPr>
        <w:drawing>
          <wp:inline distT="0" distB="0" distL="0" distR="0" wp14:anchorId="5E031FB5" wp14:editId="655B57F7">
            <wp:extent cx="5953125" cy="2038350"/>
            <wp:effectExtent l="0" t="0" r="0" b="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E74CB1" w14:textId="7C4A9257" w:rsidR="00CE7311" w:rsidRPr="00153749" w:rsidRDefault="00CE7311" w:rsidP="00372B09">
      <w:pPr>
        <w:tabs>
          <w:tab w:val="left" w:pos="851"/>
        </w:tabs>
        <w:spacing w:line="276" w:lineRule="auto"/>
        <w:ind w:firstLine="720"/>
        <w:rPr>
          <w:rFonts w:ascii="Times New Roman" w:cs="Times New Roman"/>
          <w:b/>
        </w:rPr>
      </w:pPr>
      <w:r w:rsidRPr="00153749">
        <w:rPr>
          <w:rFonts w:ascii="Times New Roman" w:cs="Times New Roman"/>
          <w:b/>
        </w:rPr>
        <w:t xml:space="preserve">Gambar </w:t>
      </w:r>
      <w:r w:rsidRPr="00153749">
        <w:rPr>
          <w:rFonts w:ascii="Times New Roman" w:cs="Times New Roman"/>
          <w:b/>
          <w:lang w:val="en-US"/>
        </w:rPr>
        <w:t>4.</w:t>
      </w:r>
      <w:r w:rsidRPr="00153749">
        <w:rPr>
          <w:rFonts w:ascii="Times New Roman" w:cs="Times New Roman"/>
          <w:b/>
        </w:rPr>
        <w:t xml:space="preserve"> Histogram Minat Membaca Siswa</w:t>
      </w:r>
    </w:p>
    <w:p w14:paraId="68AC3CDF" w14:textId="2B8F8363" w:rsidR="00CE7311" w:rsidRDefault="00CE7311" w:rsidP="00153749">
      <w:pPr>
        <w:tabs>
          <w:tab w:val="left" w:pos="851"/>
        </w:tabs>
        <w:autoSpaceDE w:val="0"/>
        <w:autoSpaceDN w:val="0"/>
        <w:adjustRightInd w:val="0"/>
        <w:spacing w:line="276" w:lineRule="auto"/>
        <w:ind w:firstLine="720"/>
        <w:jc w:val="both"/>
        <w:rPr>
          <w:rFonts w:ascii="Times New Roman" w:cs="Times New Roman"/>
        </w:rPr>
      </w:pPr>
      <w:r w:rsidRPr="00153749">
        <w:rPr>
          <w:rFonts w:ascii="Times New Roman" w:cs="Times New Roman"/>
        </w:rPr>
        <w:t>Dari tabel 4 dan grafik di atas terlihat bahwa dari 120 orang siswa</w:t>
      </w:r>
      <w:r w:rsidR="00191B99">
        <w:rPr>
          <w:rFonts w:ascii="Times New Roman" w:cs="Times New Roman"/>
        </w:rPr>
        <w:t xml:space="preserve"> </w:t>
      </w:r>
      <w:r w:rsidRPr="00153749">
        <w:rPr>
          <w:rFonts w:ascii="Times New Roman" w:cs="Times New Roman"/>
        </w:rPr>
        <w:t>yang menjadi responden dengan tingkat minat membaca</w:t>
      </w:r>
      <w:r w:rsidR="00191B99">
        <w:rPr>
          <w:rFonts w:ascii="Times New Roman" w:cs="Times New Roman"/>
        </w:rPr>
        <w:t xml:space="preserve"> </w:t>
      </w:r>
      <w:r w:rsidRPr="00153749">
        <w:rPr>
          <w:rFonts w:ascii="Times New Roman" w:cs="Times New Roman"/>
        </w:rPr>
        <w:t>yang kurang berminat adalah sebanyak 74 orang siswa.</w:t>
      </w:r>
      <w:r w:rsidR="00191B99">
        <w:rPr>
          <w:rFonts w:ascii="Times New Roman" w:cs="Times New Roman"/>
        </w:rPr>
        <w:t xml:space="preserve"> </w:t>
      </w:r>
      <w:r w:rsidRPr="00153749">
        <w:rPr>
          <w:rFonts w:ascii="Times New Roman" w:cs="Times New Roman"/>
        </w:rPr>
        <w:t>Sedangkan hanya 46 siswa yang lainnya termasuk kategori cukup berminat untuk membaca didalam belajar.</w:t>
      </w:r>
      <w:r w:rsidR="00191B99">
        <w:rPr>
          <w:rFonts w:ascii="Times New Roman" w:cs="Times New Roman"/>
        </w:rPr>
        <w:t xml:space="preserve"> </w:t>
      </w:r>
      <w:r w:rsidRPr="00153749">
        <w:rPr>
          <w:rFonts w:ascii="Times New Roman" w:cs="Times New Roman"/>
        </w:rPr>
        <w:t xml:space="preserve">Untuk melihat data lebih lengkap lagi bisa dilihat pada tabel </w:t>
      </w:r>
      <w:r w:rsidR="00372B09">
        <w:rPr>
          <w:rFonts w:ascii="Times New Roman" w:cs="Times New Roman"/>
          <w:lang w:val="en-US"/>
        </w:rPr>
        <w:t xml:space="preserve">8 </w:t>
      </w:r>
      <w:r w:rsidRPr="00153749">
        <w:rPr>
          <w:rFonts w:ascii="Times New Roman" w:cs="Times New Roman"/>
        </w:rPr>
        <w:t>di bawah ini:</w:t>
      </w:r>
      <w:r w:rsidR="00191B99">
        <w:rPr>
          <w:rFonts w:ascii="Times New Roman" w:cs="Times New Roman"/>
        </w:rPr>
        <w:t xml:space="preserve"> </w:t>
      </w:r>
    </w:p>
    <w:p w14:paraId="3BB041A3" w14:textId="73D2D541" w:rsidR="005D0003" w:rsidRDefault="005D0003" w:rsidP="00153749">
      <w:pPr>
        <w:tabs>
          <w:tab w:val="left" w:pos="851"/>
        </w:tabs>
        <w:autoSpaceDE w:val="0"/>
        <w:autoSpaceDN w:val="0"/>
        <w:adjustRightInd w:val="0"/>
        <w:spacing w:line="276" w:lineRule="auto"/>
        <w:ind w:firstLine="720"/>
        <w:jc w:val="both"/>
        <w:rPr>
          <w:rFonts w:ascii="Times New Roman" w:cs="Times New Roman"/>
        </w:rPr>
      </w:pPr>
    </w:p>
    <w:p w14:paraId="7A4C0842" w14:textId="51E5D0AC" w:rsidR="005D0003" w:rsidRDefault="005D0003" w:rsidP="00153749">
      <w:pPr>
        <w:tabs>
          <w:tab w:val="left" w:pos="851"/>
        </w:tabs>
        <w:autoSpaceDE w:val="0"/>
        <w:autoSpaceDN w:val="0"/>
        <w:adjustRightInd w:val="0"/>
        <w:spacing w:line="276" w:lineRule="auto"/>
        <w:ind w:firstLine="720"/>
        <w:jc w:val="both"/>
        <w:rPr>
          <w:rFonts w:ascii="Times New Roman" w:cs="Times New Roman"/>
        </w:rPr>
      </w:pPr>
    </w:p>
    <w:p w14:paraId="78834AB2" w14:textId="5FD5844D" w:rsidR="005D0003" w:rsidRDefault="005D0003" w:rsidP="00153749">
      <w:pPr>
        <w:tabs>
          <w:tab w:val="left" w:pos="851"/>
        </w:tabs>
        <w:autoSpaceDE w:val="0"/>
        <w:autoSpaceDN w:val="0"/>
        <w:adjustRightInd w:val="0"/>
        <w:spacing w:line="276" w:lineRule="auto"/>
        <w:ind w:firstLine="720"/>
        <w:jc w:val="both"/>
        <w:rPr>
          <w:rFonts w:ascii="Times New Roman" w:cs="Times New Roman"/>
        </w:rPr>
      </w:pPr>
    </w:p>
    <w:p w14:paraId="1D415EB5" w14:textId="6FDB0C55" w:rsidR="005D0003" w:rsidRDefault="005D0003" w:rsidP="00153749">
      <w:pPr>
        <w:tabs>
          <w:tab w:val="left" w:pos="851"/>
        </w:tabs>
        <w:autoSpaceDE w:val="0"/>
        <w:autoSpaceDN w:val="0"/>
        <w:adjustRightInd w:val="0"/>
        <w:spacing w:line="276" w:lineRule="auto"/>
        <w:ind w:firstLine="720"/>
        <w:jc w:val="both"/>
        <w:rPr>
          <w:rFonts w:ascii="Times New Roman" w:cs="Times New Roman"/>
        </w:rPr>
      </w:pPr>
    </w:p>
    <w:p w14:paraId="41751D21" w14:textId="44EB4564" w:rsidR="005D0003" w:rsidRDefault="005D0003" w:rsidP="00153749">
      <w:pPr>
        <w:tabs>
          <w:tab w:val="left" w:pos="851"/>
        </w:tabs>
        <w:autoSpaceDE w:val="0"/>
        <w:autoSpaceDN w:val="0"/>
        <w:adjustRightInd w:val="0"/>
        <w:spacing w:line="276" w:lineRule="auto"/>
        <w:ind w:firstLine="720"/>
        <w:jc w:val="both"/>
        <w:rPr>
          <w:rFonts w:ascii="Times New Roman" w:cs="Times New Roman"/>
        </w:rPr>
      </w:pPr>
    </w:p>
    <w:p w14:paraId="10D1F555" w14:textId="61BD75D9" w:rsidR="005D0003" w:rsidRDefault="005D0003" w:rsidP="00153749">
      <w:pPr>
        <w:tabs>
          <w:tab w:val="left" w:pos="851"/>
        </w:tabs>
        <w:autoSpaceDE w:val="0"/>
        <w:autoSpaceDN w:val="0"/>
        <w:adjustRightInd w:val="0"/>
        <w:spacing w:line="276" w:lineRule="auto"/>
        <w:ind w:firstLine="720"/>
        <w:jc w:val="both"/>
        <w:rPr>
          <w:rFonts w:ascii="Times New Roman" w:cs="Times New Roman"/>
        </w:rPr>
      </w:pPr>
    </w:p>
    <w:p w14:paraId="3C5EF9F9" w14:textId="77777777" w:rsidR="005D0003" w:rsidRDefault="005D0003" w:rsidP="00153749">
      <w:pPr>
        <w:tabs>
          <w:tab w:val="left" w:pos="851"/>
        </w:tabs>
        <w:autoSpaceDE w:val="0"/>
        <w:autoSpaceDN w:val="0"/>
        <w:adjustRightInd w:val="0"/>
        <w:spacing w:line="276" w:lineRule="auto"/>
        <w:ind w:firstLine="720"/>
        <w:jc w:val="both"/>
        <w:rPr>
          <w:rFonts w:ascii="Times New Roman" w:cs="Times New Roman"/>
        </w:rPr>
      </w:pPr>
    </w:p>
    <w:p w14:paraId="2700780C" w14:textId="580A38A7" w:rsidR="00343AE4" w:rsidRPr="00343AE4" w:rsidRDefault="00343AE4" w:rsidP="00343AE4">
      <w:pPr>
        <w:tabs>
          <w:tab w:val="left" w:pos="851"/>
        </w:tabs>
        <w:autoSpaceDE w:val="0"/>
        <w:autoSpaceDN w:val="0"/>
        <w:adjustRightInd w:val="0"/>
        <w:spacing w:line="276" w:lineRule="auto"/>
        <w:ind w:firstLine="720"/>
        <w:rPr>
          <w:rFonts w:ascii="Times New Roman" w:cs="Times New Roman"/>
          <w:b/>
          <w:bCs/>
        </w:rPr>
      </w:pPr>
      <w:r w:rsidRPr="00343AE4">
        <w:rPr>
          <w:rFonts w:ascii="Times New Roman" w:cs="Times New Roman"/>
          <w:b/>
          <w:bCs/>
          <w:color w:val="000000"/>
          <w:lang w:eastAsia="id-ID"/>
        </w:rPr>
        <w:lastRenderedPageBreak/>
        <w:t>Tabel 8. statistik minat membaca</w:t>
      </w:r>
    </w:p>
    <w:tbl>
      <w:tblPr>
        <w:tblW w:w="316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727"/>
        <w:gridCol w:w="1424"/>
        <w:gridCol w:w="1011"/>
      </w:tblGrid>
      <w:tr w:rsidR="00CE7311" w:rsidRPr="00153749" w14:paraId="798C2B3A" w14:textId="77777777" w:rsidTr="00343AE4">
        <w:trPr>
          <w:cantSplit/>
          <w:tblHeader/>
          <w:jc w:val="center"/>
        </w:trPr>
        <w:tc>
          <w:tcPr>
            <w:tcW w:w="3162" w:type="dxa"/>
            <w:gridSpan w:val="3"/>
            <w:shd w:val="clear" w:color="auto" w:fill="FFFFFF"/>
            <w:tcMar>
              <w:top w:w="30" w:type="dxa"/>
              <w:left w:w="30" w:type="dxa"/>
              <w:bottom w:w="30" w:type="dxa"/>
              <w:right w:w="30" w:type="dxa"/>
            </w:tcMar>
            <w:vAlign w:val="bottom"/>
          </w:tcPr>
          <w:p w14:paraId="2C029147" w14:textId="77777777" w:rsidR="00CE7311" w:rsidRPr="00153749" w:rsidRDefault="00CE7311" w:rsidP="005D0003">
            <w:pPr>
              <w:autoSpaceDE w:val="0"/>
              <w:autoSpaceDN w:val="0"/>
              <w:adjustRightInd w:val="0"/>
              <w:rPr>
                <w:rFonts w:ascii="Times New Roman" w:cs="Times New Roman"/>
                <w:color w:val="000000"/>
                <w:lang w:eastAsia="id-ID"/>
              </w:rPr>
            </w:pPr>
            <w:r w:rsidRPr="00153749">
              <w:rPr>
                <w:rFonts w:ascii="Times New Roman" w:cs="Times New Roman"/>
                <w:color w:val="000000"/>
                <w:lang w:eastAsia="id-ID"/>
              </w:rPr>
              <w:t>MINAT</w:t>
            </w:r>
          </w:p>
        </w:tc>
      </w:tr>
      <w:tr w:rsidR="00CE7311" w:rsidRPr="00153749" w14:paraId="27BDD9B1" w14:textId="77777777" w:rsidTr="00343AE4">
        <w:trPr>
          <w:cantSplit/>
          <w:tblHeader/>
          <w:jc w:val="center"/>
        </w:trPr>
        <w:tc>
          <w:tcPr>
            <w:tcW w:w="727" w:type="dxa"/>
            <w:vMerge w:val="restart"/>
            <w:shd w:val="clear" w:color="auto" w:fill="FFFFFF"/>
            <w:tcMar>
              <w:top w:w="30" w:type="dxa"/>
              <w:left w:w="30" w:type="dxa"/>
              <w:bottom w:w="30" w:type="dxa"/>
              <w:right w:w="30" w:type="dxa"/>
            </w:tcMar>
          </w:tcPr>
          <w:p w14:paraId="1163597E"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N</w:t>
            </w:r>
          </w:p>
        </w:tc>
        <w:tc>
          <w:tcPr>
            <w:tcW w:w="1424" w:type="dxa"/>
            <w:shd w:val="clear" w:color="auto" w:fill="FFFFFF"/>
            <w:tcMar>
              <w:top w:w="30" w:type="dxa"/>
              <w:left w:w="30" w:type="dxa"/>
              <w:bottom w:w="30" w:type="dxa"/>
              <w:right w:w="30" w:type="dxa"/>
            </w:tcMar>
          </w:tcPr>
          <w:p w14:paraId="2B6CEF59"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Valid</w:t>
            </w:r>
          </w:p>
        </w:tc>
        <w:tc>
          <w:tcPr>
            <w:tcW w:w="1011" w:type="dxa"/>
            <w:shd w:val="clear" w:color="auto" w:fill="FFFFFF"/>
            <w:tcMar>
              <w:top w:w="30" w:type="dxa"/>
              <w:left w:w="30" w:type="dxa"/>
              <w:bottom w:w="30" w:type="dxa"/>
              <w:right w:w="30" w:type="dxa"/>
            </w:tcMar>
          </w:tcPr>
          <w:p w14:paraId="0D26E222"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120</w:t>
            </w:r>
          </w:p>
        </w:tc>
      </w:tr>
      <w:tr w:rsidR="00CE7311" w:rsidRPr="00153749" w14:paraId="4C8CF300" w14:textId="77777777" w:rsidTr="00343AE4">
        <w:trPr>
          <w:cantSplit/>
          <w:tblHeader/>
          <w:jc w:val="center"/>
        </w:trPr>
        <w:tc>
          <w:tcPr>
            <w:tcW w:w="727" w:type="dxa"/>
            <w:vMerge/>
            <w:shd w:val="clear" w:color="auto" w:fill="FFFFFF"/>
            <w:tcMar>
              <w:top w:w="30" w:type="dxa"/>
              <w:left w:w="30" w:type="dxa"/>
              <w:bottom w:w="30" w:type="dxa"/>
              <w:right w:w="30" w:type="dxa"/>
            </w:tcMar>
          </w:tcPr>
          <w:p w14:paraId="39551CA4" w14:textId="77777777" w:rsidR="00CE7311" w:rsidRPr="00153749" w:rsidRDefault="00CE7311" w:rsidP="005D0003">
            <w:pPr>
              <w:autoSpaceDE w:val="0"/>
              <w:autoSpaceDN w:val="0"/>
              <w:adjustRightInd w:val="0"/>
              <w:ind w:firstLine="720"/>
              <w:jc w:val="both"/>
              <w:rPr>
                <w:rFonts w:ascii="Times New Roman" w:cs="Times New Roman"/>
                <w:color w:val="000000"/>
                <w:lang w:eastAsia="id-ID"/>
              </w:rPr>
            </w:pPr>
          </w:p>
        </w:tc>
        <w:tc>
          <w:tcPr>
            <w:tcW w:w="1424" w:type="dxa"/>
            <w:shd w:val="clear" w:color="auto" w:fill="FFFFFF"/>
            <w:tcMar>
              <w:top w:w="30" w:type="dxa"/>
              <w:left w:w="30" w:type="dxa"/>
              <w:bottom w:w="30" w:type="dxa"/>
              <w:right w:w="30" w:type="dxa"/>
            </w:tcMar>
          </w:tcPr>
          <w:p w14:paraId="1138820B"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Missing</w:t>
            </w:r>
          </w:p>
        </w:tc>
        <w:tc>
          <w:tcPr>
            <w:tcW w:w="1011" w:type="dxa"/>
            <w:shd w:val="clear" w:color="auto" w:fill="FFFFFF"/>
            <w:tcMar>
              <w:top w:w="30" w:type="dxa"/>
              <w:left w:w="30" w:type="dxa"/>
              <w:bottom w:w="30" w:type="dxa"/>
              <w:right w:w="30" w:type="dxa"/>
            </w:tcMar>
          </w:tcPr>
          <w:p w14:paraId="3FE197E5"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0</w:t>
            </w:r>
          </w:p>
        </w:tc>
      </w:tr>
      <w:tr w:rsidR="00CE7311" w:rsidRPr="00153749" w14:paraId="14850642" w14:textId="77777777" w:rsidTr="00343AE4">
        <w:trPr>
          <w:cantSplit/>
          <w:tblHeader/>
          <w:jc w:val="center"/>
        </w:trPr>
        <w:tc>
          <w:tcPr>
            <w:tcW w:w="2151" w:type="dxa"/>
            <w:gridSpan w:val="2"/>
            <w:shd w:val="clear" w:color="auto" w:fill="FFFFFF"/>
            <w:tcMar>
              <w:top w:w="30" w:type="dxa"/>
              <w:left w:w="30" w:type="dxa"/>
              <w:bottom w:w="30" w:type="dxa"/>
              <w:right w:w="30" w:type="dxa"/>
            </w:tcMar>
          </w:tcPr>
          <w:p w14:paraId="5653136D"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Mean</w:t>
            </w:r>
          </w:p>
        </w:tc>
        <w:tc>
          <w:tcPr>
            <w:tcW w:w="1011" w:type="dxa"/>
            <w:shd w:val="clear" w:color="auto" w:fill="FFFFFF"/>
            <w:tcMar>
              <w:top w:w="30" w:type="dxa"/>
              <w:left w:w="30" w:type="dxa"/>
              <w:bottom w:w="30" w:type="dxa"/>
              <w:right w:w="30" w:type="dxa"/>
            </w:tcMar>
          </w:tcPr>
          <w:p w14:paraId="4C1D20ED"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43.99</w:t>
            </w:r>
          </w:p>
        </w:tc>
      </w:tr>
      <w:tr w:rsidR="00CE7311" w:rsidRPr="00153749" w14:paraId="1E1077CC" w14:textId="77777777" w:rsidTr="00343AE4">
        <w:trPr>
          <w:cantSplit/>
          <w:tblHeader/>
          <w:jc w:val="center"/>
        </w:trPr>
        <w:tc>
          <w:tcPr>
            <w:tcW w:w="2151" w:type="dxa"/>
            <w:gridSpan w:val="2"/>
            <w:shd w:val="clear" w:color="auto" w:fill="FFFFFF"/>
            <w:tcMar>
              <w:top w:w="30" w:type="dxa"/>
              <w:left w:w="30" w:type="dxa"/>
              <w:bottom w:w="30" w:type="dxa"/>
              <w:right w:w="30" w:type="dxa"/>
            </w:tcMar>
          </w:tcPr>
          <w:p w14:paraId="4E4DC381"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Median</w:t>
            </w:r>
          </w:p>
        </w:tc>
        <w:tc>
          <w:tcPr>
            <w:tcW w:w="1011" w:type="dxa"/>
            <w:shd w:val="clear" w:color="auto" w:fill="FFFFFF"/>
            <w:tcMar>
              <w:top w:w="30" w:type="dxa"/>
              <w:left w:w="30" w:type="dxa"/>
              <w:bottom w:w="30" w:type="dxa"/>
              <w:right w:w="30" w:type="dxa"/>
            </w:tcMar>
          </w:tcPr>
          <w:p w14:paraId="1852082D"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44.00</w:t>
            </w:r>
          </w:p>
        </w:tc>
      </w:tr>
      <w:tr w:rsidR="00CE7311" w:rsidRPr="00153749" w14:paraId="46D225E7" w14:textId="77777777" w:rsidTr="00343AE4">
        <w:trPr>
          <w:cantSplit/>
          <w:tblHeader/>
          <w:jc w:val="center"/>
        </w:trPr>
        <w:tc>
          <w:tcPr>
            <w:tcW w:w="2151" w:type="dxa"/>
            <w:gridSpan w:val="2"/>
            <w:shd w:val="clear" w:color="auto" w:fill="FFFFFF"/>
            <w:tcMar>
              <w:top w:w="30" w:type="dxa"/>
              <w:left w:w="30" w:type="dxa"/>
              <w:bottom w:w="30" w:type="dxa"/>
              <w:right w:w="30" w:type="dxa"/>
            </w:tcMar>
          </w:tcPr>
          <w:p w14:paraId="78D09197"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Std. Deviation</w:t>
            </w:r>
          </w:p>
        </w:tc>
        <w:tc>
          <w:tcPr>
            <w:tcW w:w="1011" w:type="dxa"/>
            <w:shd w:val="clear" w:color="auto" w:fill="FFFFFF"/>
            <w:tcMar>
              <w:top w:w="30" w:type="dxa"/>
              <w:left w:w="30" w:type="dxa"/>
              <w:bottom w:w="30" w:type="dxa"/>
              <w:right w:w="30" w:type="dxa"/>
            </w:tcMar>
          </w:tcPr>
          <w:p w14:paraId="746E4ECE"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5.429</w:t>
            </w:r>
          </w:p>
        </w:tc>
      </w:tr>
      <w:tr w:rsidR="00CE7311" w:rsidRPr="00153749" w14:paraId="750535B9" w14:textId="77777777" w:rsidTr="00343AE4">
        <w:trPr>
          <w:cantSplit/>
          <w:tblHeader/>
          <w:jc w:val="center"/>
        </w:trPr>
        <w:tc>
          <w:tcPr>
            <w:tcW w:w="2151" w:type="dxa"/>
            <w:gridSpan w:val="2"/>
            <w:shd w:val="clear" w:color="auto" w:fill="FFFFFF"/>
            <w:tcMar>
              <w:top w:w="30" w:type="dxa"/>
              <w:left w:w="30" w:type="dxa"/>
              <w:bottom w:w="30" w:type="dxa"/>
              <w:right w:w="30" w:type="dxa"/>
            </w:tcMar>
          </w:tcPr>
          <w:p w14:paraId="0704EC82"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Variance</w:t>
            </w:r>
          </w:p>
        </w:tc>
        <w:tc>
          <w:tcPr>
            <w:tcW w:w="1011" w:type="dxa"/>
            <w:shd w:val="clear" w:color="auto" w:fill="FFFFFF"/>
            <w:tcMar>
              <w:top w:w="30" w:type="dxa"/>
              <w:left w:w="30" w:type="dxa"/>
              <w:bottom w:w="30" w:type="dxa"/>
              <w:right w:w="30" w:type="dxa"/>
            </w:tcMar>
          </w:tcPr>
          <w:p w14:paraId="62F1E5AE"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29.471</w:t>
            </w:r>
          </w:p>
        </w:tc>
      </w:tr>
      <w:tr w:rsidR="00CE7311" w:rsidRPr="00153749" w14:paraId="11B0B9AC" w14:textId="77777777" w:rsidTr="00343AE4">
        <w:trPr>
          <w:cantSplit/>
          <w:tblHeader/>
          <w:jc w:val="center"/>
        </w:trPr>
        <w:tc>
          <w:tcPr>
            <w:tcW w:w="2151" w:type="dxa"/>
            <w:gridSpan w:val="2"/>
            <w:shd w:val="clear" w:color="auto" w:fill="FFFFFF"/>
            <w:tcMar>
              <w:top w:w="30" w:type="dxa"/>
              <w:left w:w="30" w:type="dxa"/>
              <w:bottom w:w="30" w:type="dxa"/>
              <w:right w:w="30" w:type="dxa"/>
            </w:tcMar>
          </w:tcPr>
          <w:p w14:paraId="63EB0187"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Range</w:t>
            </w:r>
          </w:p>
        </w:tc>
        <w:tc>
          <w:tcPr>
            <w:tcW w:w="1011" w:type="dxa"/>
            <w:shd w:val="clear" w:color="auto" w:fill="FFFFFF"/>
            <w:tcMar>
              <w:top w:w="30" w:type="dxa"/>
              <w:left w:w="30" w:type="dxa"/>
              <w:bottom w:w="30" w:type="dxa"/>
              <w:right w:w="30" w:type="dxa"/>
            </w:tcMar>
          </w:tcPr>
          <w:p w14:paraId="49A673AE"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24</w:t>
            </w:r>
          </w:p>
        </w:tc>
      </w:tr>
      <w:tr w:rsidR="00CE7311" w:rsidRPr="00153749" w14:paraId="355D6710" w14:textId="77777777" w:rsidTr="00343AE4">
        <w:trPr>
          <w:cantSplit/>
          <w:tblHeader/>
          <w:jc w:val="center"/>
        </w:trPr>
        <w:tc>
          <w:tcPr>
            <w:tcW w:w="2151" w:type="dxa"/>
            <w:gridSpan w:val="2"/>
            <w:shd w:val="clear" w:color="auto" w:fill="FFFFFF"/>
            <w:tcMar>
              <w:top w:w="30" w:type="dxa"/>
              <w:left w:w="30" w:type="dxa"/>
              <w:bottom w:w="30" w:type="dxa"/>
              <w:right w:w="30" w:type="dxa"/>
            </w:tcMar>
          </w:tcPr>
          <w:p w14:paraId="43CFBEB2"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Minimum</w:t>
            </w:r>
          </w:p>
        </w:tc>
        <w:tc>
          <w:tcPr>
            <w:tcW w:w="1011" w:type="dxa"/>
            <w:shd w:val="clear" w:color="auto" w:fill="FFFFFF"/>
            <w:tcMar>
              <w:top w:w="30" w:type="dxa"/>
              <w:left w:w="30" w:type="dxa"/>
              <w:bottom w:w="30" w:type="dxa"/>
              <w:right w:w="30" w:type="dxa"/>
            </w:tcMar>
          </w:tcPr>
          <w:p w14:paraId="13D389E2"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32</w:t>
            </w:r>
          </w:p>
        </w:tc>
      </w:tr>
      <w:tr w:rsidR="00CE7311" w:rsidRPr="00153749" w14:paraId="6E347919" w14:textId="77777777" w:rsidTr="00343AE4">
        <w:trPr>
          <w:cantSplit/>
          <w:tblHeader/>
          <w:jc w:val="center"/>
        </w:trPr>
        <w:tc>
          <w:tcPr>
            <w:tcW w:w="2151" w:type="dxa"/>
            <w:gridSpan w:val="2"/>
            <w:shd w:val="clear" w:color="auto" w:fill="FFFFFF"/>
            <w:tcMar>
              <w:top w:w="30" w:type="dxa"/>
              <w:left w:w="30" w:type="dxa"/>
              <w:bottom w:w="30" w:type="dxa"/>
              <w:right w:w="30" w:type="dxa"/>
            </w:tcMar>
          </w:tcPr>
          <w:p w14:paraId="5B47A0FC"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Maximum</w:t>
            </w:r>
          </w:p>
        </w:tc>
        <w:tc>
          <w:tcPr>
            <w:tcW w:w="1011" w:type="dxa"/>
            <w:shd w:val="clear" w:color="auto" w:fill="FFFFFF"/>
            <w:tcMar>
              <w:top w:w="30" w:type="dxa"/>
              <w:left w:w="30" w:type="dxa"/>
              <w:bottom w:w="30" w:type="dxa"/>
              <w:right w:w="30" w:type="dxa"/>
            </w:tcMar>
          </w:tcPr>
          <w:p w14:paraId="65F7CB05"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56</w:t>
            </w:r>
          </w:p>
        </w:tc>
      </w:tr>
      <w:tr w:rsidR="00CE7311" w:rsidRPr="00153749" w14:paraId="6904BE9F" w14:textId="77777777" w:rsidTr="00343AE4">
        <w:trPr>
          <w:cantSplit/>
          <w:jc w:val="center"/>
        </w:trPr>
        <w:tc>
          <w:tcPr>
            <w:tcW w:w="2151" w:type="dxa"/>
            <w:gridSpan w:val="2"/>
            <w:shd w:val="clear" w:color="auto" w:fill="FFFFFF"/>
            <w:tcMar>
              <w:top w:w="30" w:type="dxa"/>
              <w:left w:w="30" w:type="dxa"/>
              <w:bottom w:w="30" w:type="dxa"/>
              <w:right w:w="30" w:type="dxa"/>
            </w:tcMar>
          </w:tcPr>
          <w:p w14:paraId="6E169EB4"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Sum</w:t>
            </w:r>
          </w:p>
        </w:tc>
        <w:tc>
          <w:tcPr>
            <w:tcW w:w="1011" w:type="dxa"/>
            <w:shd w:val="clear" w:color="auto" w:fill="FFFFFF"/>
            <w:tcMar>
              <w:top w:w="30" w:type="dxa"/>
              <w:left w:w="30" w:type="dxa"/>
              <w:bottom w:w="30" w:type="dxa"/>
              <w:right w:w="30" w:type="dxa"/>
            </w:tcMar>
          </w:tcPr>
          <w:p w14:paraId="74D34B82" w14:textId="77777777" w:rsidR="00CE7311" w:rsidRPr="00153749" w:rsidRDefault="00CE7311" w:rsidP="005D0003">
            <w:pPr>
              <w:autoSpaceDE w:val="0"/>
              <w:autoSpaceDN w:val="0"/>
              <w:adjustRightInd w:val="0"/>
              <w:jc w:val="both"/>
              <w:rPr>
                <w:rFonts w:ascii="Times New Roman" w:cs="Times New Roman"/>
                <w:color w:val="000000"/>
                <w:lang w:eastAsia="id-ID"/>
              </w:rPr>
            </w:pPr>
            <w:r w:rsidRPr="00153749">
              <w:rPr>
                <w:rFonts w:ascii="Times New Roman" w:cs="Times New Roman"/>
                <w:color w:val="000000"/>
                <w:lang w:eastAsia="id-ID"/>
              </w:rPr>
              <w:t>5279</w:t>
            </w:r>
          </w:p>
        </w:tc>
      </w:tr>
    </w:tbl>
    <w:p w14:paraId="7611D876" w14:textId="77777777" w:rsidR="00CE7311" w:rsidRPr="00153749" w:rsidRDefault="00CE7311" w:rsidP="00153749">
      <w:pPr>
        <w:autoSpaceDE w:val="0"/>
        <w:autoSpaceDN w:val="0"/>
        <w:adjustRightInd w:val="0"/>
        <w:spacing w:line="276" w:lineRule="auto"/>
        <w:ind w:firstLine="720"/>
        <w:jc w:val="both"/>
        <w:rPr>
          <w:rFonts w:ascii="Times New Roman" w:cs="Times New Roman"/>
          <w:lang w:eastAsia="id-ID"/>
        </w:rPr>
      </w:pPr>
    </w:p>
    <w:p w14:paraId="281E327D" w14:textId="676F4FBA" w:rsidR="00803762" w:rsidRPr="00B311A2" w:rsidRDefault="00CE7311" w:rsidP="00B311A2">
      <w:pPr>
        <w:tabs>
          <w:tab w:val="left" w:pos="851"/>
          <w:tab w:val="left" w:pos="2352"/>
        </w:tabs>
        <w:autoSpaceDE w:val="0"/>
        <w:autoSpaceDN w:val="0"/>
        <w:adjustRightInd w:val="0"/>
        <w:spacing w:line="276" w:lineRule="auto"/>
        <w:ind w:firstLine="720"/>
        <w:jc w:val="both"/>
        <w:rPr>
          <w:rFonts w:ascii="Times New Roman" w:cs="Times New Roman"/>
        </w:rPr>
      </w:pPr>
      <w:r w:rsidRPr="00153749">
        <w:rPr>
          <w:rFonts w:ascii="Times New Roman" w:cs="Times New Roman"/>
        </w:rPr>
        <w:t>Dari keseluruhan perhitungan bobot per indikator dapat disimpulkan bahwa skor tertinggi dengan nilai 56 sedangkan terendah dengan nilai 32. Dari 18 pernyataan angket yang dijawab oleh 120</w:t>
      </w:r>
      <w:r w:rsidR="00191B99">
        <w:rPr>
          <w:rFonts w:ascii="Times New Roman" w:cs="Times New Roman"/>
        </w:rPr>
        <w:t xml:space="preserve"> </w:t>
      </w:r>
      <w:r w:rsidRPr="00153749">
        <w:rPr>
          <w:rFonts w:ascii="Times New Roman" w:cs="Times New Roman"/>
        </w:rPr>
        <w:t>responden maka didapatkan mean atau rata-rata jawaban secara keseluruhan adalah 43,99. Bila dilihat skor 43,99</w:t>
      </w:r>
      <w:r w:rsidR="00191B99">
        <w:rPr>
          <w:rFonts w:ascii="Times New Roman" w:cs="Times New Roman"/>
        </w:rPr>
        <w:t xml:space="preserve"> </w:t>
      </w:r>
      <w:r w:rsidRPr="00153749">
        <w:rPr>
          <w:rFonts w:ascii="Times New Roman" w:cs="Times New Roman"/>
        </w:rPr>
        <w:t>pada rentang skala likert pada tabel 4.12 di atas,</w:t>
      </w:r>
      <w:r w:rsidR="00191B99">
        <w:rPr>
          <w:rFonts w:ascii="Times New Roman" w:cs="Times New Roman"/>
        </w:rPr>
        <w:t xml:space="preserve"> </w:t>
      </w:r>
      <w:r w:rsidRPr="00153749">
        <w:rPr>
          <w:rFonts w:ascii="Times New Roman" w:cs="Times New Roman"/>
        </w:rPr>
        <w:t>maka skor 43,99 tergolong kepada kategori kurang berminat yaitu rentang skala 28 – 45. Dengan ini dinyatakan bahwa variabel minat membaca</w:t>
      </w:r>
      <w:r w:rsidR="00191B99">
        <w:rPr>
          <w:rFonts w:ascii="Times New Roman" w:cs="Times New Roman"/>
        </w:rPr>
        <w:t xml:space="preserve"> </w:t>
      </w:r>
      <w:r w:rsidRPr="00153749">
        <w:rPr>
          <w:rFonts w:ascii="Times New Roman" w:cs="Times New Roman"/>
        </w:rPr>
        <w:t>termasuk kategori kurang berminat.</w:t>
      </w:r>
    </w:p>
    <w:p w14:paraId="35772314" w14:textId="77777777" w:rsidR="00A241C9" w:rsidRPr="00521586" w:rsidRDefault="00A241C9" w:rsidP="001550BE">
      <w:pPr>
        <w:spacing w:before="240" w:after="120"/>
        <w:jc w:val="both"/>
        <w:rPr>
          <w:rFonts w:ascii="Times New Roman" w:cs="Times New Roman"/>
          <w:b/>
          <w:color w:val="000000"/>
          <w:lang w:val="en-US"/>
        </w:rPr>
      </w:pPr>
      <w:r w:rsidRPr="00521586">
        <w:rPr>
          <w:rFonts w:ascii="Times New Roman" w:cs="Times New Roman"/>
          <w:b/>
          <w:color w:val="000000"/>
          <w:lang w:val="en-US"/>
        </w:rPr>
        <w:t>KESIMPULAN</w:t>
      </w:r>
    </w:p>
    <w:p w14:paraId="52BB57E6" w14:textId="3753568B" w:rsidR="00A241C9" w:rsidRPr="00CE7311" w:rsidRDefault="005D0003" w:rsidP="005D0003">
      <w:pPr>
        <w:tabs>
          <w:tab w:val="left" w:pos="851"/>
        </w:tabs>
        <w:spacing w:line="276" w:lineRule="auto"/>
        <w:jc w:val="both"/>
        <w:rPr>
          <w:rFonts w:ascii="Times New Roman"/>
          <w:sz w:val="24"/>
          <w:szCs w:val="24"/>
        </w:rPr>
      </w:pPr>
      <w:r>
        <w:rPr>
          <w:rFonts w:ascii="Times New Roman"/>
          <w:sz w:val="24"/>
          <w:szCs w:val="24"/>
          <w:lang w:val="en-US"/>
        </w:rPr>
        <w:tab/>
      </w:r>
      <w:r w:rsidR="00CE7311" w:rsidRPr="00B311A2">
        <w:rPr>
          <w:rFonts w:ascii="Times New Roman"/>
          <w:lang w:val="en-US"/>
        </w:rPr>
        <w:t xml:space="preserve">Kesimpulan </w:t>
      </w:r>
      <w:proofErr w:type="spellStart"/>
      <w:r w:rsidR="00CE7311" w:rsidRPr="00B311A2">
        <w:rPr>
          <w:rFonts w:ascii="Times New Roman"/>
          <w:lang w:val="en-US"/>
        </w:rPr>
        <w:t>penelitian</w:t>
      </w:r>
      <w:proofErr w:type="spellEnd"/>
      <w:r w:rsidR="00CE7311" w:rsidRPr="00B311A2">
        <w:rPr>
          <w:rFonts w:ascii="Times New Roman"/>
          <w:lang w:val="en-US"/>
        </w:rPr>
        <w:t xml:space="preserve"> </w:t>
      </w:r>
      <w:proofErr w:type="spellStart"/>
      <w:r w:rsidR="00CE7311" w:rsidRPr="00B311A2">
        <w:rPr>
          <w:rFonts w:ascii="Times New Roman"/>
          <w:lang w:val="en-US"/>
        </w:rPr>
        <w:t>yaitu</w:t>
      </w:r>
      <w:proofErr w:type="spellEnd"/>
      <w:r w:rsidR="00CE7311" w:rsidRPr="00B311A2">
        <w:rPr>
          <w:rFonts w:ascii="Times New Roman"/>
          <w:lang w:val="en-US"/>
        </w:rPr>
        <w:t xml:space="preserve"> m</w:t>
      </w:r>
      <w:r w:rsidR="00CE7311" w:rsidRPr="00B311A2">
        <w:rPr>
          <w:rFonts w:ascii="Times New Roman"/>
        </w:rPr>
        <w:t>anajemen perpustakaan termasuk kategori Cukup baik, peran guru juga termasuk cukup baik namun minat baca siswa termasuk kategori kurang berminat. Terdapat hubungan positif yang signifikan antara manajemen perpustakaan dengan minat membaca. Ini mengandung arti tinggi rendahnya minat baca siswa ada kaitannya dengan pelaksanaan manajemen perpustakaan.Terdapat hubungan positif antara peran guru dengan minat baca</w:t>
      </w:r>
      <w:r w:rsidR="00191B99" w:rsidRPr="00B311A2">
        <w:rPr>
          <w:rFonts w:ascii="Times New Roman"/>
          <w:i/>
        </w:rPr>
        <w:t xml:space="preserve"> </w:t>
      </w:r>
      <w:r w:rsidR="00CE7311" w:rsidRPr="00B311A2">
        <w:rPr>
          <w:rFonts w:ascii="Times New Roman"/>
        </w:rPr>
        <w:t>Ini mengandung arti bahwa tinggi rendahnya minat baca ada kaitannya dengan kegiatan peran guru dikelas.Terdapat hubungan positif yang signifikan antara manajemen perpustakaan dan peran guru dengan minat membaca. Ini mengandung arti tinggi rendahnya minat baca siswa ada kaitannya dengan pelaksanaan manajemen perpustakaan dan peran guru didalam kelas.Terdapat hubungan positif antara peran guru terhadap minat baca siswa. Ini menggandung arti bahwa peran guru sangat besar mamfaatnya untuk siswa</w:t>
      </w:r>
      <w:r w:rsidR="00CE7311" w:rsidRPr="00B311A2">
        <w:rPr>
          <w:rFonts w:ascii="Times New Roman"/>
          <w:lang w:val="en-US"/>
        </w:rPr>
        <w:t xml:space="preserve">. </w:t>
      </w:r>
      <w:r w:rsidR="00CE7311" w:rsidRPr="00B311A2">
        <w:rPr>
          <w:rFonts w:ascii="Times New Roman"/>
        </w:rPr>
        <w:t>Terdapat hubungan yang signifikan antara manajemen perpustakaan dan peran guru terhadap minat baca siswa. Ini mengandung arti bahwa manajemen perpustakaan dan peran guru sangat bermamf</w:t>
      </w:r>
      <w:r w:rsidR="00CE7311">
        <w:rPr>
          <w:rFonts w:ascii="Times New Roman"/>
          <w:sz w:val="24"/>
          <w:szCs w:val="24"/>
        </w:rPr>
        <w:t>aat untuk minat baca para siswa.</w:t>
      </w:r>
    </w:p>
    <w:p w14:paraId="7827F4EF" w14:textId="51A7AD94" w:rsidR="00A241C9" w:rsidRDefault="00A241C9" w:rsidP="00D20CFF">
      <w:pPr>
        <w:spacing w:before="240" w:after="120"/>
        <w:jc w:val="both"/>
        <w:rPr>
          <w:rFonts w:ascii="Times New Roman" w:cs="Times New Roman"/>
          <w:b/>
          <w:color w:val="000000"/>
          <w:lang w:val="en-US"/>
        </w:rPr>
      </w:pPr>
      <w:r w:rsidRPr="00521586">
        <w:rPr>
          <w:rFonts w:ascii="Times New Roman" w:cs="Times New Roman"/>
          <w:b/>
          <w:color w:val="000000"/>
          <w:lang w:val="en-US"/>
        </w:rPr>
        <w:t>UCAPAN TERIMA KASIH</w:t>
      </w:r>
    </w:p>
    <w:p w14:paraId="28BAF630" w14:textId="3E3D5AE1" w:rsidR="00585735" w:rsidRPr="00444B1C" w:rsidRDefault="00585735" w:rsidP="00444B1C">
      <w:pPr>
        <w:pStyle w:val="BodyTextNormal"/>
        <w:spacing w:after="0"/>
        <w:ind w:firstLine="720"/>
        <w:jc w:val="both"/>
        <w:rPr>
          <w:rFonts w:ascii="Times New Roman" w:hAnsi="Times New Roman" w:cs="Times New Roman"/>
          <w:sz w:val="24"/>
          <w:szCs w:val="24"/>
        </w:rPr>
      </w:pPr>
      <w:r>
        <w:rPr>
          <w:rFonts w:ascii="Times New Roman" w:eastAsia="Times New Roman" w:hAnsi="Times New Roman" w:cs="Times New Roman"/>
          <w:sz w:val="24"/>
          <w:szCs w:val="24"/>
          <w:lang w:val="en-US"/>
        </w:rPr>
        <w:t>T</w:t>
      </w:r>
      <w:r w:rsidRPr="001524FB">
        <w:rPr>
          <w:rFonts w:ascii="Times New Roman" w:eastAsia="Times New Roman" w:hAnsi="Times New Roman" w:cs="Times New Roman"/>
          <w:sz w:val="24"/>
          <w:szCs w:val="24"/>
        </w:rPr>
        <w:t xml:space="preserve">erimakasih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r w:rsidRPr="001524FB">
        <w:rPr>
          <w:rFonts w:ascii="Times New Roman" w:hAnsi="Times New Roman" w:cs="Times New Roman"/>
          <w:sz w:val="24"/>
          <w:szCs w:val="24"/>
        </w:rPr>
        <w:t>Rektor Universitas Jambi Prof. Drs. H. Sutrisno, M.</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Sc.,</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Ph.</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D</w:t>
      </w:r>
      <w:r>
        <w:rPr>
          <w:rFonts w:ascii="Times New Roman" w:eastAsia="Times New Roman" w:hAnsi="Times New Roman" w:cs="Times New Roman"/>
          <w:sz w:val="24"/>
          <w:szCs w:val="24"/>
          <w:lang w:val="en-US"/>
        </w:rPr>
        <w:t xml:space="preserve">. </w:t>
      </w:r>
      <w:r w:rsidRPr="001524FB">
        <w:rPr>
          <w:rFonts w:ascii="Times New Roman" w:hAnsi="Times New Roman" w:cs="Times New Roman"/>
          <w:sz w:val="24"/>
          <w:szCs w:val="24"/>
        </w:rPr>
        <w:t>Direktur PascaSarjana Universitas Jambi Prof.</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Dr.</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H.</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Haryadi,</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SE,</w:t>
      </w:r>
      <w:r w:rsidR="00F00FDD">
        <w:rPr>
          <w:rFonts w:ascii="Times New Roman" w:hAnsi="Times New Roman" w:cs="Times New Roman"/>
          <w:sz w:val="24"/>
          <w:szCs w:val="24"/>
          <w:lang w:val="en-US"/>
        </w:rPr>
        <w:t xml:space="preserve"> </w:t>
      </w:r>
      <w:r w:rsidRPr="001524FB">
        <w:rPr>
          <w:rFonts w:ascii="Times New Roman" w:hAnsi="Times New Roman" w:cs="Times New Roman"/>
          <w:sz w:val="24"/>
          <w:szCs w:val="24"/>
        </w:rPr>
        <w:t>MMS</w:t>
      </w:r>
      <w:r>
        <w:rPr>
          <w:rFonts w:ascii="Times New Roman" w:eastAsia="Times New Roman" w:hAnsi="Times New Roman" w:cs="Times New Roman"/>
          <w:sz w:val="24"/>
          <w:szCs w:val="24"/>
          <w:lang w:val="en-US"/>
        </w:rPr>
        <w:t xml:space="preserve">. </w:t>
      </w:r>
      <w:r w:rsidRPr="001524FB">
        <w:rPr>
          <w:rFonts w:ascii="Times New Roman" w:hAnsi="Times New Roman" w:cs="Times New Roman"/>
          <w:sz w:val="24"/>
          <w:szCs w:val="24"/>
        </w:rPr>
        <w:t>Ketua Program Studi Magister Manajemen Pendidikan Dr.Dra.Hj.Muazza,M.Si</w:t>
      </w:r>
      <w:r>
        <w:rPr>
          <w:rFonts w:ascii="Times New Roman" w:eastAsia="Times New Roman" w:hAnsi="Times New Roman" w:cs="Times New Roman"/>
          <w:sz w:val="24"/>
          <w:szCs w:val="24"/>
          <w:lang w:val="en-US"/>
        </w:rPr>
        <w:t xml:space="preserve">. </w:t>
      </w:r>
      <w:r w:rsidRPr="001524FB">
        <w:rPr>
          <w:rFonts w:ascii="Times New Roman" w:hAnsi="Times New Roman" w:cs="Times New Roman"/>
          <w:sz w:val="24"/>
          <w:szCs w:val="24"/>
        </w:rPr>
        <w:t>Ibu Dr.Dra.Hj.Muazza,M.Si, selaku Dosen pembimbing I dan Ibu Dr. Masbirorotni, S.Pd, M.Sc. Ed., selaku Dosen pembimbing II.</w:t>
      </w:r>
      <w:r>
        <w:rPr>
          <w:rFonts w:ascii="Times New Roman" w:eastAsia="Times New Roman" w:hAnsi="Times New Roman" w:cs="Times New Roman"/>
          <w:sz w:val="24"/>
          <w:szCs w:val="24"/>
          <w:lang w:val="en-US"/>
        </w:rPr>
        <w:t xml:space="preserve"> </w:t>
      </w:r>
      <w:r w:rsidRPr="001524FB">
        <w:rPr>
          <w:rFonts w:ascii="Times New Roman" w:hAnsi="Times New Roman" w:cs="Times New Roman"/>
          <w:sz w:val="24"/>
          <w:szCs w:val="24"/>
        </w:rPr>
        <w:t>Seluruh TIM penguji, Dosen, dan Staf pengelola PascaSarjana Universitas Jambi yang telah banyak memberikan ilmu pengetahuan serta fasilitas belajar yang sangat peneliti butuhkan.</w:t>
      </w:r>
      <w:r>
        <w:rPr>
          <w:rFonts w:ascii="Times New Roman" w:eastAsia="Times New Roman" w:hAnsi="Times New Roman" w:cs="Times New Roman"/>
          <w:sz w:val="24"/>
          <w:szCs w:val="24"/>
          <w:lang w:val="en-US"/>
        </w:rPr>
        <w:t xml:space="preserve"> </w:t>
      </w:r>
      <w:r w:rsidRPr="001524FB">
        <w:rPr>
          <w:rFonts w:ascii="Times New Roman" w:hAnsi="Times New Roman" w:cs="Times New Roman"/>
          <w:sz w:val="24"/>
          <w:szCs w:val="24"/>
        </w:rPr>
        <w:t>Kepala Sekolah dan para Guru SMP N 3 Muara Bulian Kabupaten Batang Hari</w:t>
      </w:r>
      <w:r>
        <w:rPr>
          <w:rFonts w:ascii="Times New Roman" w:eastAsia="Times New Roman" w:hAnsi="Times New Roman" w:cs="Times New Roman"/>
          <w:sz w:val="24"/>
          <w:szCs w:val="24"/>
          <w:lang w:val="en-US"/>
        </w:rPr>
        <w:t>.</w:t>
      </w:r>
    </w:p>
    <w:sdt>
      <w:sdtPr>
        <w:rPr>
          <w:rFonts w:ascii="Times New Roman" w:cs="Times New Roman"/>
          <w:b/>
          <w:bCs/>
        </w:rPr>
        <w:id w:val="1518279510"/>
        <w:docPartObj>
          <w:docPartGallery w:val="Bibliographies"/>
          <w:docPartUnique/>
        </w:docPartObj>
      </w:sdtPr>
      <w:sdtEndPr>
        <w:rPr>
          <w:b w:val="0"/>
          <w:bCs w:val="0"/>
        </w:rPr>
      </w:sdtEndPr>
      <w:sdtContent>
        <w:p w14:paraId="7DAFCEF7" w14:textId="09979B11" w:rsidR="002820F3" w:rsidRPr="00D20CFF" w:rsidRDefault="00D20CFF" w:rsidP="00D20CFF">
          <w:pPr>
            <w:spacing w:before="240" w:after="120"/>
            <w:jc w:val="both"/>
            <w:rPr>
              <w:rFonts w:ascii="Times New Roman" w:cs="Times New Roman"/>
              <w:b/>
              <w:bCs/>
              <w:noProof/>
              <w:lang w:val="en-US" w:eastAsia="id-ID"/>
            </w:rPr>
          </w:pPr>
          <w:r w:rsidRPr="00D20CFF">
            <w:rPr>
              <w:rFonts w:ascii="Times New Roman" w:cs="Times New Roman"/>
              <w:b/>
              <w:bCs/>
              <w:lang w:val="en-US"/>
            </w:rPr>
            <w:t>DAFTAR PUSTAKA</w:t>
          </w:r>
        </w:p>
        <w:sdt>
          <w:sdtPr>
            <w:rPr>
              <w:rFonts w:ascii="Times New Roman" w:eastAsiaTheme="minorHAnsi" w:cs="Times New Roman"/>
              <w:bCs/>
            </w:rPr>
            <w:id w:val="-573587230"/>
            <w:bibliography/>
          </w:sdtPr>
          <w:sdtEndPr>
            <w:rPr>
              <w:rFonts w:eastAsia="SimSun"/>
              <w:bCs w:val="0"/>
            </w:rPr>
          </w:sdtEndPr>
          <w:sdtContent>
            <w:p w14:paraId="61262461" w14:textId="2CF0BE9B" w:rsidR="00B9780D" w:rsidRPr="00B9780D" w:rsidRDefault="002820F3" w:rsidP="00AD7C0C">
              <w:pPr>
                <w:pStyle w:val="Bibliography"/>
                <w:spacing w:before="120" w:after="120"/>
                <w:jc w:val="both"/>
                <w:rPr>
                  <w:rFonts w:ascii="Times New Roman" w:cs="Times New Roman"/>
                  <w:noProof/>
                  <w:sz w:val="24"/>
                  <w:szCs w:val="24"/>
                  <w:lang w:val="en-US"/>
                </w:rPr>
              </w:pPr>
              <w:r w:rsidRPr="00B9780D">
                <w:rPr>
                  <w:rFonts w:ascii="Times New Roman" w:eastAsia="Times New Roman" w:cs="Times New Roman"/>
                  <w:bCs/>
                  <w:szCs w:val="24"/>
                </w:rPr>
                <w:fldChar w:fldCharType="begin"/>
              </w:r>
              <w:r w:rsidRPr="00B9780D">
                <w:rPr>
                  <w:rFonts w:ascii="Times New Roman" w:cs="Times New Roman"/>
                  <w:bCs/>
                </w:rPr>
                <w:instrText xml:space="preserve"> BIBLIOGRAPHY </w:instrText>
              </w:r>
              <w:r w:rsidRPr="00B9780D">
                <w:rPr>
                  <w:rFonts w:ascii="Times New Roman" w:eastAsia="Times New Roman" w:cs="Times New Roman"/>
                  <w:bCs/>
                  <w:szCs w:val="24"/>
                </w:rPr>
                <w:fldChar w:fldCharType="separate"/>
              </w:r>
            </w:p>
            <w:p w14:paraId="4FDF1013"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lastRenderedPageBreak/>
                <w:t xml:space="preserve">Anggraini. (2017). Peranan Perpustakaan Sekolah dalam Meningkatkan Minat Baca Siswa SDN Ngluyu. </w:t>
              </w:r>
              <w:r w:rsidRPr="00B9780D">
                <w:rPr>
                  <w:rFonts w:ascii="Times New Roman" w:cs="Times New Roman"/>
                  <w:i/>
                  <w:iCs/>
                  <w:noProof/>
                  <w:lang w:val="en-US"/>
                </w:rPr>
                <w:t>Universitas Nusantara PGRI</w:t>
              </w:r>
              <w:r w:rsidRPr="00B9780D">
                <w:rPr>
                  <w:rFonts w:ascii="Times New Roman" w:cs="Times New Roman"/>
                  <w:noProof/>
                  <w:lang w:val="en-US"/>
                </w:rPr>
                <w:t>.</w:t>
              </w:r>
            </w:p>
            <w:p w14:paraId="3B789314"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Arikunto, S. (2013). </w:t>
              </w:r>
              <w:r w:rsidRPr="00B9780D">
                <w:rPr>
                  <w:rFonts w:ascii="Times New Roman" w:cs="Times New Roman"/>
                  <w:i/>
                  <w:iCs/>
                  <w:noProof/>
                  <w:lang w:val="en-US"/>
                </w:rPr>
                <w:t>Prosedur Penelitian.</w:t>
              </w:r>
              <w:r w:rsidRPr="00B9780D">
                <w:rPr>
                  <w:rFonts w:ascii="Times New Roman" w:cs="Times New Roman"/>
                  <w:noProof/>
                  <w:lang w:val="en-US"/>
                </w:rPr>
                <w:t xml:space="preserve"> Jakarta: Rineka Cipta.</w:t>
              </w:r>
            </w:p>
            <w:p w14:paraId="29B1A638"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Creswel, &amp; Clark. (2011). </w:t>
              </w:r>
              <w:r w:rsidRPr="00B9780D">
                <w:rPr>
                  <w:rFonts w:ascii="Times New Roman" w:cs="Times New Roman"/>
                  <w:i/>
                  <w:iCs/>
                  <w:noProof/>
                  <w:lang w:val="en-US"/>
                </w:rPr>
                <w:t>Designing and conducting mixed methods research.</w:t>
              </w:r>
              <w:r w:rsidRPr="00B9780D">
                <w:rPr>
                  <w:rFonts w:ascii="Times New Roman" w:cs="Times New Roman"/>
                  <w:noProof/>
                  <w:lang w:val="en-US"/>
                </w:rPr>
                <w:t xml:space="preserve"> Sage publications.</w:t>
              </w:r>
            </w:p>
            <w:p w14:paraId="1F428584"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Dantes, &amp; Nyoman. (2012). </w:t>
              </w:r>
              <w:r w:rsidRPr="00B9780D">
                <w:rPr>
                  <w:rFonts w:ascii="Times New Roman" w:cs="Times New Roman"/>
                  <w:i/>
                  <w:iCs/>
                  <w:noProof/>
                  <w:lang w:val="en-US"/>
                </w:rPr>
                <w:t>Metode Penelitian.</w:t>
              </w:r>
              <w:r w:rsidRPr="00B9780D">
                <w:rPr>
                  <w:rFonts w:ascii="Times New Roman" w:cs="Times New Roman"/>
                  <w:noProof/>
                  <w:lang w:val="en-US"/>
                </w:rPr>
                <w:t xml:space="preserve"> Yogyakarta: Andi.</w:t>
              </w:r>
            </w:p>
            <w:p w14:paraId="5608E441"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Djabidi, F. (2017). </w:t>
              </w:r>
              <w:r w:rsidRPr="00B9780D">
                <w:rPr>
                  <w:rFonts w:ascii="Times New Roman" w:cs="Times New Roman"/>
                  <w:i/>
                  <w:iCs/>
                  <w:noProof/>
                  <w:lang w:val="en-US"/>
                </w:rPr>
                <w:t>Manajemen Pengelolaan Kelas.</w:t>
              </w:r>
              <w:r w:rsidRPr="00B9780D">
                <w:rPr>
                  <w:rFonts w:ascii="Times New Roman" w:cs="Times New Roman"/>
                  <w:noProof/>
                  <w:lang w:val="en-US"/>
                </w:rPr>
                <w:t xml:space="preserve"> Jakarta: Intrans Publishing.</w:t>
              </w:r>
            </w:p>
            <w:p w14:paraId="2384CA3B"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Farel, G., Ambiyar, Simatupang, W., Giatman, M., &amp; Syahril. (2021). Analisis Efektivitas Pembelajaran Daring pada SMKdengan Metode Asynchronous dan Synchronous. </w:t>
              </w:r>
              <w:r w:rsidRPr="00B9780D">
                <w:rPr>
                  <w:rFonts w:ascii="Times New Roman" w:cs="Times New Roman"/>
                  <w:i/>
                  <w:iCs/>
                  <w:noProof/>
                  <w:lang w:val="en-US"/>
                </w:rPr>
                <w:t>EDUKATIF: JURNAL ILMU PENDIDIKAN, 3</w:t>
              </w:r>
              <w:r w:rsidRPr="00B9780D">
                <w:rPr>
                  <w:rFonts w:ascii="Times New Roman" w:cs="Times New Roman"/>
                  <w:noProof/>
                  <w:lang w:val="en-US"/>
                </w:rPr>
                <w:t>, 1185 - 1190. Retrieved from https://edukatif.org/index.php/edukatif/index</w:t>
              </w:r>
            </w:p>
            <w:p w14:paraId="384EFDD8"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Gusti, &amp; Bakhtaruddin. (2014). Peranan Perpustakaan Sekolah dalam Meningkatkan Minat Baca Siswa Kelas V Sekolah Dasar Negeri No. 14 Laban Kecamatan Jurai Kabupaten Pesisir Selatan. </w:t>
              </w:r>
              <w:r w:rsidRPr="00B9780D">
                <w:rPr>
                  <w:rFonts w:ascii="Times New Roman" w:cs="Times New Roman"/>
                  <w:i/>
                  <w:iCs/>
                  <w:noProof/>
                  <w:lang w:val="en-US"/>
                </w:rPr>
                <w:t>Jurnal Ilmu Perpustakaan dan Kearsipan, 3</w:t>
              </w:r>
              <w:r w:rsidRPr="00B9780D">
                <w:rPr>
                  <w:rFonts w:ascii="Times New Roman" w:cs="Times New Roman"/>
                  <w:noProof/>
                  <w:lang w:val="en-US"/>
                </w:rPr>
                <w:t>(1).</w:t>
              </w:r>
            </w:p>
            <w:p w14:paraId="496D1B17"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Haryani. (2018). Hubungan Antara Motivasi Guru Dengan Minat Baca Peserta Didik Di SMP Negeri 2 Pare Pare. </w:t>
              </w:r>
              <w:r w:rsidRPr="00B9780D">
                <w:rPr>
                  <w:rFonts w:ascii="Times New Roman" w:cs="Times New Roman"/>
                  <w:i/>
                  <w:iCs/>
                  <w:noProof/>
                  <w:lang w:val="en-US"/>
                </w:rPr>
                <w:t>UIN</w:t>
              </w:r>
              <w:r w:rsidRPr="00B9780D">
                <w:rPr>
                  <w:rFonts w:ascii="Times New Roman" w:cs="Times New Roman"/>
                  <w:noProof/>
                  <w:lang w:val="en-US"/>
                </w:rPr>
                <w:t>.</w:t>
              </w:r>
            </w:p>
            <w:p w14:paraId="6374CC8B"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Mulyani, &amp; Jamilus. (2021). Pengembangan Pendidik Sebagai Sumber Daya Manusia di Sekolah Menengah Atas. </w:t>
              </w:r>
              <w:r w:rsidRPr="00B9780D">
                <w:rPr>
                  <w:rFonts w:ascii="Times New Roman" w:cs="Times New Roman"/>
                  <w:i/>
                  <w:iCs/>
                  <w:noProof/>
                  <w:lang w:val="en-US"/>
                </w:rPr>
                <w:t>EDUKATIF: JURNAL ILMU PENDIDIKAN, 3</w:t>
              </w:r>
              <w:r w:rsidRPr="00B9780D">
                <w:rPr>
                  <w:rFonts w:ascii="Times New Roman" w:cs="Times New Roman"/>
                  <w:noProof/>
                  <w:lang w:val="en-US"/>
                </w:rPr>
                <w:t>(4), 1170 - 1176. doi:https://edukatif.org/index.php/edukatif/index</w:t>
              </w:r>
            </w:p>
            <w:p w14:paraId="7FEC63B3"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Nurrohma, R. I., &amp; Adistana, G. A. (2021). Penerapan Model Pembelajaran Problem Based Learning dengan Media E-Learning Melalui Aplikasi. </w:t>
              </w:r>
              <w:r w:rsidRPr="00B9780D">
                <w:rPr>
                  <w:rFonts w:ascii="Times New Roman" w:cs="Times New Roman"/>
                  <w:i/>
                  <w:iCs/>
                  <w:noProof/>
                  <w:lang w:val="en-US"/>
                </w:rPr>
                <w:t>EDUKATIF: JURNAL ILMU PENDIDIKAN, 3</w:t>
              </w:r>
              <w:r w:rsidRPr="00B9780D">
                <w:rPr>
                  <w:rFonts w:ascii="Times New Roman" w:cs="Times New Roman"/>
                  <w:noProof/>
                  <w:lang w:val="en-US"/>
                </w:rPr>
                <w:t>(4). doi:https://doi.org/10.31004/edukatif.v3i4.544</w:t>
              </w:r>
            </w:p>
            <w:p w14:paraId="1B791EE7"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Qolb, S. K., &amp; Hamami, T. (2021, Universitas Pahlawan tuanku Tambusai Riau). Impelementasi Asas-asas Pengembangan Kurikulum terhadap Pengembangan KurikulumPendidikan Agama Islam. </w:t>
              </w:r>
              <w:r w:rsidRPr="00B9780D">
                <w:rPr>
                  <w:rFonts w:ascii="Times New Roman" w:cs="Times New Roman"/>
                  <w:i/>
                  <w:iCs/>
                  <w:noProof/>
                  <w:lang w:val="en-US"/>
                </w:rPr>
                <w:t>EDUKATIF: JURNAL ILMU PENDIDIKAN, 3</w:t>
              </w:r>
              <w:r w:rsidRPr="00B9780D">
                <w:rPr>
                  <w:rFonts w:ascii="Times New Roman" w:cs="Times New Roman"/>
                  <w:noProof/>
                  <w:lang w:val="en-US"/>
                </w:rPr>
                <w:t>(4), 1120 - 1132. doi:https://edukatif.org/index.php/edukatif/index</w:t>
              </w:r>
            </w:p>
            <w:p w14:paraId="10A35777"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Sinaga. (2014). </w:t>
              </w:r>
              <w:r w:rsidRPr="00B9780D">
                <w:rPr>
                  <w:rFonts w:ascii="Times New Roman" w:cs="Times New Roman"/>
                  <w:i/>
                  <w:iCs/>
                  <w:noProof/>
                  <w:lang w:val="en-US"/>
                </w:rPr>
                <w:t>Mengolah Perpustakaan Sekolah. Bandung: Kiblat.</w:t>
              </w:r>
              <w:r w:rsidRPr="00B9780D">
                <w:rPr>
                  <w:rFonts w:ascii="Times New Roman" w:cs="Times New Roman"/>
                  <w:noProof/>
                  <w:lang w:val="en-US"/>
                </w:rPr>
                <w:t xml:space="preserve"> Bandung: Kiblat.</w:t>
              </w:r>
            </w:p>
            <w:p w14:paraId="10F4A562"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Tarmidi, Wasitohadi, &amp; Bambang. (2020). Evaluasi Praktik kerja industri smk saraswati salatiga. </w:t>
              </w:r>
              <w:r w:rsidRPr="00B9780D">
                <w:rPr>
                  <w:rFonts w:ascii="Times New Roman" w:cs="Times New Roman"/>
                  <w:i/>
                  <w:iCs/>
                  <w:noProof/>
                  <w:lang w:val="en-US"/>
                </w:rPr>
                <w:t>Jurnal Ilmu Sosial dan Humaniora, 9</w:t>
              </w:r>
              <w:r w:rsidRPr="00B9780D">
                <w:rPr>
                  <w:rFonts w:ascii="Times New Roman" w:cs="Times New Roman"/>
                  <w:noProof/>
                  <w:lang w:val="en-US"/>
                </w:rPr>
                <w:t>(1).</w:t>
              </w:r>
            </w:p>
            <w:p w14:paraId="77C24576" w14:textId="77777777" w:rsidR="00B9780D" w:rsidRPr="00B9780D" w:rsidRDefault="00B9780D" w:rsidP="00B9780D">
              <w:pPr>
                <w:pStyle w:val="Bibliography"/>
                <w:spacing w:before="120" w:after="120"/>
                <w:ind w:left="720" w:hanging="720"/>
                <w:jc w:val="both"/>
                <w:rPr>
                  <w:rFonts w:ascii="Times New Roman" w:cs="Times New Roman"/>
                  <w:noProof/>
                  <w:lang w:val="en-US"/>
                </w:rPr>
              </w:pPr>
              <w:r w:rsidRPr="00B9780D">
                <w:rPr>
                  <w:rFonts w:ascii="Times New Roman" w:cs="Times New Roman"/>
                  <w:noProof/>
                  <w:lang w:val="en-US"/>
                </w:rPr>
                <w:t xml:space="preserve">Yusuf, R. N., Musyadad, V. F., Iskandar, Y. Z., &amp; Widiawati, D. (2021). Implikasi Asumsi Konsep Diri Dalam Pembelajaran Orang Dewasa. </w:t>
              </w:r>
              <w:r w:rsidRPr="00B9780D">
                <w:rPr>
                  <w:rFonts w:ascii="Times New Roman" w:cs="Times New Roman"/>
                  <w:i/>
                  <w:iCs/>
                  <w:noProof/>
                  <w:lang w:val="en-US"/>
                </w:rPr>
                <w:t>Edukatif : Jurnal Ilmu Pendidikan, 3</w:t>
              </w:r>
              <w:r w:rsidRPr="00B9780D">
                <w:rPr>
                  <w:rFonts w:ascii="Times New Roman" w:cs="Times New Roman"/>
                  <w:noProof/>
                  <w:lang w:val="en-US"/>
                </w:rPr>
                <w:t>(4). doi:https://doi.org/10.31004/edukatif.v3i4.513</w:t>
              </w:r>
            </w:p>
            <w:p w14:paraId="1F6FE74D" w14:textId="57E7C052" w:rsidR="00DA148D" w:rsidRPr="00B9780D" w:rsidRDefault="002820F3" w:rsidP="00B9780D">
              <w:pPr>
                <w:spacing w:before="120" w:after="120"/>
                <w:ind w:left="720" w:hanging="720"/>
                <w:jc w:val="both"/>
                <w:rPr>
                  <w:rFonts w:ascii="Times New Roman" w:cs="Times New Roman"/>
                </w:rPr>
              </w:pPr>
              <w:r w:rsidRPr="00B9780D">
                <w:rPr>
                  <w:rFonts w:ascii="Times New Roman" w:cs="Times New Roman"/>
                  <w:bCs/>
                  <w:noProof/>
                </w:rPr>
                <w:fldChar w:fldCharType="end"/>
              </w:r>
            </w:p>
          </w:sdtContent>
        </w:sdt>
      </w:sdtContent>
    </w:sdt>
    <w:sectPr w:rsidR="00DA148D" w:rsidRPr="00B9780D">
      <w:headerReference w:type="default" r:id="rId23"/>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E2FD" w14:textId="77777777" w:rsidR="00AD1DD4" w:rsidRDefault="00AD1DD4">
      <w:r>
        <w:separator/>
      </w:r>
    </w:p>
  </w:endnote>
  <w:endnote w:type="continuationSeparator" w:id="0">
    <w:p w14:paraId="2C1DAEA6" w14:textId="77777777" w:rsidR="00AD1DD4" w:rsidRDefault="00AD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altName w:val="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A427" w14:textId="77777777" w:rsidR="003B5CB6" w:rsidRDefault="003B5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191A3C15" w:rsidR="003B5CB6" w:rsidRDefault="003B5CB6">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20D9DAE6" w:rsidR="003B5CB6" w:rsidRDefault="003B5CB6">
    <w:pPr>
      <w:pStyle w:val="Footer"/>
      <w:jc w:val="right"/>
      <w:rPr>
        <w:rFonts w:ascii="Times New Roman" w:cs="Times New Roman"/>
      </w:rPr>
    </w:pPr>
    <w:r>
      <w:rPr>
        <w:rFonts w:ascii="Times New Roman" w:cs="Times New Roman"/>
      </w:rPr>
      <w:t>p-ISSN 2656-8063 e-ISSN 2656-8071</w:t>
    </w:r>
  </w:p>
  <w:p w14:paraId="714BC6B9" w14:textId="77777777" w:rsidR="003B5CB6" w:rsidRDefault="003B5CB6">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21D8" w14:textId="77777777" w:rsidR="003B5CB6" w:rsidRDefault="003B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C88F" w14:textId="77777777" w:rsidR="00AD1DD4" w:rsidRDefault="00AD1DD4">
      <w:r>
        <w:separator/>
      </w:r>
    </w:p>
  </w:footnote>
  <w:footnote w:type="continuationSeparator" w:id="0">
    <w:p w14:paraId="126B4D7E" w14:textId="77777777" w:rsidR="00AD1DD4" w:rsidRDefault="00AD1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83C9" w14:textId="77777777" w:rsidR="003B5CB6" w:rsidRDefault="003B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0BC" w14:textId="77777777" w:rsidR="003B5CB6" w:rsidRDefault="003B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FDCF" w14:textId="77777777" w:rsidR="003B5CB6" w:rsidRDefault="003B5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77777777" w:rsidR="003B5CB6" w:rsidRDefault="003B5CB6">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B5CB6" w:rsidRDefault="003B5CB6">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2851E862" w:rsidR="003B5CB6" w:rsidRDefault="003B5CB6">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B33ED0">
      <w:rPr>
        <w:rFonts w:ascii="Times New Roman" w:cs="Times New Roman"/>
        <w:noProof/>
        <w:lang w:eastAsia="id-ID"/>
      </w:rPr>
      <w:t>9</w:t>
    </w:r>
    <w:r>
      <w:rPr>
        <w:rFonts w:ascii="Times New Roman" w:cs="Times New Roman"/>
      </w:rPr>
      <w:fldChar w:fldCharType="end"/>
    </w:r>
    <w:r>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3B5CB6" w:rsidRDefault="003B5CB6">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B5CB6" w:rsidRDefault="003B5CB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914"/>
    <w:multiLevelType w:val="hybridMultilevel"/>
    <w:tmpl w:val="2318C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6D3595"/>
    <w:multiLevelType w:val="hybridMultilevel"/>
    <w:tmpl w:val="B3729880"/>
    <w:lvl w:ilvl="0" w:tplc="2D6E3AC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571F0"/>
    <w:multiLevelType w:val="hybridMultilevel"/>
    <w:tmpl w:val="F5660B38"/>
    <w:lvl w:ilvl="0" w:tplc="2FB48B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677B9"/>
    <w:multiLevelType w:val="multilevel"/>
    <w:tmpl w:val="3A180ED0"/>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C563DD1"/>
    <w:multiLevelType w:val="hybridMultilevel"/>
    <w:tmpl w:val="2E967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81419"/>
    <w:multiLevelType w:val="hybridMultilevel"/>
    <w:tmpl w:val="5CBE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30D36"/>
    <w:multiLevelType w:val="multilevel"/>
    <w:tmpl w:val="C9181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A5EDA"/>
    <w:multiLevelType w:val="multilevel"/>
    <w:tmpl w:val="33163A48"/>
    <w:lvl w:ilvl="0">
      <w:start w:val="1"/>
      <w:numFmt w:val="decimal"/>
      <w:lvlText w:val="%1."/>
      <w:lvlJc w:val="left"/>
      <w:pPr>
        <w:ind w:left="72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38654C05"/>
    <w:multiLevelType w:val="hybridMultilevel"/>
    <w:tmpl w:val="0552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C4A5C"/>
    <w:multiLevelType w:val="hybridMultilevel"/>
    <w:tmpl w:val="DA885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12" w15:restartNumberingAfterBreak="0">
    <w:nsid w:val="45396FAF"/>
    <w:multiLevelType w:val="hybridMultilevel"/>
    <w:tmpl w:val="C6BA7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471DD"/>
    <w:multiLevelType w:val="multilevel"/>
    <w:tmpl w:val="7F02E03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C8C7B7C"/>
    <w:multiLevelType w:val="hybridMultilevel"/>
    <w:tmpl w:val="ABD6D1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6C9C673F"/>
    <w:multiLevelType w:val="hybridMultilevel"/>
    <w:tmpl w:val="FFD41EFE"/>
    <w:lvl w:ilvl="0" w:tplc="83D4DB84">
      <w:start w:val="1"/>
      <w:numFmt w:val="decimal"/>
      <w:lvlText w:val="%1."/>
      <w:lvlJc w:val="left"/>
      <w:pPr>
        <w:ind w:left="360" w:hanging="360"/>
      </w:pPr>
      <w:rPr>
        <w:rFonts w:eastAsia="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711C12BA"/>
    <w:multiLevelType w:val="hybridMultilevel"/>
    <w:tmpl w:val="56D8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120B6"/>
    <w:multiLevelType w:val="hybridMultilevel"/>
    <w:tmpl w:val="F6CC7D70"/>
    <w:lvl w:ilvl="0" w:tplc="F19ED8AC">
      <w:start w:val="1"/>
      <w:numFmt w:val="decimal"/>
      <w:lvlText w:val="%1."/>
      <w:lvlJc w:val="left"/>
      <w:pPr>
        <w:ind w:left="1976" w:hanging="1125"/>
      </w:pPr>
      <w:rPr>
        <w:rFonts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74884589"/>
    <w:multiLevelType w:val="hybridMultilevel"/>
    <w:tmpl w:val="07B06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B82224"/>
    <w:multiLevelType w:val="hybridMultilevel"/>
    <w:tmpl w:val="A370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21"/>
  </w:num>
  <w:num w:numId="5">
    <w:abstractNumId w:val="6"/>
  </w:num>
  <w:num w:numId="6">
    <w:abstractNumId w:val="7"/>
  </w:num>
  <w:num w:numId="7">
    <w:abstractNumId w:val="3"/>
  </w:num>
  <w:num w:numId="8">
    <w:abstractNumId w:val="17"/>
  </w:num>
  <w:num w:numId="9">
    <w:abstractNumId w:val="1"/>
  </w:num>
  <w:num w:numId="10">
    <w:abstractNumId w:val="15"/>
  </w:num>
  <w:num w:numId="11">
    <w:abstractNumId w:val="5"/>
  </w:num>
  <w:num w:numId="12">
    <w:abstractNumId w:val="9"/>
  </w:num>
  <w:num w:numId="13">
    <w:abstractNumId w:val="12"/>
  </w:num>
  <w:num w:numId="14">
    <w:abstractNumId w:val="10"/>
  </w:num>
  <w:num w:numId="15">
    <w:abstractNumId w:val="19"/>
  </w:num>
  <w:num w:numId="16">
    <w:abstractNumId w:val="8"/>
  </w:num>
  <w:num w:numId="17">
    <w:abstractNumId w:val="4"/>
  </w:num>
  <w:num w:numId="18">
    <w:abstractNumId w:val="2"/>
  </w:num>
  <w:num w:numId="19">
    <w:abstractNumId w:val="13"/>
  </w:num>
  <w:num w:numId="20">
    <w:abstractNumId w:val="0"/>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37700"/>
    <w:rsid w:val="00082311"/>
    <w:rsid w:val="000855BD"/>
    <w:rsid w:val="000874EF"/>
    <w:rsid w:val="00093310"/>
    <w:rsid w:val="000B00DE"/>
    <w:rsid w:val="000D1811"/>
    <w:rsid w:val="000F356B"/>
    <w:rsid w:val="001003F7"/>
    <w:rsid w:val="00104CC1"/>
    <w:rsid w:val="00120165"/>
    <w:rsid w:val="001379BE"/>
    <w:rsid w:val="00140CE2"/>
    <w:rsid w:val="00153749"/>
    <w:rsid w:val="001550BE"/>
    <w:rsid w:val="00171443"/>
    <w:rsid w:val="00172B17"/>
    <w:rsid w:val="001744A3"/>
    <w:rsid w:val="00181E11"/>
    <w:rsid w:val="00183201"/>
    <w:rsid w:val="00191B99"/>
    <w:rsid w:val="001940C2"/>
    <w:rsid w:val="001B53C3"/>
    <w:rsid w:val="001E13B1"/>
    <w:rsid w:val="001E1F0D"/>
    <w:rsid w:val="00205632"/>
    <w:rsid w:val="0024643C"/>
    <w:rsid w:val="00267C90"/>
    <w:rsid w:val="002820F3"/>
    <w:rsid w:val="002A5B04"/>
    <w:rsid w:val="002A5CCB"/>
    <w:rsid w:val="002B328B"/>
    <w:rsid w:val="002C2275"/>
    <w:rsid w:val="002D2217"/>
    <w:rsid w:val="002D77B0"/>
    <w:rsid w:val="002F0013"/>
    <w:rsid w:val="003006D8"/>
    <w:rsid w:val="00301AF3"/>
    <w:rsid w:val="00303A7E"/>
    <w:rsid w:val="00320B4E"/>
    <w:rsid w:val="00341A0A"/>
    <w:rsid w:val="0034272F"/>
    <w:rsid w:val="00343AE4"/>
    <w:rsid w:val="00362362"/>
    <w:rsid w:val="00367C57"/>
    <w:rsid w:val="00372B09"/>
    <w:rsid w:val="00395198"/>
    <w:rsid w:val="003B5CB6"/>
    <w:rsid w:val="003C0842"/>
    <w:rsid w:val="003C2722"/>
    <w:rsid w:val="003E01B0"/>
    <w:rsid w:val="003F044B"/>
    <w:rsid w:val="003F4542"/>
    <w:rsid w:val="00407AAD"/>
    <w:rsid w:val="00411A88"/>
    <w:rsid w:val="004159F1"/>
    <w:rsid w:val="0042076F"/>
    <w:rsid w:val="00423BF7"/>
    <w:rsid w:val="00432073"/>
    <w:rsid w:val="00444B1C"/>
    <w:rsid w:val="00445A08"/>
    <w:rsid w:val="0046354F"/>
    <w:rsid w:val="004651D1"/>
    <w:rsid w:val="00480EAF"/>
    <w:rsid w:val="00496237"/>
    <w:rsid w:val="004B1042"/>
    <w:rsid w:val="004D5D93"/>
    <w:rsid w:val="004E0D03"/>
    <w:rsid w:val="004F613A"/>
    <w:rsid w:val="00503A19"/>
    <w:rsid w:val="00504E47"/>
    <w:rsid w:val="0051319B"/>
    <w:rsid w:val="00520943"/>
    <w:rsid w:val="00535161"/>
    <w:rsid w:val="00544804"/>
    <w:rsid w:val="00571002"/>
    <w:rsid w:val="00585735"/>
    <w:rsid w:val="005B033F"/>
    <w:rsid w:val="005C71B8"/>
    <w:rsid w:val="005D0003"/>
    <w:rsid w:val="005F057B"/>
    <w:rsid w:val="00613ACF"/>
    <w:rsid w:val="00632F04"/>
    <w:rsid w:val="00636BC0"/>
    <w:rsid w:val="00645990"/>
    <w:rsid w:val="00652325"/>
    <w:rsid w:val="006632C5"/>
    <w:rsid w:val="0067237E"/>
    <w:rsid w:val="006B3B30"/>
    <w:rsid w:val="006C13A8"/>
    <w:rsid w:val="006E4C87"/>
    <w:rsid w:val="007040BB"/>
    <w:rsid w:val="007310C2"/>
    <w:rsid w:val="00740416"/>
    <w:rsid w:val="00740842"/>
    <w:rsid w:val="00747739"/>
    <w:rsid w:val="0075001D"/>
    <w:rsid w:val="007558AF"/>
    <w:rsid w:val="007565CE"/>
    <w:rsid w:val="0076759C"/>
    <w:rsid w:val="00790A72"/>
    <w:rsid w:val="0079469E"/>
    <w:rsid w:val="007B5DC1"/>
    <w:rsid w:val="007C3457"/>
    <w:rsid w:val="007D11B6"/>
    <w:rsid w:val="007D6622"/>
    <w:rsid w:val="007E56DD"/>
    <w:rsid w:val="00803762"/>
    <w:rsid w:val="008114E7"/>
    <w:rsid w:val="00831102"/>
    <w:rsid w:val="00855C2A"/>
    <w:rsid w:val="0085769F"/>
    <w:rsid w:val="008578DA"/>
    <w:rsid w:val="00865939"/>
    <w:rsid w:val="0089252D"/>
    <w:rsid w:val="008A213F"/>
    <w:rsid w:val="008F0A3C"/>
    <w:rsid w:val="008F0C2F"/>
    <w:rsid w:val="009011CA"/>
    <w:rsid w:val="00921FC3"/>
    <w:rsid w:val="009233CA"/>
    <w:rsid w:val="009260EC"/>
    <w:rsid w:val="009507EA"/>
    <w:rsid w:val="00985C8F"/>
    <w:rsid w:val="009B1301"/>
    <w:rsid w:val="009E4F67"/>
    <w:rsid w:val="009E7A07"/>
    <w:rsid w:val="009F557E"/>
    <w:rsid w:val="00A202FC"/>
    <w:rsid w:val="00A241C9"/>
    <w:rsid w:val="00A42BA5"/>
    <w:rsid w:val="00A444D4"/>
    <w:rsid w:val="00A77829"/>
    <w:rsid w:val="00A84C97"/>
    <w:rsid w:val="00A8727B"/>
    <w:rsid w:val="00A9334F"/>
    <w:rsid w:val="00AB311E"/>
    <w:rsid w:val="00AC58B1"/>
    <w:rsid w:val="00AC7BB0"/>
    <w:rsid w:val="00AD1DD4"/>
    <w:rsid w:val="00AD7C0C"/>
    <w:rsid w:val="00AE18DF"/>
    <w:rsid w:val="00AF0AA8"/>
    <w:rsid w:val="00B15C8A"/>
    <w:rsid w:val="00B311A2"/>
    <w:rsid w:val="00B33ED0"/>
    <w:rsid w:val="00B5372B"/>
    <w:rsid w:val="00B62D5A"/>
    <w:rsid w:val="00B8283D"/>
    <w:rsid w:val="00B9780D"/>
    <w:rsid w:val="00BC2FD9"/>
    <w:rsid w:val="00BD124D"/>
    <w:rsid w:val="00C17E53"/>
    <w:rsid w:val="00C61B50"/>
    <w:rsid w:val="00C866A0"/>
    <w:rsid w:val="00CA2774"/>
    <w:rsid w:val="00CB653B"/>
    <w:rsid w:val="00CD09A0"/>
    <w:rsid w:val="00CE7311"/>
    <w:rsid w:val="00CF75C0"/>
    <w:rsid w:val="00D053E8"/>
    <w:rsid w:val="00D054D9"/>
    <w:rsid w:val="00D20CFF"/>
    <w:rsid w:val="00D342D3"/>
    <w:rsid w:val="00D3768C"/>
    <w:rsid w:val="00D503A1"/>
    <w:rsid w:val="00D51DFD"/>
    <w:rsid w:val="00D73284"/>
    <w:rsid w:val="00D91B04"/>
    <w:rsid w:val="00D923EC"/>
    <w:rsid w:val="00DA148D"/>
    <w:rsid w:val="00DF0B5D"/>
    <w:rsid w:val="00E23CA7"/>
    <w:rsid w:val="00E40200"/>
    <w:rsid w:val="00E673A2"/>
    <w:rsid w:val="00E87834"/>
    <w:rsid w:val="00E94C38"/>
    <w:rsid w:val="00E96876"/>
    <w:rsid w:val="00EB2CC9"/>
    <w:rsid w:val="00ED1962"/>
    <w:rsid w:val="00EE757F"/>
    <w:rsid w:val="00EF0BC6"/>
    <w:rsid w:val="00F00FDD"/>
    <w:rsid w:val="00F151C4"/>
    <w:rsid w:val="00F17D69"/>
    <w:rsid w:val="00F34AF6"/>
    <w:rsid w:val="00F459CC"/>
    <w:rsid w:val="00F538F2"/>
    <w:rsid w:val="00F923EA"/>
    <w:rsid w:val="00F9307A"/>
    <w:rsid w:val="00FA6B2F"/>
    <w:rsid w:val="00FB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11-Tabel dan Gambar,sub 1,List Paragraph1,Medium Grid 1 - Accent 21,Body of text+1,Body of text+2,Body of text+3,List Paragraph11,Colorful List - Accent 11,Body of textCxSp,KEPALA 3,kepala 1,Body of text1,KEPALA 31,KEPALA 32"/>
    <w:basedOn w:val="Normal"/>
    <w:link w:val="ListParagraphChar"/>
    <w:uiPriority w:val="34"/>
    <w:qFormat/>
    <w:rsid w:val="009011CA"/>
    <w:pPr>
      <w:spacing w:after="200" w:line="276" w:lineRule="auto"/>
      <w:ind w:left="720"/>
      <w:contextualSpacing/>
      <w:jc w:val="left"/>
    </w:pPr>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67C90"/>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267C90"/>
    <w:rPr>
      <w:rFonts w:ascii="Calibri" w:eastAsia="SimSun" w:cs="Calibri"/>
      <w:b/>
      <w:bCs/>
      <w:sz w:val="20"/>
      <w:szCs w:val="20"/>
      <w:lang w:val="id-ID"/>
    </w:rPr>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KEPALA 3 Char"/>
    <w:basedOn w:val="DefaultParagraphFont"/>
    <w:link w:val="ListParagraph"/>
    <w:uiPriority w:val="34"/>
    <w:qFormat/>
    <w:locked/>
    <w:rsid w:val="009B1301"/>
    <w:rPr>
      <w:rFonts w:asciiTheme="minorHAnsi" w:hAnsiTheme="minorHAnsi"/>
      <w:sz w:val="22"/>
    </w:rPr>
  </w:style>
  <w:style w:type="character" w:styleId="UnresolvedMention">
    <w:name w:val="Unresolved Mention"/>
    <w:basedOn w:val="DefaultParagraphFont"/>
    <w:uiPriority w:val="99"/>
    <w:semiHidden/>
    <w:unhideWhenUsed/>
    <w:rsid w:val="008F0C2F"/>
    <w:rPr>
      <w:color w:val="605E5C"/>
      <w:shd w:val="clear" w:color="auto" w:fill="E1DFDD"/>
    </w:rPr>
  </w:style>
  <w:style w:type="character" w:styleId="Emphasis">
    <w:name w:val="Emphasis"/>
    <w:uiPriority w:val="20"/>
    <w:qFormat/>
    <w:rsid w:val="008578DA"/>
    <w:rPr>
      <w:i/>
      <w:iCs/>
    </w:rPr>
  </w:style>
  <w:style w:type="character" w:customStyle="1" w:styleId="apple-converted-space">
    <w:name w:val="apple-converted-space"/>
    <w:rsid w:val="008578DA"/>
  </w:style>
  <w:style w:type="paragraph" w:customStyle="1" w:styleId="BodyTextNormal">
    <w:name w:val="Body Text—Normal"/>
    <w:basedOn w:val="BodyText"/>
    <w:link w:val="BodyTextNormalChar"/>
    <w:uiPriority w:val="2"/>
    <w:qFormat/>
    <w:rsid w:val="00585735"/>
    <w:pPr>
      <w:spacing w:line="276" w:lineRule="auto"/>
      <w:jc w:val="left"/>
    </w:pPr>
    <w:rPr>
      <w:rFonts w:asciiTheme="minorHAnsi" w:hAnsiTheme="minorHAnsi"/>
    </w:rPr>
  </w:style>
  <w:style w:type="character" w:customStyle="1" w:styleId="BodyTextNormalChar">
    <w:name w:val="Body Text—Normal Char"/>
    <w:basedOn w:val="BodyTextChar"/>
    <w:link w:val="BodyTextNormal"/>
    <w:uiPriority w:val="2"/>
    <w:rsid w:val="00585735"/>
    <w:rPr>
      <w:rFonts w:asciiTheme="minorHAnsi" w:eastAsia="SimSun" w:hAnsiTheme="minorHAnsi" w:cs="Calibri"/>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2118709">
      <w:bodyDiv w:val="1"/>
      <w:marLeft w:val="0"/>
      <w:marRight w:val="0"/>
      <w:marTop w:val="0"/>
      <w:marBottom w:val="0"/>
      <w:divBdr>
        <w:top w:val="none" w:sz="0" w:space="0" w:color="auto"/>
        <w:left w:val="none" w:sz="0" w:space="0" w:color="auto"/>
        <w:bottom w:val="none" w:sz="0" w:space="0" w:color="auto"/>
        <w:right w:val="none" w:sz="0" w:space="0" w:color="auto"/>
      </w:divBdr>
    </w:div>
    <w:div w:id="37246581">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61635604">
      <w:bodyDiv w:val="1"/>
      <w:marLeft w:val="0"/>
      <w:marRight w:val="0"/>
      <w:marTop w:val="0"/>
      <w:marBottom w:val="0"/>
      <w:divBdr>
        <w:top w:val="none" w:sz="0" w:space="0" w:color="auto"/>
        <w:left w:val="none" w:sz="0" w:space="0" w:color="auto"/>
        <w:bottom w:val="none" w:sz="0" w:space="0" w:color="auto"/>
        <w:right w:val="none" w:sz="0" w:space="0" w:color="auto"/>
      </w:divBdr>
    </w:div>
    <w:div w:id="102843274">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159581">
      <w:bodyDiv w:val="1"/>
      <w:marLeft w:val="0"/>
      <w:marRight w:val="0"/>
      <w:marTop w:val="0"/>
      <w:marBottom w:val="0"/>
      <w:divBdr>
        <w:top w:val="none" w:sz="0" w:space="0" w:color="auto"/>
        <w:left w:val="none" w:sz="0" w:space="0" w:color="auto"/>
        <w:bottom w:val="none" w:sz="0" w:space="0" w:color="auto"/>
        <w:right w:val="none" w:sz="0" w:space="0" w:color="auto"/>
      </w:divBdr>
    </w:div>
    <w:div w:id="123545655">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0994719">
      <w:bodyDiv w:val="1"/>
      <w:marLeft w:val="0"/>
      <w:marRight w:val="0"/>
      <w:marTop w:val="0"/>
      <w:marBottom w:val="0"/>
      <w:divBdr>
        <w:top w:val="none" w:sz="0" w:space="0" w:color="auto"/>
        <w:left w:val="none" w:sz="0" w:space="0" w:color="auto"/>
        <w:bottom w:val="none" w:sz="0" w:space="0" w:color="auto"/>
        <w:right w:val="none" w:sz="0" w:space="0" w:color="auto"/>
      </w:divBdr>
    </w:div>
    <w:div w:id="198862746">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35633630">
      <w:bodyDiv w:val="1"/>
      <w:marLeft w:val="0"/>
      <w:marRight w:val="0"/>
      <w:marTop w:val="0"/>
      <w:marBottom w:val="0"/>
      <w:divBdr>
        <w:top w:val="none" w:sz="0" w:space="0" w:color="auto"/>
        <w:left w:val="none" w:sz="0" w:space="0" w:color="auto"/>
        <w:bottom w:val="none" w:sz="0" w:space="0" w:color="auto"/>
        <w:right w:val="none" w:sz="0" w:space="0" w:color="auto"/>
      </w:divBdr>
    </w:div>
    <w:div w:id="247231833">
      <w:bodyDiv w:val="1"/>
      <w:marLeft w:val="0"/>
      <w:marRight w:val="0"/>
      <w:marTop w:val="0"/>
      <w:marBottom w:val="0"/>
      <w:divBdr>
        <w:top w:val="none" w:sz="0" w:space="0" w:color="auto"/>
        <w:left w:val="none" w:sz="0" w:space="0" w:color="auto"/>
        <w:bottom w:val="none" w:sz="0" w:space="0" w:color="auto"/>
        <w:right w:val="none" w:sz="0" w:space="0" w:color="auto"/>
      </w:divBdr>
    </w:div>
    <w:div w:id="273826018">
      <w:bodyDiv w:val="1"/>
      <w:marLeft w:val="0"/>
      <w:marRight w:val="0"/>
      <w:marTop w:val="0"/>
      <w:marBottom w:val="0"/>
      <w:divBdr>
        <w:top w:val="none" w:sz="0" w:space="0" w:color="auto"/>
        <w:left w:val="none" w:sz="0" w:space="0" w:color="auto"/>
        <w:bottom w:val="none" w:sz="0" w:space="0" w:color="auto"/>
        <w:right w:val="none" w:sz="0" w:space="0" w:color="auto"/>
      </w:divBdr>
    </w:div>
    <w:div w:id="276331041">
      <w:bodyDiv w:val="1"/>
      <w:marLeft w:val="0"/>
      <w:marRight w:val="0"/>
      <w:marTop w:val="0"/>
      <w:marBottom w:val="0"/>
      <w:divBdr>
        <w:top w:val="none" w:sz="0" w:space="0" w:color="auto"/>
        <w:left w:val="none" w:sz="0" w:space="0" w:color="auto"/>
        <w:bottom w:val="none" w:sz="0" w:space="0" w:color="auto"/>
        <w:right w:val="none" w:sz="0" w:space="0" w:color="auto"/>
      </w:divBdr>
    </w:div>
    <w:div w:id="289093266">
      <w:bodyDiv w:val="1"/>
      <w:marLeft w:val="0"/>
      <w:marRight w:val="0"/>
      <w:marTop w:val="0"/>
      <w:marBottom w:val="0"/>
      <w:divBdr>
        <w:top w:val="none" w:sz="0" w:space="0" w:color="auto"/>
        <w:left w:val="none" w:sz="0" w:space="0" w:color="auto"/>
        <w:bottom w:val="none" w:sz="0" w:space="0" w:color="auto"/>
        <w:right w:val="none" w:sz="0" w:space="0" w:color="auto"/>
      </w:divBdr>
    </w:div>
    <w:div w:id="311755261">
      <w:bodyDiv w:val="1"/>
      <w:marLeft w:val="0"/>
      <w:marRight w:val="0"/>
      <w:marTop w:val="0"/>
      <w:marBottom w:val="0"/>
      <w:divBdr>
        <w:top w:val="none" w:sz="0" w:space="0" w:color="auto"/>
        <w:left w:val="none" w:sz="0" w:space="0" w:color="auto"/>
        <w:bottom w:val="none" w:sz="0" w:space="0" w:color="auto"/>
        <w:right w:val="none" w:sz="0" w:space="0" w:color="auto"/>
      </w:divBdr>
    </w:div>
    <w:div w:id="336466232">
      <w:bodyDiv w:val="1"/>
      <w:marLeft w:val="0"/>
      <w:marRight w:val="0"/>
      <w:marTop w:val="0"/>
      <w:marBottom w:val="0"/>
      <w:divBdr>
        <w:top w:val="none" w:sz="0" w:space="0" w:color="auto"/>
        <w:left w:val="none" w:sz="0" w:space="0" w:color="auto"/>
        <w:bottom w:val="none" w:sz="0" w:space="0" w:color="auto"/>
        <w:right w:val="none" w:sz="0" w:space="0" w:color="auto"/>
      </w:divBdr>
    </w:div>
    <w:div w:id="342631187">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57246109">
      <w:bodyDiv w:val="1"/>
      <w:marLeft w:val="0"/>
      <w:marRight w:val="0"/>
      <w:marTop w:val="0"/>
      <w:marBottom w:val="0"/>
      <w:divBdr>
        <w:top w:val="none" w:sz="0" w:space="0" w:color="auto"/>
        <w:left w:val="none" w:sz="0" w:space="0" w:color="auto"/>
        <w:bottom w:val="none" w:sz="0" w:space="0" w:color="auto"/>
        <w:right w:val="none" w:sz="0" w:space="0" w:color="auto"/>
      </w:divBdr>
    </w:div>
    <w:div w:id="376202767">
      <w:bodyDiv w:val="1"/>
      <w:marLeft w:val="0"/>
      <w:marRight w:val="0"/>
      <w:marTop w:val="0"/>
      <w:marBottom w:val="0"/>
      <w:divBdr>
        <w:top w:val="none" w:sz="0" w:space="0" w:color="auto"/>
        <w:left w:val="none" w:sz="0" w:space="0" w:color="auto"/>
        <w:bottom w:val="none" w:sz="0" w:space="0" w:color="auto"/>
        <w:right w:val="none" w:sz="0" w:space="0" w:color="auto"/>
      </w:divBdr>
    </w:div>
    <w:div w:id="451091337">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6827344">
      <w:bodyDiv w:val="1"/>
      <w:marLeft w:val="0"/>
      <w:marRight w:val="0"/>
      <w:marTop w:val="0"/>
      <w:marBottom w:val="0"/>
      <w:divBdr>
        <w:top w:val="none" w:sz="0" w:space="0" w:color="auto"/>
        <w:left w:val="none" w:sz="0" w:space="0" w:color="auto"/>
        <w:bottom w:val="none" w:sz="0" w:space="0" w:color="auto"/>
        <w:right w:val="none" w:sz="0" w:space="0" w:color="auto"/>
      </w:divBdr>
    </w:div>
    <w:div w:id="493649610">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7281196">
      <w:bodyDiv w:val="1"/>
      <w:marLeft w:val="0"/>
      <w:marRight w:val="0"/>
      <w:marTop w:val="0"/>
      <w:marBottom w:val="0"/>
      <w:divBdr>
        <w:top w:val="none" w:sz="0" w:space="0" w:color="auto"/>
        <w:left w:val="none" w:sz="0" w:space="0" w:color="auto"/>
        <w:bottom w:val="none" w:sz="0" w:space="0" w:color="auto"/>
        <w:right w:val="none" w:sz="0" w:space="0" w:color="auto"/>
      </w:divBdr>
    </w:div>
    <w:div w:id="524906833">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98565183">
      <w:bodyDiv w:val="1"/>
      <w:marLeft w:val="0"/>
      <w:marRight w:val="0"/>
      <w:marTop w:val="0"/>
      <w:marBottom w:val="0"/>
      <w:divBdr>
        <w:top w:val="none" w:sz="0" w:space="0" w:color="auto"/>
        <w:left w:val="none" w:sz="0" w:space="0" w:color="auto"/>
        <w:bottom w:val="none" w:sz="0" w:space="0" w:color="auto"/>
        <w:right w:val="none" w:sz="0" w:space="0" w:color="auto"/>
      </w:divBdr>
    </w:div>
    <w:div w:id="603655506">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85903259">
      <w:bodyDiv w:val="1"/>
      <w:marLeft w:val="0"/>
      <w:marRight w:val="0"/>
      <w:marTop w:val="0"/>
      <w:marBottom w:val="0"/>
      <w:divBdr>
        <w:top w:val="none" w:sz="0" w:space="0" w:color="auto"/>
        <w:left w:val="none" w:sz="0" w:space="0" w:color="auto"/>
        <w:bottom w:val="none" w:sz="0" w:space="0" w:color="auto"/>
        <w:right w:val="none" w:sz="0" w:space="0" w:color="auto"/>
      </w:divBdr>
    </w:div>
    <w:div w:id="710542385">
      <w:bodyDiv w:val="1"/>
      <w:marLeft w:val="0"/>
      <w:marRight w:val="0"/>
      <w:marTop w:val="0"/>
      <w:marBottom w:val="0"/>
      <w:divBdr>
        <w:top w:val="none" w:sz="0" w:space="0" w:color="auto"/>
        <w:left w:val="none" w:sz="0" w:space="0" w:color="auto"/>
        <w:bottom w:val="none" w:sz="0" w:space="0" w:color="auto"/>
        <w:right w:val="none" w:sz="0" w:space="0" w:color="auto"/>
      </w:divBdr>
    </w:div>
    <w:div w:id="715853988">
      <w:bodyDiv w:val="1"/>
      <w:marLeft w:val="0"/>
      <w:marRight w:val="0"/>
      <w:marTop w:val="0"/>
      <w:marBottom w:val="0"/>
      <w:divBdr>
        <w:top w:val="none" w:sz="0" w:space="0" w:color="auto"/>
        <w:left w:val="none" w:sz="0" w:space="0" w:color="auto"/>
        <w:bottom w:val="none" w:sz="0" w:space="0" w:color="auto"/>
        <w:right w:val="none" w:sz="0" w:space="0" w:color="auto"/>
      </w:divBdr>
    </w:div>
    <w:div w:id="725681538">
      <w:bodyDiv w:val="1"/>
      <w:marLeft w:val="0"/>
      <w:marRight w:val="0"/>
      <w:marTop w:val="0"/>
      <w:marBottom w:val="0"/>
      <w:divBdr>
        <w:top w:val="none" w:sz="0" w:space="0" w:color="auto"/>
        <w:left w:val="none" w:sz="0" w:space="0" w:color="auto"/>
        <w:bottom w:val="none" w:sz="0" w:space="0" w:color="auto"/>
        <w:right w:val="none" w:sz="0" w:space="0" w:color="auto"/>
      </w:divBdr>
    </w:div>
    <w:div w:id="749347914">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85927750">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7534283">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0074826">
      <w:bodyDiv w:val="1"/>
      <w:marLeft w:val="0"/>
      <w:marRight w:val="0"/>
      <w:marTop w:val="0"/>
      <w:marBottom w:val="0"/>
      <w:divBdr>
        <w:top w:val="none" w:sz="0" w:space="0" w:color="auto"/>
        <w:left w:val="none" w:sz="0" w:space="0" w:color="auto"/>
        <w:bottom w:val="none" w:sz="0" w:space="0" w:color="auto"/>
        <w:right w:val="none" w:sz="0" w:space="0" w:color="auto"/>
      </w:divBdr>
    </w:div>
    <w:div w:id="831717505">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7408863">
      <w:bodyDiv w:val="1"/>
      <w:marLeft w:val="0"/>
      <w:marRight w:val="0"/>
      <w:marTop w:val="0"/>
      <w:marBottom w:val="0"/>
      <w:divBdr>
        <w:top w:val="none" w:sz="0" w:space="0" w:color="auto"/>
        <w:left w:val="none" w:sz="0" w:space="0" w:color="auto"/>
        <w:bottom w:val="none" w:sz="0" w:space="0" w:color="auto"/>
        <w:right w:val="none" w:sz="0" w:space="0" w:color="auto"/>
      </w:divBdr>
    </w:div>
    <w:div w:id="864099018">
      <w:bodyDiv w:val="1"/>
      <w:marLeft w:val="0"/>
      <w:marRight w:val="0"/>
      <w:marTop w:val="0"/>
      <w:marBottom w:val="0"/>
      <w:divBdr>
        <w:top w:val="none" w:sz="0" w:space="0" w:color="auto"/>
        <w:left w:val="none" w:sz="0" w:space="0" w:color="auto"/>
        <w:bottom w:val="none" w:sz="0" w:space="0" w:color="auto"/>
        <w:right w:val="none" w:sz="0" w:space="0" w:color="auto"/>
      </w:divBdr>
    </w:div>
    <w:div w:id="875121555">
      <w:bodyDiv w:val="1"/>
      <w:marLeft w:val="0"/>
      <w:marRight w:val="0"/>
      <w:marTop w:val="0"/>
      <w:marBottom w:val="0"/>
      <w:divBdr>
        <w:top w:val="none" w:sz="0" w:space="0" w:color="auto"/>
        <w:left w:val="none" w:sz="0" w:space="0" w:color="auto"/>
        <w:bottom w:val="none" w:sz="0" w:space="0" w:color="auto"/>
        <w:right w:val="none" w:sz="0" w:space="0" w:color="auto"/>
      </w:divBdr>
    </w:div>
    <w:div w:id="905533361">
      <w:bodyDiv w:val="1"/>
      <w:marLeft w:val="0"/>
      <w:marRight w:val="0"/>
      <w:marTop w:val="0"/>
      <w:marBottom w:val="0"/>
      <w:divBdr>
        <w:top w:val="none" w:sz="0" w:space="0" w:color="auto"/>
        <w:left w:val="none" w:sz="0" w:space="0" w:color="auto"/>
        <w:bottom w:val="none" w:sz="0" w:space="0" w:color="auto"/>
        <w:right w:val="none" w:sz="0" w:space="0" w:color="auto"/>
      </w:divBdr>
    </w:div>
    <w:div w:id="921917058">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56063035">
      <w:bodyDiv w:val="1"/>
      <w:marLeft w:val="0"/>
      <w:marRight w:val="0"/>
      <w:marTop w:val="0"/>
      <w:marBottom w:val="0"/>
      <w:divBdr>
        <w:top w:val="none" w:sz="0" w:space="0" w:color="auto"/>
        <w:left w:val="none" w:sz="0" w:space="0" w:color="auto"/>
        <w:bottom w:val="none" w:sz="0" w:space="0" w:color="auto"/>
        <w:right w:val="none" w:sz="0" w:space="0" w:color="auto"/>
      </w:divBdr>
    </w:div>
    <w:div w:id="970403187">
      <w:bodyDiv w:val="1"/>
      <w:marLeft w:val="0"/>
      <w:marRight w:val="0"/>
      <w:marTop w:val="0"/>
      <w:marBottom w:val="0"/>
      <w:divBdr>
        <w:top w:val="none" w:sz="0" w:space="0" w:color="auto"/>
        <w:left w:val="none" w:sz="0" w:space="0" w:color="auto"/>
        <w:bottom w:val="none" w:sz="0" w:space="0" w:color="auto"/>
        <w:right w:val="none" w:sz="0" w:space="0" w:color="auto"/>
      </w:divBdr>
    </w:div>
    <w:div w:id="975256577">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5116190">
      <w:bodyDiv w:val="1"/>
      <w:marLeft w:val="0"/>
      <w:marRight w:val="0"/>
      <w:marTop w:val="0"/>
      <w:marBottom w:val="0"/>
      <w:divBdr>
        <w:top w:val="none" w:sz="0" w:space="0" w:color="auto"/>
        <w:left w:val="none" w:sz="0" w:space="0" w:color="auto"/>
        <w:bottom w:val="none" w:sz="0" w:space="0" w:color="auto"/>
        <w:right w:val="none" w:sz="0" w:space="0" w:color="auto"/>
      </w:divBdr>
    </w:div>
    <w:div w:id="1046638506">
      <w:bodyDiv w:val="1"/>
      <w:marLeft w:val="0"/>
      <w:marRight w:val="0"/>
      <w:marTop w:val="0"/>
      <w:marBottom w:val="0"/>
      <w:divBdr>
        <w:top w:val="none" w:sz="0" w:space="0" w:color="auto"/>
        <w:left w:val="none" w:sz="0" w:space="0" w:color="auto"/>
        <w:bottom w:val="none" w:sz="0" w:space="0" w:color="auto"/>
        <w:right w:val="none" w:sz="0" w:space="0" w:color="auto"/>
      </w:divBdr>
    </w:div>
    <w:div w:id="1073772930">
      <w:bodyDiv w:val="1"/>
      <w:marLeft w:val="0"/>
      <w:marRight w:val="0"/>
      <w:marTop w:val="0"/>
      <w:marBottom w:val="0"/>
      <w:divBdr>
        <w:top w:val="none" w:sz="0" w:space="0" w:color="auto"/>
        <w:left w:val="none" w:sz="0" w:space="0" w:color="auto"/>
        <w:bottom w:val="none" w:sz="0" w:space="0" w:color="auto"/>
        <w:right w:val="none" w:sz="0" w:space="0" w:color="auto"/>
      </w:divBdr>
    </w:div>
    <w:div w:id="1095856410">
      <w:bodyDiv w:val="1"/>
      <w:marLeft w:val="0"/>
      <w:marRight w:val="0"/>
      <w:marTop w:val="0"/>
      <w:marBottom w:val="0"/>
      <w:divBdr>
        <w:top w:val="none" w:sz="0" w:space="0" w:color="auto"/>
        <w:left w:val="none" w:sz="0" w:space="0" w:color="auto"/>
        <w:bottom w:val="none" w:sz="0" w:space="0" w:color="auto"/>
        <w:right w:val="none" w:sz="0" w:space="0" w:color="auto"/>
      </w:divBdr>
    </w:div>
    <w:div w:id="1096559765">
      <w:bodyDiv w:val="1"/>
      <w:marLeft w:val="0"/>
      <w:marRight w:val="0"/>
      <w:marTop w:val="0"/>
      <w:marBottom w:val="0"/>
      <w:divBdr>
        <w:top w:val="none" w:sz="0" w:space="0" w:color="auto"/>
        <w:left w:val="none" w:sz="0" w:space="0" w:color="auto"/>
        <w:bottom w:val="none" w:sz="0" w:space="0" w:color="auto"/>
        <w:right w:val="none" w:sz="0" w:space="0" w:color="auto"/>
      </w:divBdr>
    </w:div>
    <w:div w:id="1113750049">
      <w:bodyDiv w:val="1"/>
      <w:marLeft w:val="0"/>
      <w:marRight w:val="0"/>
      <w:marTop w:val="0"/>
      <w:marBottom w:val="0"/>
      <w:divBdr>
        <w:top w:val="none" w:sz="0" w:space="0" w:color="auto"/>
        <w:left w:val="none" w:sz="0" w:space="0" w:color="auto"/>
        <w:bottom w:val="none" w:sz="0" w:space="0" w:color="auto"/>
        <w:right w:val="none" w:sz="0" w:space="0" w:color="auto"/>
      </w:divBdr>
    </w:div>
    <w:div w:id="1143500115">
      <w:bodyDiv w:val="1"/>
      <w:marLeft w:val="0"/>
      <w:marRight w:val="0"/>
      <w:marTop w:val="0"/>
      <w:marBottom w:val="0"/>
      <w:divBdr>
        <w:top w:val="none" w:sz="0" w:space="0" w:color="auto"/>
        <w:left w:val="none" w:sz="0" w:space="0" w:color="auto"/>
        <w:bottom w:val="none" w:sz="0" w:space="0" w:color="auto"/>
        <w:right w:val="none" w:sz="0" w:space="0" w:color="auto"/>
      </w:divBdr>
    </w:div>
    <w:div w:id="1158184745">
      <w:bodyDiv w:val="1"/>
      <w:marLeft w:val="0"/>
      <w:marRight w:val="0"/>
      <w:marTop w:val="0"/>
      <w:marBottom w:val="0"/>
      <w:divBdr>
        <w:top w:val="none" w:sz="0" w:space="0" w:color="auto"/>
        <w:left w:val="none" w:sz="0" w:space="0" w:color="auto"/>
        <w:bottom w:val="none" w:sz="0" w:space="0" w:color="auto"/>
        <w:right w:val="none" w:sz="0" w:space="0" w:color="auto"/>
      </w:divBdr>
    </w:div>
    <w:div w:id="1165126928">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3761534">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21599547">
      <w:bodyDiv w:val="1"/>
      <w:marLeft w:val="0"/>
      <w:marRight w:val="0"/>
      <w:marTop w:val="0"/>
      <w:marBottom w:val="0"/>
      <w:divBdr>
        <w:top w:val="none" w:sz="0" w:space="0" w:color="auto"/>
        <w:left w:val="none" w:sz="0" w:space="0" w:color="auto"/>
        <w:bottom w:val="none" w:sz="0" w:space="0" w:color="auto"/>
        <w:right w:val="none" w:sz="0" w:space="0" w:color="auto"/>
      </w:divBdr>
    </w:div>
    <w:div w:id="1225487756">
      <w:bodyDiv w:val="1"/>
      <w:marLeft w:val="0"/>
      <w:marRight w:val="0"/>
      <w:marTop w:val="0"/>
      <w:marBottom w:val="0"/>
      <w:divBdr>
        <w:top w:val="none" w:sz="0" w:space="0" w:color="auto"/>
        <w:left w:val="none" w:sz="0" w:space="0" w:color="auto"/>
        <w:bottom w:val="none" w:sz="0" w:space="0" w:color="auto"/>
        <w:right w:val="none" w:sz="0" w:space="0" w:color="auto"/>
      </w:divBdr>
    </w:div>
    <w:div w:id="1226602385">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47422517">
      <w:bodyDiv w:val="1"/>
      <w:marLeft w:val="0"/>
      <w:marRight w:val="0"/>
      <w:marTop w:val="0"/>
      <w:marBottom w:val="0"/>
      <w:divBdr>
        <w:top w:val="none" w:sz="0" w:space="0" w:color="auto"/>
        <w:left w:val="none" w:sz="0" w:space="0" w:color="auto"/>
        <w:bottom w:val="none" w:sz="0" w:space="0" w:color="auto"/>
        <w:right w:val="none" w:sz="0" w:space="0" w:color="auto"/>
      </w:divBdr>
    </w:div>
    <w:div w:id="1264613438">
      <w:bodyDiv w:val="1"/>
      <w:marLeft w:val="0"/>
      <w:marRight w:val="0"/>
      <w:marTop w:val="0"/>
      <w:marBottom w:val="0"/>
      <w:divBdr>
        <w:top w:val="none" w:sz="0" w:space="0" w:color="auto"/>
        <w:left w:val="none" w:sz="0" w:space="0" w:color="auto"/>
        <w:bottom w:val="none" w:sz="0" w:space="0" w:color="auto"/>
        <w:right w:val="none" w:sz="0" w:space="0" w:color="auto"/>
      </w:divBdr>
    </w:div>
    <w:div w:id="1311593883">
      <w:bodyDiv w:val="1"/>
      <w:marLeft w:val="0"/>
      <w:marRight w:val="0"/>
      <w:marTop w:val="0"/>
      <w:marBottom w:val="0"/>
      <w:divBdr>
        <w:top w:val="none" w:sz="0" w:space="0" w:color="auto"/>
        <w:left w:val="none" w:sz="0" w:space="0" w:color="auto"/>
        <w:bottom w:val="none" w:sz="0" w:space="0" w:color="auto"/>
        <w:right w:val="none" w:sz="0" w:space="0" w:color="auto"/>
      </w:divBdr>
    </w:div>
    <w:div w:id="1327902473">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744232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7450514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43296971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8860814">
      <w:bodyDiv w:val="1"/>
      <w:marLeft w:val="0"/>
      <w:marRight w:val="0"/>
      <w:marTop w:val="0"/>
      <w:marBottom w:val="0"/>
      <w:divBdr>
        <w:top w:val="none" w:sz="0" w:space="0" w:color="auto"/>
        <w:left w:val="none" w:sz="0" w:space="0" w:color="auto"/>
        <w:bottom w:val="none" w:sz="0" w:space="0" w:color="auto"/>
        <w:right w:val="none" w:sz="0" w:space="0" w:color="auto"/>
      </w:divBdr>
    </w:div>
    <w:div w:id="153565778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6356292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43149108">
      <w:bodyDiv w:val="1"/>
      <w:marLeft w:val="0"/>
      <w:marRight w:val="0"/>
      <w:marTop w:val="0"/>
      <w:marBottom w:val="0"/>
      <w:divBdr>
        <w:top w:val="none" w:sz="0" w:space="0" w:color="auto"/>
        <w:left w:val="none" w:sz="0" w:space="0" w:color="auto"/>
        <w:bottom w:val="none" w:sz="0" w:space="0" w:color="auto"/>
        <w:right w:val="none" w:sz="0" w:space="0" w:color="auto"/>
      </w:divBdr>
    </w:div>
    <w:div w:id="1644968017">
      <w:bodyDiv w:val="1"/>
      <w:marLeft w:val="0"/>
      <w:marRight w:val="0"/>
      <w:marTop w:val="0"/>
      <w:marBottom w:val="0"/>
      <w:divBdr>
        <w:top w:val="none" w:sz="0" w:space="0" w:color="auto"/>
        <w:left w:val="none" w:sz="0" w:space="0" w:color="auto"/>
        <w:bottom w:val="none" w:sz="0" w:space="0" w:color="auto"/>
        <w:right w:val="none" w:sz="0" w:space="0" w:color="auto"/>
      </w:divBdr>
    </w:div>
    <w:div w:id="1646201559">
      <w:bodyDiv w:val="1"/>
      <w:marLeft w:val="0"/>
      <w:marRight w:val="0"/>
      <w:marTop w:val="0"/>
      <w:marBottom w:val="0"/>
      <w:divBdr>
        <w:top w:val="none" w:sz="0" w:space="0" w:color="auto"/>
        <w:left w:val="none" w:sz="0" w:space="0" w:color="auto"/>
        <w:bottom w:val="none" w:sz="0" w:space="0" w:color="auto"/>
        <w:right w:val="none" w:sz="0" w:space="0" w:color="auto"/>
      </w:divBdr>
    </w:div>
    <w:div w:id="1649169741">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70256607">
      <w:bodyDiv w:val="1"/>
      <w:marLeft w:val="0"/>
      <w:marRight w:val="0"/>
      <w:marTop w:val="0"/>
      <w:marBottom w:val="0"/>
      <w:divBdr>
        <w:top w:val="none" w:sz="0" w:space="0" w:color="auto"/>
        <w:left w:val="none" w:sz="0" w:space="0" w:color="auto"/>
        <w:bottom w:val="none" w:sz="0" w:space="0" w:color="auto"/>
        <w:right w:val="none" w:sz="0" w:space="0" w:color="auto"/>
      </w:divBdr>
    </w:div>
    <w:div w:id="1675765883">
      <w:bodyDiv w:val="1"/>
      <w:marLeft w:val="0"/>
      <w:marRight w:val="0"/>
      <w:marTop w:val="0"/>
      <w:marBottom w:val="0"/>
      <w:divBdr>
        <w:top w:val="none" w:sz="0" w:space="0" w:color="auto"/>
        <w:left w:val="none" w:sz="0" w:space="0" w:color="auto"/>
        <w:bottom w:val="none" w:sz="0" w:space="0" w:color="auto"/>
        <w:right w:val="none" w:sz="0" w:space="0" w:color="auto"/>
      </w:divBdr>
    </w:div>
    <w:div w:id="1684816896">
      <w:bodyDiv w:val="1"/>
      <w:marLeft w:val="0"/>
      <w:marRight w:val="0"/>
      <w:marTop w:val="0"/>
      <w:marBottom w:val="0"/>
      <w:divBdr>
        <w:top w:val="none" w:sz="0" w:space="0" w:color="auto"/>
        <w:left w:val="none" w:sz="0" w:space="0" w:color="auto"/>
        <w:bottom w:val="none" w:sz="0" w:space="0" w:color="auto"/>
        <w:right w:val="none" w:sz="0" w:space="0" w:color="auto"/>
      </w:divBdr>
    </w:div>
    <w:div w:id="1702702810">
      <w:bodyDiv w:val="1"/>
      <w:marLeft w:val="0"/>
      <w:marRight w:val="0"/>
      <w:marTop w:val="0"/>
      <w:marBottom w:val="0"/>
      <w:divBdr>
        <w:top w:val="none" w:sz="0" w:space="0" w:color="auto"/>
        <w:left w:val="none" w:sz="0" w:space="0" w:color="auto"/>
        <w:bottom w:val="none" w:sz="0" w:space="0" w:color="auto"/>
        <w:right w:val="none" w:sz="0" w:space="0" w:color="auto"/>
      </w:divBdr>
    </w:div>
    <w:div w:id="1747338848">
      <w:bodyDiv w:val="1"/>
      <w:marLeft w:val="0"/>
      <w:marRight w:val="0"/>
      <w:marTop w:val="0"/>
      <w:marBottom w:val="0"/>
      <w:divBdr>
        <w:top w:val="none" w:sz="0" w:space="0" w:color="auto"/>
        <w:left w:val="none" w:sz="0" w:space="0" w:color="auto"/>
        <w:bottom w:val="none" w:sz="0" w:space="0" w:color="auto"/>
        <w:right w:val="none" w:sz="0" w:space="0" w:color="auto"/>
      </w:divBdr>
    </w:div>
    <w:div w:id="1783496758">
      <w:bodyDiv w:val="1"/>
      <w:marLeft w:val="0"/>
      <w:marRight w:val="0"/>
      <w:marTop w:val="0"/>
      <w:marBottom w:val="0"/>
      <w:divBdr>
        <w:top w:val="none" w:sz="0" w:space="0" w:color="auto"/>
        <w:left w:val="none" w:sz="0" w:space="0" w:color="auto"/>
        <w:bottom w:val="none" w:sz="0" w:space="0" w:color="auto"/>
        <w:right w:val="none" w:sz="0" w:space="0" w:color="auto"/>
      </w:divBdr>
    </w:div>
    <w:div w:id="1784037870">
      <w:bodyDiv w:val="1"/>
      <w:marLeft w:val="0"/>
      <w:marRight w:val="0"/>
      <w:marTop w:val="0"/>
      <w:marBottom w:val="0"/>
      <w:divBdr>
        <w:top w:val="none" w:sz="0" w:space="0" w:color="auto"/>
        <w:left w:val="none" w:sz="0" w:space="0" w:color="auto"/>
        <w:bottom w:val="none" w:sz="0" w:space="0" w:color="auto"/>
        <w:right w:val="none" w:sz="0" w:space="0" w:color="auto"/>
      </w:divBdr>
    </w:div>
    <w:div w:id="1790123936">
      <w:bodyDiv w:val="1"/>
      <w:marLeft w:val="0"/>
      <w:marRight w:val="0"/>
      <w:marTop w:val="0"/>
      <w:marBottom w:val="0"/>
      <w:divBdr>
        <w:top w:val="none" w:sz="0" w:space="0" w:color="auto"/>
        <w:left w:val="none" w:sz="0" w:space="0" w:color="auto"/>
        <w:bottom w:val="none" w:sz="0" w:space="0" w:color="auto"/>
        <w:right w:val="none" w:sz="0" w:space="0" w:color="auto"/>
      </w:divBdr>
    </w:div>
    <w:div w:id="1855341994">
      <w:bodyDiv w:val="1"/>
      <w:marLeft w:val="0"/>
      <w:marRight w:val="0"/>
      <w:marTop w:val="0"/>
      <w:marBottom w:val="0"/>
      <w:divBdr>
        <w:top w:val="none" w:sz="0" w:space="0" w:color="auto"/>
        <w:left w:val="none" w:sz="0" w:space="0" w:color="auto"/>
        <w:bottom w:val="none" w:sz="0" w:space="0" w:color="auto"/>
        <w:right w:val="none" w:sz="0" w:space="0" w:color="auto"/>
      </w:divBdr>
    </w:div>
    <w:div w:id="1869760433">
      <w:bodyDiv w:val="1"/>
      <w:marLeft w:val="0"/>
      <w:marRight w:val="0"/>
      <w:marTop w:val="0"/>
      <w:marBottom w:val="0"/>
      <w:divBdr>
        <w:top w:val="none" w:sz="0" w:space="0" w:color="auto"/>
        <w:left w:val="none" w:sz="0" w:space="0" w:color="auto"/>
        <w:bottom w:val="none" w:sz="0" w:space="0" w:color="auto"/>
        <w:right w:val="none" w:sz="0" w:space="0" w:color="auto"/>
      </w:divBdr>
    </w:div>
    <w:div w:id="1878080234">
      <w:bodyDiv w:val="1"/>
      <w:marLeft w:val="0"/>
      <w:marRight w:val="0"/>
      <w:marTop w:val="0"/>
      <w:marBottom w:val="0"/>
      <w:divBdr>
        <w:top w:val="none" w:sz="0" w:space="0" w:color="auto"/>
        <w:left w:val="none" w:sz="0" w:space="0" w:color="auto"/>
        <w:bottom w:val="none" w:sz="0" w:space="0" w:color="auto"/>
        <w:right w:val="none" w:sz="0" w:space="0" w:color="auto"/>
      </w:divBdr>
    </w:div>
    <w:div w:id="1879319929">
      <w:bodyDiv w:val="1"/>
      <w:marLeft w:val="0"/>
      <w:marRight w:val="0"/>
      <w:marTop w:val="0"/>
      <w:marBottom w:val="0"/>
      <w:divBdr>
        <w:top w:val="none" w:sz="0" w:space="0" w:color="auto"/>
        <w:left w:val="none" w:sz="0" w:space="0" w:color="auto"/>
        <w:bottom w:val="none" w:sz="0" w:space="0" w:color="auto"/>
        <w:right w:val="none" w:sz="0" w:space="0" w:color="auto"/>
      </w:divBdr>
    </w:div>
    <w:div w:id="1892616707">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30845177">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57908339">
      <w:bodyDiv w:val="1"/>
      <w:marLeft w:val="0"/>
      <w:marRight w:val="0"/>
      <w:marTop w:val="0"/>
      <w:marBottom w:val="0"/>
      <w:divBdr>
        <w:top w:val="none" w:sz="0" w:space="0" w:color="auto"/>
        <w:left w:val="none" w:sz="0" w:space="0" w:color="auto"/>
        <w:bottom w:val="none" w:sz="0" w:space="0" w:color="auto"/>
        <w:right w:val="none" w:sz="0" w:space="0" w:color="auto"/>
      </w:divBdr>
    </w:div>
    <w:div w:id="1959946249">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9333248">
      <w:bodyDiv w:val="1"/>
      <w:marLeft w:val="0"/>
      <w:marRight w:val="0"/>
      <w:marTop w:val="0"/>
      <w:marBottom w:val="0"/>
      <w:divBdr>
        <w:top w:val="none" w:sz="0" w:space="0" w:color="auto"/>
        <w:left w:val="none" w:sz="0" w:space="0" w:color="auto"/>
        <w:bottom w:val="none" w:sz="0" w:space="0" w:color="auto"/>
        <w:right w:val="none" w:sz="0" w:space="0" w:color="auto"/>
      </w:divBdr>
    </w:div>
    <w:div w:id="1980501172">
      <w:bodyDiv w:val="1"/>
      <w:marLeft w:val="0"/>
      <w:marRight w:val="0"/>
      <w:marTop w:val="0"/>
      <w:marBottom w:val="0"/>
      <w:divBdr>
        <w:top w:val="none" w:sz="0" w:space="0" w:color="auto"/>
        <w:left w:val="none" w:sz="0" w:space="0" w:color="auto"/>
        <w:bottom w:val="none" w:sz="0" w:space="0" w:color="auto"/>
        <w:right w:val="none" w:sz="0" w:space="0" w:color="auto"/>
      </w:divBdr>
    </w:div>
    <w:div w:id="1987585785">
      <w:bodyDiv w:val="1"/>
      <w:marLeft w:val="0"/>
      <w:marRight w:val="0"/>
      <w:marTop w:val="0"/>
      <w:marBottom w:val="0"/>
      <w:divBdr>
        <w:top w:val="none" w:sz="0" w:space="0" w:color="auto"/>
        <w:left w:val="none" w:sz="0" w:space="0" w:color="auto"/>
        <w:bottom w:val="none" w:sz="0" w:space="0" w:color="auto"/>
        <w:right w:val="none" w:sz="0" w:space="0" w:color="auto"/>
      </w:divBdr>
    </w:div>
    <w:div w:id="1994599381">
      <w:bodyDiv w:val="1"/>
      <w:marLeft w:val="0"/>
      <w:marRight w:val="0"/>
      <w:marTop w:val="0"/>
      <w:marBottom w:val="0"/>
      <w:divBdr>
        <w:top w:val="none" w:sz="0" w:space="0" w:color="auto"/>
        <w:left w:val="none" w:sz="0" w:space="0" w:color="auto"/>
        <w:bottom w:val="none" w:sz="0" w:space="0" w:color="auto"/>
        <w:right w:val="none" w:sz="0" w:space="0" w:color="auto"/>
      </w:divBdr>
    </w:div>
    <w:div w:id="1994601848">
      <w:bodyDiv w:val="1"/>
      <w:marLeft w:val="0"/>
      <w:marRight w:val="0"/>
      <w:marTop w:val="0"/>
      <w:marBottom w:val="0"/>
      <w:divBdr>
        <w:top w:val="none" w:sz="0" w:space="0" w:color="auto"/>
        <w:left w:val="none" w:sz="0" w:space="0" w:color="auto"/>
        <w:bottom w:val="none" w:sz="0" w:space="0" w:color="auto"/>
        <w:right w:val="none" w:sz="0" w:space="0" w:color="auto"/>
      </w:divBdr>
    </w:div>
    <w:div w:id="1997755725">
      <w:bodyDiv w:val="1"/>
      <w:marLeft w:val="0"/>
      <w:marRight w:val="0"/>
      <w:marTop w:val="0"/>
      <w:marBottom w:val="0"/>
      <w:divBdr>
        <w:top w:val="none" w:sz="0" w:space="0" w:color="auto"/>
        <w:left w:val="none" w:sz="0" w:space="0" w:color="auto"/>
        <w:bottom w:val="none" w:sz="0" w:space="0" w:color="auto"/>
        <w:right w:val="none" w:sz="0" w:space="0" w:color="auto"/>
      </w:divBdr>
    </w:div>
    <w:div w:id="2000453295">
      <w:bodyDiv w:val="1"/>
      <w:marLeft w:val="0"/>
      <w:marRight w:val="0"/>
      <w:marTop w:val="0"/>
      <w:marBottom w:val="0"/>
      <w:divBdr>
        <w:top w:val="none" w:sz="0" w:space="0" w:color="auto"/>
        <w:left w:val="none" w:sz="0" w:space="0" w:color="auto"/>
        <w:bottom w:val="none" w:sz="0" w:space="0" w:color="auto"/>
        <w:right w:val="none" w:sz="0" w:space="0" w:color="auto"/>
      </w:divBdr>
    </w:div>
    <w:div w:id="2029872421">
      <w:bodyDiv w:val="1"/>
      <w:marLeft w:val="0"/>
      <w:marRight w:val="0"/>
      <w:marTop w:val="0"/>
      <w:marBottom w:val="0"/>
      <w:divBdr>
        <w:top w:val="none" w:sz="0" w:space="0" w:color="auto"/>
        <w:left w:val="none" w:sz="0" w:space="0" w:color="auto"/>
        <w:bottom w:val="none" w:sz="0" w:space="0" w:color="auto"/>
        <w:right w:val="none" w:sz="0" w:space="0" w:color="auto"/>
      </w:divBdr>
    </w:div>
    <w:div w:id="2044594883">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57389073">
      <w:bodyDiv w:val="1"/>
      <w:marLeft w:val="0"/>
      <w:marRight w:val="0"/>
      <w:marTop w:val="0"/>
      <w:marBottom w:val="0"/>
      <w:divBdr>
        <w:top w:val="none" w:sz="0" w:space="0" w:color="auto"/>
        <w:left w:val="none" w:sz="0" w:space="0" w:color="auto"/>
        <w:bottom w:val="none" w:sz="0" w:space="0" w:color="auto"/>
        <w:right w:val="none" w:sz="0" w:space="0" w:color="auto"/>
      </w:divBdr>
    </w:div>
    <w:div w:id="2096395034">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1243780">
      <w:bodyDiv w:val="1"/>
      <w:marLeft w:val="0"/>
      <w:marRight w:val="0"/>
      <w:marTop w:val="0"/>
      <w:marBottom w:val="0"/>
      <w:divBdr>
        <w:top w:val="none" w:sz="0" w:space="0" w:color="auto"/>
        <w:left w:val="none" w:sz="0" w:space="0" w:color="auto"/>
        <w:bottom w:val="none" w:sz="0" w:space="0" w:color="auto"/>
        <w:right w:val="none" w:sz="0" w:space="0" w:color="auto"/>
      </w:divBdr>
    </w:div>
    <w:div w:id="2111971610">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pitas904@gmail.com1,%20muazza@unja.ac.id,%20eka_rotni@unja.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s://edukatif.org/index.php/edukatif/index"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670411985018729E-2"/>
          <c:y val="7.5376884422110546E-2"/>
          <c:w val="0.6235955056179775"/>
          <c:h val="0.66834170854271358"/>
        </c:manualLayout>
      </c:layout>
      <c:bar3DChart>
        <c:barDir val="col"/>
        <c:grouping val="clustered"/>
        <c:varyColors val="0"/>
        <c:ser>
          <c:idx val="0"/>
          <c:order val="0"/>
          <c:tx>
            <c:strRef>
              <c:f>Sheet1!$A$2</c:f>
              <c:strCache>
                <c:ptCount val="1"/>
                <c:pt idx="0">
                  <c:v>Manajemen Perpustakaan </c:v>
                </c:pt>
              </c:strCache>
            </c:strRef>
          </c:tx>
          <c:spPr>
            <a:solidFill>
              <a:srgbClr val="9999FF"/>
            </a:solidFill>
            <a:ln w="12672">
              <a:solidFill>
                <a:srgbClr val="000000"/>
              </a:solidFill>
              <a:prstDash val="solid"/>
            </a:ln>
          </c:spPr>
          <c:invertIfNegative val="0"/>
          <c:cat>
            <c:strRef>
              <c:f>Sheet1!$B$1:$F$1</c:f>
              <c:strCache>
                <c:ptCount val="5"/>
                <c:pt idx="0">
                  <c:v>Sangat Buruk</c:v>
                </c:pt>
                <c:pt idx="1">
                  <c:v>Buruk</c:v>
                </c:pt>
                <c:pt idx="2">
                  <c:v>Cukup Baik</c:v>
                </c:pt>
                <c:pt idx="3">
                  <c:v>baik</c:v>
                </c:pt>
                <c:pt idx="4">
                  <c:v>sangat baik</c:v>
                </c:pt>
              </c:strCache>
            </c:strRef>
          </c:cat>
          <c:val>
            <c:numRef>
              <c:f>Sheet1!$B$2:$F$2</c:f>
              <c:numCache>
                <c:formatCode>General</c:formatCode>
                <c:ptCount val="5"/>
                <c:pt idx="0">
                  <c:v>0</c:v>
                </c:pt>
                <c:pt idx="1">
                  <c:v>35</c:v>
                </c:pt>
                <c:pt idx="2">
                  <c:v>85</c:v>
                </c:pt>
                <c:pt idx="3">
                  <c:v>0</c:v>
                </c:pt>
                <c:pt idx="4">
                  <c:v>0</c:v>
                </c:pt>
              </c:numCache>
            </c:numRef>
          </c:val>
          <c:extLst>
            <c:ext xmlns:c16="http://schemas.microsoft.com/office/drawing/2014/chart" uri="{C3380CC4-5D6E-409C-BE32-E72D297353CC}">
              <c16:uniqueId val="{00000000-5215-4962-9201-E5EBAA150FF5}"/>
            </c:ext>
          </c:extLst>
        </c:ser>
        <c:dLbls>
          <c:showLegendKey val="0"/>
          <c:showVal val="0"/>
          <c:showCatName val="0"/>
          <c:showSerName val="0"/>
          <c:showPercent val="0"/>
          <c:showBubbleSize val="0"/>
        </c:dLbls>
        <c:gapWidth val="150"/>
        <c:gapDepth val="0"/>
        <c:shape val="box"/>
        <c:axId val="158811432"/>
        <c:axId val="1"/>
        <c:axId val="0"/>
      </c:bar3DChart>
      <c:catAx>
        <c:axId val="158811432"/>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id-ID"/>
          </a:p>
        </c:txPr>
        <c:crossAx val="1"/>
        <c:crosses val="autoZero"/>
        <c:auto val="1"/>
        <c:lblAlgn val="ctr"/>
        <c:lblOffset val="100"/>
        <c:tickLblSkip val="1"/>
        <c:tickMarkSkip val="1"/>
        <c:noMultiLvlLbl val="0"/>
      </c:catAx>
      <c:valAx>
        <c:axId val="1"/>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id-ID"/>
          </a:p>
        </c:txPr>
        <c:crossAx val="158811432"/>
        <c:crosses val="autoZero"/>
        <c:crossBetween val="between"/>
      </c:valAx>
      <c:spPr>
        <a:noFill/>
        <a:ln w="25392">
          <a:noFill/>
        </a:ln>
      </c:spPr>
    </c:plotArea>
    <c:legend>
      <c:legendPos val="r"/>
      <c:layout>
        <c:manualLayout>
          <c:xMode val="edge"/>
          <c:yMode val="edge"/>
          <c:x val="0.60308862008581743"/>
          <c:y val="0.40895854525361358"/>
          <c:w val="0.28464424123344811"/>
          <c:h val="0.10552763819095473"/>
        </c:manualLayout>
      </c:layout>
      <c:overlay val="0"/>
      <c:spPr>
        <a:noFill/>
        <a:ln w="3168">
          <a:solidFill>
            <a:srgbClr val="000000"/>
          </a:solidFill>
          <a:prstDash val="solid"/>
        </a:ln>
      </c:spPr>
      <c:txPr>
        <a:bodyPr/>
        <a:lstStyle/>
        <a:p>
          <a:pPr>
            <a:defRPr sz="803"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093189964157706E-2"/>
          <c:y val="7.1428571428571425E-2"/>
          <c:w val="0.76881720430107525"/>
          <c:h val="0.65934065934065933"/>
        </c:manualLayout>
      </c:layout>
      <c:bar3DChart>
        <c:barDir val="col"/>
        <c:grouping val="clustered"/>
        <c:varyColors val="0"/>
        <c:ser>
          <c:idx val="0"/>
          <c:order val="0"/>
          <c:tx>
            <c:strRef>
              <c:f>Sheet1!$A$2</c:f>
              <c:strCache>
                <c:ptCount val="1"/>
                <c:pt idx="0">
                  <c:v>Motvasi Guru</c:v>
                </c:pt>
              </c:strCache>
            </c:strRef>
          </c:tx>
          <c:spPr>
            <a:solidFill>
              <a:srgbClr val="9999FF"/>
            </a:solidFill>
            <a:ln w="12676">
              <a:solidFill>
                <a:srgbClr val="000000"/>
              </a:solidFill>
              <a:prstDash val="solid"/>
            </a:ln>
          </c:spPr>
          <c:invertIfNegative val="0"/>
          <c:cat>
            <c:strRef>
              <c:f>Sheet1!$B$1:$F$1</c:f>
              <c:strCache>
                <c:ptCount val="5"/>
                <c:pt idx="0">
                  <c:v>Tidak Termotivasi</c:v>
                </c:pt>
                <c:pt idx="1">
                  <c:v>Kurang Termotivasi</c:v>
                </c:pt>
                <c:pt idx="2">
                  <c:v>Cukup Termotivasi</c:v>
                </c:pt>
                <c:pt idx="3">
                  <c:v>Termotivasi</c:v>
                </c:pt>
                <c:pt idx="4">
                  <c:v>sangat Termotivasi</c:v>
                </c:pt>
              </c:strCache>
            </c:strRef>
          </c:cat>
          <c:val>
            <c:numRef>
              <c:f>Sheet1!$B$2:$F$2</c:f>
              <c:numCache>
                <c:formatCode>General</c:formatCode>
                <c:ptCount val="5"/>
                <c:pt idx="0">
                  <c:v>0</c:v>
                </c:pt>
                <c:pt idx="1">
                  <c:v>35</c:v>
                </c:pt>
                <c:pt idx="2">
                  <c:v>85</c:v>
                </c:pt>
                <c:pt idx="3">
                  <c:v>0</c:v>
                </c:pt>
                <c:pt idx="4">
                  <c:v>0</c:v>
                </c:pt>
              </c:numCache>
            </c:numRef>
          </c:val>
          <c:extLst>
            <c:ext xmlns:c16="http://schemas.microsoft.com/office/drawing/2014/chart" uri="{C3380CC4-5D6E-409C-BE32-E72D297353CC}">
              <c16:uniqueId val="{00000000-2350-4DBF-9B3D-52A50FE07E6E}"/>
            </c:ext>
          </c:extLst>
        </c:ser>
        <c:dLbls>
          <c:showLegendKey val="0"/>
          <c:showVal val="0"/>
          <c:showCatName val="0"/>
          <c:showSerName val="0"/>
          <c:showPercent val="0"/>
          <c:showBubbleSize val="0"/>
        </c:dLbls>
        <c:gapWidth val="150"/>
        <c:gapDepth val="0"/>
        <c:shape val="box"/>
        <c:axId val="137675336"/>
        <c:axId val="1"/>
        <c:axId val="0"/>
      </c:bar3DChart>
      <c:catAx>
        <c:axId val="137675336"/>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id-ID"/>
          </a:p>
        </c:txPr>
        <c:crossAx val="1"/>
        <c:crosses val="autoZero"/>
        <c:auto val="1"/>
        <c:lblAlgn val="ctr"/>
        <c:lblOffset val="100"/>
        <c:tickLblSkip val="1"/>
        <c:tickMarkSkip val="1"/>
        <c:noMultiLvlLbl val="0"/>
      </c:catAx>
      <c:valAx>
        <c:axId val="1"/>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id-ID"/>
          </a:p>
        </c:txPr>
        <c:crossAx val="137675336"/>
        <c:crosses val="autoZero"/>
        <c:crossBetween val="between"/>
      </c:valAx>
      <c:spPr>
        <a:noFill/>
        <a:ln w="25396">
          <a:noFill/>
        </a:ln>
      </c:spPr>
    </c:plotArea>
    <c:legend>
      <c:legendPos val="r"/>
      <c:layout>
        <c:manualLayout>
          <c:xMode val="edge"/>
          <c:yMode val="edge"/>
          <c:x val="0.84946238991221246"/>
          <c:y val="0.44505494505494503"/>
          <c:w val="0.14336909861132707"/>
          <c:h val="0.10989010989010994"/>
        </c:manualLayout>
      </c:layout>
      <c:overlay val="0"/>
      <c:spPr>
        <a:noFill/>
        <a:ln w="3168">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376146788990829E-2"/>
          <c:y val="7.4712643678160925E-2"/>
          <c:w val="0.74495412844036701"/>
          <c:h val="0.64367816091954022"/>
        </c:manualLayout>
      </c:layout>
      <c:bar3DChart>
        <c:barDir val="col"/>
        <c:grouping val="clustered"/>
        <c:varyColors val="0"/>
        <c:ser>
          <c:idx val="0"/>
          <c:order val="0"/>
          <c:tx>
            <c:strRef>
              <c:f>Sheet1!$A$2</c:f>
              <c:strCache>
                <c:ptCount val="1"/>
                <c:pt idx="0">
                  <c:v>Minat Membaca </c:v>
                </c:pt>
              </c:strCache>
            </c:strRef>
          </c:tx>
          <c:spPr>
            <a:solidFill>
              <a:srgbClr val="9999FF"/>
            </a:solidFill>
            <a:ln w="12697">
              <a:solidFill>
                <a:srgbClr val="000000"/>
              </a:solidFill>
              <a:prstDash val="solid"/>
            </a:ln>
          </c:spPr>
          <c:invertIfNegative val="0"/>
          <c:cat>
            <c:strRef>
              <c:f>Sheet1!$B$1:$F$1</c:f>
              <c:strCache>
                <c:ptCount val="5"/>
                <c:pt idx="0">
                  <c:v>tidak berminat</c:v>
                </c:pt>
                <c:pt idx="1">
                  <c:v>Kurang Berminat </c:v>
                </c:pt>
                <c:pt idx="2">
                  <c:v>Cukup Berminat</c:v>
                </c:pt>
                <c:pt idx="3">
                  <c:v>Berminat</c:v>
                </c:pt>
                <c:pt idx="4">
                  <c:v>sangat Berminat</c:v>
                </c:pt>
              </c:strCache>
            </c:strRef>
          </c:cat>
          <c:val>
            <c:numRef>
              <c:f>Sheet1!$B$2:$F$2</c:f>
              <c:numCache>
                <c:formatCode>General</c:formatCode>
                <c:ptCount val="5"/>
                <c:pt idx="0">
                  <c:v>0</c:v>
                </c:pt>
                <c:pt idx="1">
                  <c:v>74</c:v>
                </c:pt>
                <c:pt idx="2">
                  <c:v>46</c:v>
                </c:pt>
                <c:pt idx="3">
                  <c:v>0</c:v>
                </c:pt>
                <c:pt idx="4">
                  <c:v>0</c:v>
                </c:pt>
              </c:numCache>
            </c:numRef>
          </c:val>
          <c:extLst>
            <c:ext xmlns:c16="http://schemas.microsoft.com/office/drawing/2014/chart" uri="{C3380CC4-5D6E-409C-BE32-E72D297353CC}">
              <c16:uniqueId val="{00000000-270E-413D-8FDF-9E5B2F5470F3}"/>
            </c:ext>
          </c:extLst>
        </c:ser>
        <c:dLbls>
          <c:showLegendKey val="0"/>
          <c:showVal val="0"/>
          <c:showCatName val="0"/>
          <c:showSerName val="0"/>
          <c:showPercent val="0"/>
          <c:showBubbleSize val="0"/>
        </c:dLbls>
        <c:gapWidth val="150"/>
        <c:gapDepth val="0"/>
        <c:shape val="box"/>
        <c:axId val="125594448"/>
        <c:axId val="1"/>
        <c:axId val="0"/>
      </c:bar3DChart>
      <c:catAx>
        <c:axId val="12559444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a:pPr>
            <a:endParaRPr lang="id-ID"/>
          </a:p>
        </c:txPr>
        <c:crossAx val="1"/>
        <c:crosses val="autoZero"/>
        <c:auto val="1"/>
        <c:lblAlgn val="ctr"/>
        <c:lblOffset val="100"/>
        <c:tickLblSkip val="1"/>
        <c:tickMarkSkip val="1"/>
        <c:noMultiLvlLbl val="0"/>
      </c:catAx>
      <c:valAx>
        <c:axId val="1"/>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a:pPr>
            <a:endParaRPr lang="id-ID"/>
          </a:p>
        </c:txPr>
        <c:crossAx val="125594448"/>
        <c:crosses val="autoZero"/>
        <c:crossBetween val="between"/>
      </c:valAx>
      <c:spPr>
        <a:noFill/>
        <a:ln w="25393">
          <a:noFill/>
        </a:ln>
      </c:spPr>
    </c:plotArea>
    <c:legend>
      <c:legendPos val="r"/>
      <c:layout>
        <c:manualLayout>
          <c:xMode val="edge"/>
          <c:yMode val="edge"/>
          <c:x val="0.8165137614678899"/>
          <c:y val="0.44252873563218392"/>
          <c:w val="0.1761467889908257"/>
          <c:h val="0.11494252873563221"/>
        </c:manualLayout>
      </c:layout>
      <c:overlay val="0"/>
      <c:spPr>
        <a:noFill/>
        <a:ln w="3174">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Calibri"/>
          <a:ea typeface="Calibri"/>
          <a:cs typeface="Calibri"/>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10</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11</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12</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13</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14</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15</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16</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17</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18</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19</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20</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8</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21</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22</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23</b:RefOrder>
  </b:Source>
  <b:Source>
    <b:Tag>Muh141</b:Tag>
    <b:SourceType>JournalArticle</b:SourceType>
    <b:Guid>{4259ED2C-4C5E-4B4F-BDD6-1312F3464AEE}</b:Guid>
    <b:Title>Model pengelolaan program pengalaman program lapangan guru sekolah dasar</b:Title>
    <b:JournalName> fkip UMIS</b:JournalName>
    <b:Year>2014</b:Year>
    <b:Pages>149-161</b:Pages>
    <b:Volume>1</b:Volume>
    <b:Issue>2</b:Issue>
    <b:Author>
      <b:Author>
        <b:NameList>
          <b:Person>
            <b:Last>Muhroji</b:Last>
          </b:Person>
          <b:Person>
            <b:First>Setyanto</b:First>
          </b:Person>
        </b:NameList>
      </b:Author>
    </b:Author>
    <b:RefOrder>24</b:RefOrder>
  </b:Source>
  <b:Source>
    <b:Tag>Muk10</b:Tag>
    <b:SourceType>JournalArticle</b:SourceType>
    <b:Guid>{43B19FA1-4BC8-4289-AC1B-46C755A8E37C}</b:Guid>
    <b:Title>Studi evaluasi kompetensi mengajar mahasiswa Praktik pengalaman lapangun jurusan akuntansi universitas negeri Semarang</b:Title>
    <b:JournalName>Lembaran ilmu kependidikan</b:JournalName>
    <b:Year>2010</b:Year>
    <b:Author>
      <b:Author>
        <b:NameList>
          <b:Person>
            <b:Last>Mukhibad</b:Last>
          </b:Person>
          <b:Person>
            <b:First>Susilowati</b:First>
          </b:Person>
        </b:NameList>
      </b:Author>
    </b:Author>
    <b:RefOrder>25</b:RefOrder>
  </b:Source>
  <b:Source>
    <b:Tag>Ast12</b:Tag>
    <b:SourceType>JournalArticle</b:SourceType>
    <b:Guid>{06D2A577-1389-473E-876E-5924DED8334A}</b:Guid>
    <b:Title>Studi evaluasi efektifitas pelaksanaan praktik pengalaman lapangan (Prakerin) mahasiswa fakultas pendidikan olahraga dan kesehatan ikip pgri bali</b:Title>
    <b:JournalName>E-journal Universitas Pendidikan Ganesha</b:JournalName>
    <b:Year>2012</b:Year>
    <b:Volume>4</b:Volume>
    <b:Author>
      <b:Author>
        <b:NameList>
          <b:Person>
            <b:Last>Astuti</b:Last>
          </b:Person>
          <b:Person>
            <b:First>Suhandana</b:First>
          </b:Person>
          <b:Person>
            <b:First>Dantes</b:First>
          </b:Person>
        </b:NameList>
      </b:Author>
    </b:Author>
    <b:RefOrder>26</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7</b:RefOrder>
  </b:Source>
  <b:Source>
    <b:Tag>Agu18</b:Tag>
    <b:SourceType>JournalArticle</b:SourceType>
    <b:Guid>{DA63A525-56C7-4C0B-B49B-38CC4101BB52}</b:Guid>
    <b:Title>Manajemen praktik kerja industri</b:Title>
    <b:JournalName>Jurnal Administrasi dan Manajemen Pendidikan</b:JournalName>
    <b:Year>2018</b:Year>
    <b:Volume>1</b:Volume>
    <b:Issue>2</b:Issue>
    <b:Author>
      <b:Author>
        <b:NameList>
          <b:Person>
            <b:Last>Agus</b:Last>
          </b:Person>
          <b:Person>
            <b:First>Burhanudin</b:First>
          </b:Person>
          <b:Person>
            <b:First>Sultoni</b:First>
          </b:Person>
        </b:NameList>
      </b:Author>
    </b:Author>
    <b:RefOrder>27</b:RefOrder>
  </b:Source>
  <b:Source>
    <b:Tag>Lis20</b:Tag>
    <b:SourceType>JournalArticle</b:SourceType>
    <b:Guid>{E1CD907B-A813-4012-BE38-F14D62EC5B4C}</b:Guid>
    <b:Title>Evaluasi pelaksanaan program Praktik kerja   industry (Prakerin)</b:Title>
    <b:JournalName> Jurnal Ilmiah Pendidikan dan Pembelajaran</b:JournalName>
    <b:Year>2020</b:Year>
    <b:Volume>4</b:Volume>
    <b:Issue>2</b:Issue>
    <b:Author>
      <b:Author>
        <b:NameList>
          <b:Person>
            <b:Last>Lisa</b:Last>
          </b:Person>
          <b:Person>
            <b:First>Ridwan</b:First>
          </b:Person>
        </b:NameList>
      </b:Author>
    </b:Author>
    <b:RefOrder>28</b:RefOrder>
  </b:Source>
  <b:Source>
    <b:Tag>Tar20</b:Tag>
    <b:SourceType>JournalArticle</b:SourceType>
    <b:Guid>{B51EF0A6-8C1D-49FB-B91D-2DA8DB6D3303}</b:Guid>
    <b:Title>Evaluasi Praktik kerja industri smk  saraswati salatiga</b:Title>
    <b:JournalName>Jurnal Ilmu Sosial dan Humaniora</b:JournalName>
    <b:Year>2020</b:Year>
    <b:Volume>9</b:Volume>
    <b:Issue>1</b:Issue>
    <b:Author>
      <b:Author>
        <b:NameList>
          <b:Person>
            <b:Last>Tarmidi</b:Last>
          </b:Person>
          <b:Person>
            <b:First>Wasitohadi</b:First>
          </b:Person>
          <b:Person>
            <b:First>Bambang</b:First>
          </b:Person>
        </b:NameList>
      </b:Author>
    </b:Author>
    <b:RefOrder>29</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30</b:RefOrder>
  </b:Source>
  <b:Source>
    <b:Tag>Gus14</b:Tag>
    <b:SourceType>JournalArticle</b:SourceType>
    <b:Guid>{8C05F486-C4D7-41A4-858D-2295075A29FB}</b:Guid>
    <b:Title>Peranan Perpustakaan Sekolah dalam Meningkatkan Minat Baca Siswa Kelas V Sekolah Dasar Negeri No. 14 Laban Kecamatan Jurai Kabupaten Pesisir Selatan</b:Title>
    <b:JournalName>Jurnal Ilmu Perpustakaan dan Kearsipan</b:JournalName>
    <b:Year>2014</b:Year>
    <b:City>Padang</b:City>
    <b:Volume>3</b:Volume>
    <b:Issue>1</b:Issue>
    <b:Author>
      <b:Author>
        <b:NameList>
          <b:Person>
            <b:Last>Gusti</b:Last>
          </b:Person>
          <b:Person>
            <b:First>Bakhtaruddin</b:First>
          </b:Person>
        </b:NameList>
      </b:Author>
    </b:Author>
    <b:RefOrder>1</b:RefOrder>
  </b:Source>
  <b:Source>
    <b:Tag>Sin14</b:Tag>
    <b:SourceType>Book</b:SourceType>
    <b:Guid>{0E2139FB-F46A-4B07-B10F-FC21DC9890DF}</b:Guid>
    <b:Author>
      <b:Author>
        <b:NameList>
          <b:Person>
            <b:Last>Sinaga</b:Last>
          </b:Person>
        </b:NameList>
      </b:Author>
    </b:Author>
    <b:Title>Mengolah Perpustakaan Sekolah. Bandung: Kiblat</b:Title>
    <b:Year>2014</b:Year>
    <b:City>Bandung</b:City>
    <b:Publisher>Kiblat</b:Publisher>
    <b:RefOrder>2</b:RefOrder>
  </b:Source>
  <b:Source>
    <b:Tag>Har18</b:Tag>
    <b:SourceType>JournalArticle</b:SourceType>
    <b:Guid>{64C0106C-6EF2-4DD2-8832-A4B95D466274}</b:Guid>
    <b:Title>Hubungan Antara Motivasi Guru Dengan Minat Baca Peserta Didik Di SMP Negeri 2 Pare Pare</b:Title>
    <b:Year>2018</b:Year>
    <b:City>Makasar</b:City>
    <b:JournalName>UIN</b:JournalName>
    <b:Author>
      <b:Author>
        <b:NameList>
          <b:Person>
            <b:Last>Haryani</b:Last>
          </b:Person>
        </b:NameList>
      </b:Author>
    </b:Author>
    <b:RefOrder>5</b:RefOrder>
  </b:Source>
  <b:Source>
    <b:Tag>Ang17</b:Tag>
    <b:SourceType>JournalArticle</b:SourceType>
    <b:Guid>{26F332C6-E8D5-4715-9DE2-EBA9F56ED5B7}</b:Guid>
    <b:Title>Peranan Perpustakaan Sekolah dalam Meningkatkan Minat Baca Siswa SDN Ngluyu</b:Title>
    <b:JournalName>Universitas Nusantara PGRI</b:JournalName>
    <b:Year>2017</b:Year>
    <b:Author>
      <b:Author>
        <b:NameList>
          <b:Person>
            <b:Last>Anggraini</b:Last>
          </b:Person>
        </b:NameList>
      </b:Author>
    </b:Author>
    <b:City>Kediri</b:City>
    <b:RefOrder>6</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9</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3</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4</b:RefOrder>
  </b:Source>
</b:Sources>
</file>

<file path=customXml/itemProps1.xml><?xml version="1.0" encoding="utf-8"?>
<ds:datastoreItem xmlns:ds="http://schemas.openxmlformats.org/officeDocument/2006/customXml" ds:itemID="{C43A72F4-EB86-4788-97CC-5E6E6296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2021-06-28T01:23:00Z</dcterms:created>
  <dcterms:modified xsi:type="dcterms:W3CDTF">2021-07-06T07:21:00Z</dcterms:modified>
</cp:coreProperties>
</file>