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C6C" w:rsidRPr="0034084E" w:rsidRDefault="00E90C6C" w:rsidP="00E90C6C">
      <w:pPr>
        <w:spacing w:after="0"/>
        <w:jc w:val="both"/>
        <w:rPr>
          <w:rFonts w:ascii="Times New Roman" w:hAnsi="Times New Roman" w:cs="Times New Roman"/>
          <w:b/>
          <w:lang w:val="en-US"/>
        </w:rPr>
      </w:pPr>
      <w:r w:rsidRPr="0034084E">
        <w:rPr>
          <w:rFonts w:ascii="Times New Roman" w:hAnsi="Times New Roman" w:cs="Times New Roman"/>
          <w:b/>
          <w:lang w:val="en-US"/>
        </w:rPr>
        <w:t>HASIL DAN PEMBAHASAN PENELITIAN</w:t>
      </w:r>
    </w:p>
    <w:p w:rsidR="00E90C6C" w:rsidRPr="0034084E" w:rsidRDefault="00E90C6C" w:rsidP="00E90C6C">
      <w:pPr>
        <w:spacing w:after="0"/>
        <w:jc w:val="center"/>
        <w:rPr>
          <w:rFonts w:ascii="Times New Roman" w:hAnsi="Times New Roman" w:cs="Times New Roman"/>
          <w:b/>
          <w:lang w:val="en-US"/>
        </w:rPr>
      </w:pPr>
      <w:r w:rsidRPr="0034084E">
        <w:rPr>
          <w:rFonts w:ascii="Times New Roman" w:hAnsi="Times New Roman" w:cs="Times New Roman"/>
          <w:b/>
          <w:lang w:val="en-US"/>
        </w:rPr>
        <w:t>Tabel 1.</w:t>
      </w:r>
    </w:p>
    <w:p w:rsidR="00E90C6C" w:rsidRPr="0034084E" w:rsidRDefault="00E90C6C" w:rsidP="00E90C6C">
      <w:pPr>
        <w:jc w:val="center"/>
        <w:rPr>
          <w:rFonts w:ascii="Times New Roman" w:hAnsi="Times New Roman" w:cs="Times New Roman"/>
          <w:b/>
        </w:rPr>
      </w:pPr>
      <w:r w:rsidRPr="0034084E">
        <w:rPr>
          <w:rFonts w:ascii="Times New Roman" w:hAnsi="Times New Roman" w:cs="Times New Roman"/>
          <w:b/>
          <w:lang w:val="en-US"/>
        </w:rPr>
        <w:t xml:space="preserve">Rekap </w:t>
      </w:r>
      <w:r w:rsidRPr="0034084E">
        <w:rPr>
          <w:rFonts w:ascii="Times New Roman" w:hAnsi="Times New Roman" w:cs="Times New Roman"/>
          <w:b/>
        </w:rPr>
        <w:t>Penilaian Analisis Hasil</w:t>
      </w:r>
      <w:r w:rsidRPr="0034084E">
        <w:rPr>
          <w:rFonts w:ascii="Times New Roman" w:hAnsi="Times New Roman" w:cs="Times New Roman"/>
          <w:b/>
          <w:lang w:val="en-US"/>
        </w:rPr>
        <w:t xml:space="preserve"> Ke-1</w:t>
      </w:r>
      <w:r w:rsidRPr="0034084E">
        <w:rPr>
          <w:rFonts w:ascii="Times New Roman" w:hAnsi="Times New Roman" w:cs="Times New Roman"/>
          <w:b/>
        </w:rPr>
        <w:t xml:space="preserve"> Teks Deskripsi Melalui Media Gambar Tunggal</w:t>
      </w:r>
    </w:p>
    <w:tbl>
      <w:tblPr>
        <w:tblStyle w:val="TableGrid"/>
        <w:tblW w:w="0" w:type="auto"/>
        <w:tblLook w:val="04A0" w:firstRow="1" w:lastRow="0" w:firstColumn="1" w:lastColumn="0" w:noHBand="0" w:noVBand="1"/>
      </w:tblPr>
      <w:tblGrid>
        <w:gridCol w:w="801"/>
        <w:gridCol w:w="416"/>
        <w:gridCol w:w="416"/>
        <w:gridCol w:w="416"/>
        <w:gridCol w:w="416"/>
        <w:gridCol w:w="416"/>
        <w:gridCol w:w="416"/>
        <w:gridCol w:w="416"/>
        <w:gridCol w:w="416"/>
        <w:gridCol w:w="416"/>
        <w:gridCol w:w="416"/>
        <w:gridCol w:w="1200"/>
        <w:gridCol w:w="1230"/>
      </w:tblGrid>
      <w:tr w:rsidR="00E90C6C" w:rsidRPr="0034084E" w:rsidTr="00F60DB8">
        <w:trPr>
          <w:trHeight w:val="274"/>
        </w:trPr>
        <w:tc>
          <w:tcPr>
            <w:tcW w:w="0" w:type="auto"/>
            <w:vMerge w:val="restart"/>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Nama</w:t>
            </w:r>
          </w:p>
        </w:tc>
        <w:tc>
          <w:tcPr>
            <w:tcW w:w="0" w:type="auto"/>
            <w:gridSpan w:val="10"/>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Aspek Yang Dinilai</w:t>
            </w:r>
          </w:p>
        </w:tc>
        <w:tc>
          <w:tcPr>
            <w:tcW w:w="0" w:type="auto"/>
            <w:vMerge w:val="restart"/>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Skor Akhir</w:t>
            </w:r>
          </w:p>
        </w:tc>
        <w:tc>
          <w:tcPr>
            <w:tcW w:w="0" w:type="auto"/>
            <w:vMerge w:val="restart"/>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Keterangan</w:t>
            </w:r>
          </w:p>
        </w:tc>
      </w:tr>
      <w:tr w:rsidR="00E90C6C" w:rsidRPr="0034084E" w:rsidTr="00F60DB8">
        <w:tc>
          <w:tcPr>
            <w:tcW w:w="0" w:type="auto"/>
            <w:vMerge/>
            <w:vAlign w:val="center"/>
          </w:tcPr>
          <w:p w:rsidR="00E90C6C" w:rsidRPr="0034084E" w:rsidRDefault="00E90C6C" w:rsidP="00F60DB8">
            <w:pPr>
              <w:jc w:val="center"/>
              <w:rPr>
                <w:rFonts w:ascii="Times New Roman" w:hAnsi="Times New Roman" w:cs="Times New Roman"/>
              </w:rPr>
            </w:pPr>
          </w:p>
        </w:tc>
        <w:tc>
          <w:tcPr>
            <w:tcW w:w="0" w:type="auto"/>
            <w:gridSpan w:val="5"/>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Aspek Kebahasaan</w:t>
            </w:r>
          </w:p>
        </w:tc>
        <w:tc>
          <w:tcPr>
            <w:tcW w:w="0" w:type="auto"/>
            <w:gridSpan w:val="5"/>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Isi Tulisan</w:t>
            </w:r>
          </w:p>
        </w:tc>
        <w:tc>
          <w:tcPr>
            <w:tcW w:w="0" w:type="auto"/>
            <w:vMerge/>
          </w:tcPr>
          <w:p w:rsidR="00E90C6C" w:rsidRPr="0034084E" w:rsidRDefault="00E90C6C" w:rsidP="00F60DB8">
            <w:pPr>
              <w:jc w:val="center"/>
              <w:rPr>
                <w:rFonts w:ascii="Times New Roman" w:hAnsi="Times New Roman" w:cs="Times New Roman"/>
              </w:rPr>
            </w:pPr>
          </w:p>
        </w:tc>
        <w:tc>
          <w:tcPr>
            <w:tcW w:w="0" w:type="auto"/>
            <w:vMerge/>
          </w:tcPr>
          <w:p w:rsidR="00E90C6C" w:rsidRPr="0034084E" w:rsidRDefault="00E90C6C" w:rsidP="00F60DB8">
            <w:pPr>
              <w:jc w:val="center"/>
              <w:rPr>
                <w:rFonts w:ascii="Times New Roman" w:hAnsi="Times New Roman" w:cs="Times New Roman"/>
              </w:rPr>
            </w:pPr>
          </w:p>
        </w:tc>
      </w:tr>
      <w:tr w:rsidR="00E90C6C" w:rsidRPr="0034084E" w:rsidTr="00F60DB8">
        <w:tc>
          <w:tcPr>
            <w:tcW w:w="0" w:type="auto"/>
            <w:vMerge/>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D</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E</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D</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E</w:t>
            </w:r>
          </w:p>
        </w:tc>
        <w:tc>
          <w:tcPr>
            <w:tcW w:w="0" w:type="auto"/>
            <w:vMerge/>
          </w:tcPr>
          <w:p w:rsidR="00E90C6C" w:rsidRPr="0034084E" w:rsidRDefault="00E90C6C" w:rsidP="00F60DB8">
            <w:pPr>
              <w:jc w:val="center"/>
              <w:rPr>
                <w:rFonts w:ascii="Times New Roman" w:hAnsi="Times New Roman" w:cs="Times New Roman"/>
              </w:rPr>
            </w:pPr>
          </w:p>
        </w:tc>
        <w:tc>
          <w:tcPr>
            <w:tcW w:w="0" w:type="auto"/>
            <w:vMerge/>
          </w:tcPr>
          <w:p w:rsidR="00E90C6C" w:rsidRPr="0034084E" w:rsidRDefault="00E90C6C" w:rsidP="00F60DB8">
            <w:pPr>
              <w:jc w:val="center"/>
              <w:rPr>
                <w:rFonts w:ascii="Times New Roman" w:hAnsi="Times New Roman" w:cs="Times New Roman"/>
              </w:rPr>
            </w:pP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5</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A2</w:t>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6</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A3</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A4</w:t>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A5</w:t>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5</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A6</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A7</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A8</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A9</w:t>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A10</w:t>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A11</w:t>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5</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A12</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A13</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A14</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A15</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A16</w:t>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6</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A17</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5</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A18</w:t>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vAlign w:val="center"/>
          </w:tcPr>
          <w:p w:rsidR="00E90C6C" w:rsidRPr="0034084E" w:rsidRDefault="00E90C6C" w:rsidP="00F60DB8">
            <w:pPr>
              <w:jc w:val="center"/>
              <w:rPr>
                <w:rFonts w:ascii="Times New Roman" w:hAnsi="Times New Roman" w:cs="Times New Roman"/>
              </w:rPr>
            </w:pPr>
          </w:p>
        </w:tc>
        <w:tc>
          <w:tcPr>
            <w:tcW w:w="0" w:type="auto"/>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0" w:type="auto"/>
            <w:gridSpan w:val="11"/>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lastRenderedPageBreak/>
              <w:t>Jumlah Skor Keseluruhan</w:t>
            </w:r>
          </w:p>
        </w:tc>
        <w:tc>
          <w:tcPr>
            <w:tcW w:w="0" w:type="auto"/>
            <w:gridSpan w:val="2"/>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132</w:t>
            </w:r>
          </w:p>
        </w:tc>
      </w:tr>
      <w:tr w:rsidR="00E90C6C" w:rsidRPr="0034084E" w:rsidTr="00F60DB8">
        <w:tc>
          <w:tcPr>
            <w:tcW w:w="0" w:type="auto"/>
            <w:gridSpan w:val="11"/>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Rata-Rata (Jumlah Skor Keseluruhan : Jumlah Siswa)</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7.3</w:t>
            </w:r>
          </w:p>
        </w:tc>
        <w:tc>
          <w:tcPr>
            <w:tcW w:w="0" w:type="auto"/>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bl>
    <w:p w:rsidR="00E90C6C" w:rsidRPr="0034084E" w:rsidRDefault="00E90C6C" w:rsidP="00E90C6C">
      <w:pPr>
        <w:ind w:firstLine="720"/>
        <w:jc w:val="both"/>
        <w:rPr>
          <w:rFonts w:ascii="Times New Roman" w:hAnsi="Times New Roman" w:cs="Times New Roman"/>
        </w:rPr>
      </w:pPr>
      <w:r w:rsidRPr="0034084E">
        <w:rPr>
          <w:rFonts w:ascii="Times New Roman" w:hAnsi="Times New Roman" w:cs="Times New Roman"/>
        </w:rPr>
        <w:t>Berdasarkan data 4.2 tersebut dapat diketahui temuan hasil analisis teks deskripsi melalui media gambar tunggal memperoleh skor akhir 132, dengan skor rata-rata 7.3 termasuk dalam kategori baik.</w:t>
      </w:r>
    </w:p>
    <w:p w:rsidR="00E90C6C" w:rsidRPr="0034084E" w:rsidRDefault="00E90C6C" w:rsidP="00E90C6C">
      <w:pPr>
        <w:ind w:firstLine="720"/>
        <w:jc w:val="both"/>
        <w:rPr>
          <w:rFonts w:ascii="Times New Roman" w:hAnsi="Times New Roman" w:cs="Times New Roman"/>
        </w:rPr>
      </w:pPr>
      <w:r w:rsidRPr="0034084E">
        <w:rPr>
          <w:rFonts w:ascii="Times New Roman" w:hAnsi="Times New Roman" w:cs="Times New Roman"/>
        </w:rPr>
        <w:t>Kriteria Ketuntasan Menulis yang telah ditetapkan sebelumnya adalah 7. Peserta didik yang belum memenuhi kriteria tersebut ada 6 orang. Peserta didik yang telah memenuhi kriteria ketuntasan menulis ada 12 orang.</w:t>
      </w:r>
    </w:p>
    <w:p w:rsidR="00E90C6C" w:rsidRPr="0034084E" w:rsidRDefault="00E90C6C" w:rsidP="00E90C6C">
      <w:pPr>
        <w:jc w:val="both"/>
        <w:rPr>
          <w:rFonts w:ascii="Times New Roman" w:hAnsi="Times New Roman" w:cs="Times New Roman"/>
        </w:rPr>
      </w:pPr>
      <w:r w:rsidRPr="0034084E">
        <w:rPr>
          <w:rFonts w:ascii="Times New Roman" w:hAnsi="Times New Roman" w:cs="Times New Roman"/>
        </w:rPr>
        <w:tab/>
        <w:t>Indikator penilaian teks deskripsi melalui media gambar tunggal dijabarkan sebagai berikut:</w:t>
      </w:r>
    </w:p>
    <w:p w:rsidR="00E90C6C" w:rsidRPr="0034084E" w:rsidRDefault="00E90C6C" w:rsidP="00E90C6C">
      <w:pPr>
        <w:pStyle w:val="ListParagraph"/>
        <w:numPr>
          <w:ilvl w:val="0"/>
          <w:numId w:val="1"/>
        </w:numPr>
        <w:spacing w:after="160" w:line="276" w:lineRule="auto"/>
        <w:contextualSpacing/>
        <w:jc w:val="both"/>
        <w:rPr>
          <w:sz w:val="22"/>
          <w:szCs w:val="22"/>
        </w:rPr>
      </w:pPr>
      <w:r w:rsidRPr="0034084E">
        <w:rPr>
          <w:sz w:val="22"/>
          <w:szCs w:val="22"/>
        </w:rPr>
        <w:t>Aspek Kebahasaan meliputi:</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Penulisan huruf kapital.</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Penggunaan tanda baca.</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Penggunaan kata benda sesuai gagasana.</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Kelengkapan penulisan (diksi).</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Kerapihan.</w:t>
      </w:r>
    </w:p>
    <w:p w:rsidR="00E90C6C" w:rsidRPr="0034084E" w:rsidRDefault="00E90C6C" w:rsidP="00E90C6C">
      <w:pPr>
        <w:pStyle w:val="ListParagraph"/>
        <w:numPr>
          <w:ilvl w:val="0"/>
          <w:numId w:val="1"/>
        </w:numPr>
        <w:spacing w:after="160" w:line="276" w:lineRule="auto"/>
        <w:contextualSpacing/>
        <w:jc w:val="both"/>
        <w:rPr>
          <w:sz w:val="22"/>
          <w:szCs w:val="22"/>
        </w:rPr>
      </w:pPr>
      <w:r w:rsidRPr="0034084E">
        <w:rPr>
          <w:sz w:val="22"/>
          <w:szCs w:val="22"/>
        </w:rPr>
        <w:t>Isi Tulisan meliputi:</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Kesesuaian isi gagasan dengan judul.</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Ketepatan struktur kalimat.</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Keterpaduan antar kalimat.</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Kalimat berisi penjelasan terperinci.</w:t>
      </w:r>
    </w:p>
    <w:p w:rsidR="00E90C6C" w:rsidRPr="00E90C6C" w:rsidRDefault="00E90C6C" w:rsidP="00E90C6C">
      <w:pPr>
        <w:pStyle w:val="ListParagraph"/>
        <w:numPr>
          <w:ilvl w:val="0"/>
          <w:numId w:val="6"/>
        </w:numPr>
        <w:spacing w:after="160" w:line="276" w:lineRule="auto"/>
        <w:contextualSpacing/>
        <w:jc w:val="both"/>
        <w:rPr>
          <w:sz w:val="22"/>
          <w:szCs w:val="22"/>
        </w:rPr>
      </w:pPr>
      <w:r w:rsidRPr="0034084E">
        <w:rPr>
          <w:sz w:val="22"/>
          <w:szCs w:val="22"/>
        </w:rPr>
        <w:t>Keterpaduan antar paragraf.</w:t>
      </w:r>
    </w:p>
    <w:p w:rsidR="00E90C6C" w:rsidRPr="0034084E" w:rsidRDefault="00E90C6C" w:rsidP="00E90C6C">
      <w:pPr>
        <w:ind w:left="720"/>
        <w:jc w:val="both"/>
        <w:rPr>
          <w:rFonts w:ascii="Times New Roman" w:hAnsi="Times New Roman" w:cs="Times New Roman"/>
        </w:rPr>
      </w:pPr>
      <w:r w:rsidRPr="0034084E">
        <w:rPr>
          <w:rFonts w:ascii="Times New Roman" w:hAnsi="Times New Roman" w:cs="Times New Roman"/>
        </w:rPr>
        <w:t>Interval kategori telah ditentukan sebagai berikut:</w:t>
      </w:r>
    </w:p>
    <w:p w:rsidR="00E90C6C" w:rsidRPr="0034084E" w:rsidRDefault="00E90C6C" w:rsidP="00E90C6C">
      <w:pPr>
        <w:jc w:val="center"/>
        <w:rPr>
          <w:rFonts w:ascii="Times New Roman" w:hAnsi="Times New Roman" w:cs="Times New Roman"/>
        </w:rPr>
      </w:pPr>
      <w:r w:rsidRPr="0034084E">
        <w:rPr>
          <w:rFonts w:ascii="Times New Roman" w:hAnsi="Times New Roman" w:cs="Times New Roman"/>
        </w:rPr>
        <w:t>Tabel 2</w:t>
      </w:r>
    </w:p>
    <w:p w:rsidR="00E90C6C" w:rsidRPr="0034084E" w:rsidRDefault="00E90C6C" w:rsidP="00E90C6C">
      <w:pPr>
        <w:jc w:val="center"/>
        <w:rPr>
          <w:rFonts w:ascii="Times New Roman" w:hAnsi="Times New Roman" w:cs="Times New Roman"/>
        </w:rPr>
      </w:pPr>
      <w:r w:rsidRPr="0034084E">
        <w:rPr>
          <w:rFonts w:ascii="Times New Roman" w:hAnsi="Times New Roman" w:cs="Times New Roman"/>
          <w:i/>
        </w:rPr>
        <w:t>Interval Kategori</w:t>
      </w:r>
    </w:p>
    <w:tbl>
      <w:tblPr>
        <w:tblStyle w:val="TableGrid"/>
        <w:tblW w:w="0" w:type="auto"/>
        <w:tblInd w:w="1696" w:type="dxa"/>
        <w:tblLook w:val="04A0" w:firstRow="1" w:lastRow="0" w:firstColumn="1" w:lastColumn="0" w:noHBand="0" w:noVBand="1"/>
      </w:tblPr>
      <w:tblGrid>
        <w:gridCol w:w="2434"/>
        <w:gridCol w:w="2386"/>
      </w:tblGrid>
      <w:tr w:rsidR="00E90C6C" w:rsidRPr="0034084E" w:rsidTr="00F60DB8">
        <w:tc>
          <w:tcPr>
            <w:tcW w:w="2434" w:type="dxa"/>
          </w:tcPr>
          <w:p w:rsidR="00E90C6C" w:rsidRPr="0034084E" w:rsidRDefault="00E90C6C" w:rsidP="00F60DB8">
            <w:pPr>
              <w:jc w:val="center"/>
              <w:rPr>
                <w:rFonts w:ascii="Times New Roman" w:hAnsi="Times New Roman" w:cs="Times New Roman"/>
                <w:b/>
              </w:rPr>
            </w:pPr>
            <w:r w:rsidRPr="0034084E">
              <w:rPr>
                <w:rFonts w:ascii="Times New Roman" w:hAnsi="Times New Roman" w:cs="Times New Roman"/>
                <w:b/>
              </w:rPr>
              <w:t>Skor</w:t>
            </w:r>
          </w:p>
        </w:tc>
        <w:tc>
          <w:tcPr>
            <w:tcW w:w="2386" w:type="dxa"/>
          </w:tcPr>
          <w:p w:rsidR="00E90C6C" w:rsidRPr="0034084E" w:rsidRDefault="00E90C6C" w:rsidP="00F60DB8">
            <w:pPr>
              <w:jc w:val="center"/>
              <w:rPr>
                <w:rFonts w:ascii="Times New Roman" w:hAnsi="Times New Roman" w:cs="Times New Roman"/>
                <w:b/>
              </w:rPr>
            </w:pPr>
            <w:r w:rsidRPr="0034084E">
              <w:rPr>
                <w:rFonts w:ascii="Times New Roman" w:hAnsi="Times New Roman" w:cs="Times New Roman"/>
                <w:b/>
              </w:rPr>
              <w:t>Kategori</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9-10</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Sangat Baik</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8-7</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Baik</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5-6</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Cukup</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3-4</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Kurang</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lastRenderedPageBreak/>
              <w:t>2-1</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Sangat Kurang</w:t>
            </w:r>
          </w:p>
        </w:tc>
      </w:tr>
    </w:tbl>
    <w:p w:rsidR="00E90C6C" w:rsidRPr="0034084E" w:rsidRDefault="00E90C6C" w:rsidP="00E90C6C">
      <w:pPr>
        <w:jc w:val="both"/>
        <w:rPr>
          <w:rFonts w:ascii="Times New Roman" w:hAnsi="Times New Roman" w:cs="Times New Roman"/>
          <w:lang w:val="en-US"/>
        </w:rPr>
      </w:pPr>
    </w:p>
    <w:p w:rsidR="00E90C6C" w:rsidRPr="0034084E" w:rsidRDefault="00E90C6C" w:rsidP="00E90C6C">
      <w:pPr>
        <w:jc w:val="center"/>
        <w:rPr>
          <w:rFonts w:ascii="Times New Roman" w:hAnsi="Times New Roman" w:cs="Times New Roman"/>
        </w:rPr>
      </w:pPr>
      <w:r w:rsidRPr="0034084E">
        <w:rPr>
          <w:rFonts w:ascii="Times New Roman" w:hAnsi="Times New Roman" w:cs="Times New Roman"/>
        </w:rPr>
        <w:t>Tabel 3</w:t>
      </w:r>
    </w:p>
    <w:p w:rsidR="00E90C6C" w:rsidRPr="0034084E" w:rsidRDefault="00E90C6C" w:rsidP="00E90C6C">
      <w:pPr>
        <w:jc w:val="center"/>
        <w:rPr>
          <w:rFonts w:ascii="Times New Roman" w:hAnsi="Times New Roman" w:cs="Times New Roman"/>
          <w:i/>
        </w:rPr>
      </w:pPr>
      <w:r w:rsidRPr="0034084E">
        <w:rPr>
          <w:rFonts w:ascii="Times New Roman" w:hAnsi="Times New Roman" w:cs="Times New Roman"/>
          <w:i/>
        </w:rPr>
        <w:t>Penilaian Analisis Hasil Ke-2 Teks Deskripsi Melalui Media Gambar Tunggal</w:t>
      </w:r>
    </w:p>
    <w:tbl>
      <w:tblPr>
        <w:tblStyle w:val="TableGrid"/>
        <w:tblW w:w="0" w:type="auto"/>
        <w:tblLook w:val="04A0" w:firstRow="1" w:lastRow="0" w:firstColumn="1" w:lastColumn="0" w:noHBand="0" w:noVBand="1"/>
      </w:tblPr>
      <w:tblGrid>
        <w:gridCol w:w="760"/>
        <w:gridCol w:w="479"/>
        <w:gridCol w:w="586"/>
        <w:gridCol w:w="553"/>
        <w:gridCol w:w="568"/>
        <w:gridCol w:w="523"/>
        <w:gridCol w:w="539"/>
        <w:gridCol w:w="519"/>
        <w:gridCol w:w="561"/>
        <w:gridCol w:w="525"/>
        <w:gridCol w:w="561"/>
        <w:gridCol w:w="824"/>
        <w:gridCol w:w="1263"/>
      </w:tblGrid>
      <w:tr w:rsidR="00E90C6C" w:rsidRPr="0034084E" w:rsidTr="00F60DB8">
        <w:trPr>
          <w:trHeight w:val="274"/>
        </w:trPr>
        <w:tc>
          <w:tcPr>
            <w:tcW w:w="790" w:type="dxa"/>
            <w:vMerge w:val="restart"/>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Nama</w:t>
            </w:r>
          </w:p>
        </w:tc>
        <w:tc>
          <w:tcPr>
            <w:tcW w:w="8215" w:type="dxa"/>
            <w:gridSpan w:val="10"/>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Aspek Yang Dinilai</w:t>
            </w:r>
          </w:p>
        </w:tc>
        <w:tc>
          <w:tcPr>
            <w:tcW w:w="993" w:type="dxa"/>
            <w:vMerge w:val="restart"/>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Skor Akhir</w:t>
            </w:r>
          </w:p>
        </w:tc>
        <w:tc>
          <w:tcPr>
            <w:tcW w:w="1323" w:type="dxa"/>
            <w:vMerge w:val="restart"/>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Keterangan</w:t>
            </w:r>
          </w:p>
        </w:tc>
      </w:tr>
      <w:tr w:rsidR="00E90C6C" w:rsidRPr="0034084E" w:rsidTr="00F60DB8">
        <w:tc>
          <w:tcPr>
            <w:tcW w:w="790" w:type="dxa"/>
            <w:vMerge/>
            <w:vAlign w:val="center"/>
          </w:tcPr>
          <w:p w:rsidR="00E90C6C" w:rsidRPr="0034084E" w:rsidRDefault="00E90C6C" w:rsidP="00F60DB8">
            <w:pPr>
              <w:jc w:val="center"/>
              <w:rPr>
                <w:rFonts w:ascii="Times New Roman" w:hAnsi="Times New Roman" w:cs="Times New Roman"/>
              </w:rPr>
            </w:pPr>
          </w:p>
        </w:tc>
        <w:tc>
          <w:tcPr>
            <w:tcW w:w="4112" w:type="dxa"/>
            <w:gridSpan w:val="5"/>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Aspek Kebahasaan</w:t>
            </w:r>
          </w:p>
        </w:tc>
        <w:tc>
          <w:tcPr>
            <w:tcW w:w="4103" w:type="dxa"/>
            <w:gridSpan w:val="5"/>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Isi Tulisan</w:t>
            </w:r>
          </w:p>
        </w:tc>
        <w:tc>
          <w:tcPr>
            <w:tcW w:w="993" w:type="dxa"/>
            <w:vMerge/>
          </w:tcPr>
          <w:p w:rsidR="00E90C6C" w:rsidRPr="0034084E" w:rsidRDefault="00E90C6C" w:rsidP="00F60DB8">
            <w:pPr>
              <w:jc w:val="center"/>
              <w:rPr>
                <w:rFonts w:ascii="Times New Roman" w:hAnsi="Times New Roman" w:cs="Times New Roman"/>
              </w:rPr>
            </w:pPr>
          </w:p>
        </w:tc>
        <w:tc>
          <w:tcPr>
            <w:tcW w:w="1323" w:type="dxa"/>
            <w:vMerge/>
          </w:tcPr>
          <w:p w:rsidR="00E90C6C" w:rsidRPr="0034084E" w:rsidRDefault="00E90C6C" w:rsidP="00F60DB8">
            <w:pPr>
              <w:jc w:val="center"/>
              <w:rPr>
                <w:rFonts w:ascii="Times New Roman" w:hAnsi="Times New Roman" w:cs="Times New Roman"/>
              </w:rPr>
            </w:pPr>
          </w:p>
        </w:tc>
      </w:tr>
      <w:tr w:rsidR="00E90C6C" w:rsidRPr="0034084E" w:rsidTr="00F60DB8">
        <w:tc>
          <w:tcPr>
            <w:tcW w:w="790" w:type="dxa"/>
            <w:vMerge/>
            <w:vAlign w:val="center"/>
          </w:tcPr>
          <w:p w:rsidR="00E90C6C" w:rsidRPr="0034084E" w:rsidRDefault="00E90C6C" w:rsidP="00F60DB8">
            <w:pPr>
              <w:jc w:val="center"/>
              <w:rPr>
                <w:rFonts w:ascii="Times New Roman" w:hAnsi="Times New Roman" w:cs="Times New Roman"/>
              </w:rPr>
            </w:pP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w:t>
            </w: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D</w:t>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E</w:t>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w:t>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D</w:t>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E</w:t>
            </w:r>
          </w:p>
        </w:tc>
        <w:tc>
          <w:tcPr>
            <w:tcW w:w="993" w:type="dxa"/>
            <w:vMerge/>
          </w:tcPr>
          <w:p w:rsidR="00E90C6C" w:rsidRPr="0034084E" w:rsidRDefault="00E90C6C" w:rsidP="00F60DB8">
            <w:pPr>
              <w:jc w:val="center"/>
              <w:rPr>
                <w:rFonts w:ascii="Times New Roman" w:hAnsi="Times New Roman" w:cs="Times New Roman"/>
              </w:rPr>
            </w:pPr>
          </w:p>
        </w:tc>
        <w:tc>
          <w:tcPr>
            <w:tcW w:w="1323" w:type="dxa"/>
            <w:vMerge/>
          </w:tcPr>
          <w:p w:rsidR="00E90C6C" w:rsidRPr="0034084E" w:rsidRDefault="00E90C6C" w:rsidP="00F60DB8">
            <w:pPr>
              <w:jc w:val="center"/>
              <w:rPr>
                <w:rFonts w:ascii="Times New Roman" w:hAnsi="Times New Roman" w:cs="Times New Roman"/>
              </w:rPr>
            </w:pP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A2</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7</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A3</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10</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A4</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p>
        </w:tc>
        <w:tc>
          <w:tcPr>
            <w:tcW w:w="853" w:type="dxa"/>
            <w:vAlign w:val="center"/>
          </w:tcPr>
          <w:p w:rsidR="00E90C6C" w:rsidRPr="0034084E" w:rsidRDefault="00E90C6C" w:rsidP="00F60DB8">
            <w:pPr>
              <w:jc w:val="center"/>
              <w:rPr>
                <w:rFonts w:ascii="Times New Roman" w:hAnsi="Times New Roman" w:cs="Times New Roman"/>
              </w:rPr>
            </w:pP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5</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A5</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p>
        </w:tc>
        <w:tc>
          <w:tcPr>
            <w:tcW w:w="771" w:type="dxa"/>
            <w:vAlign w:val="center"/>
          </w:tcPr>
          <w:p w:rsidR="00E90C6C" w:rsidRPr="0034084E" w:rsidRDefault="00E90C6C" w:rsidP="00F60DB8">
            <w:pPr>
              <w:jc w:val="center"/>
              <w:rPr>
                <w:rFonts w:ascii="Times New Roman" w:hAnsi="Times New Roman" w:cs="Times New Roman"/>
              </w:rPr>
            </w:pP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4</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K</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A6</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A7</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A8</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A9</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A10</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6</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A11</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7</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A12</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A13</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6</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A14</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p>
        </w:tc>
        <w:tc>
          <w:tcPr>
            <w:tcW w:w="771" w:type="dxa"/>
            <w:vAlign w:val="center"/>
          </w:tcPr>
          <w:p w:rsidR="00E90C6C" w:rsidRPr="0034084E" w:rsidRDefault="00E90C6C" w:rsidP="00F60DB8">
            <w:pPr>
              <w:jc w:val="center"/>
              <w:rPr>
                <w:rFonts w:ascii="Times New Roman" w:hAnsi="Times New Roman" w:cs="Times New Roman"/>
              </w:rPr>
            </w:pP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5</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A15</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A16</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6</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lastRenderedPageBreak/>
              <w:t>A17</w:t>
            </w:r>
          </w:p>
        </w:tc>
        <w:tc>
          <w:tcPr>
            <w:tcW w:w="645" w:type="dxa"/>
            <w:vAlign w:val="center"/>
          </w:tcPr>
          <w:p w:rsidR="00E90C6C" w:rsidRPr="0034084E" w:rsidRDefault="00E90C6C" w:rsidP="00F60DB8">
            <w:pPr>
              <w:jc w:val="center"/>
              <w:rPr>
                <w:rFonts w:ascii="Times New Roman" w:hAnsi="Times New Roman" w:cs="Times New Roman"/>
              </w:rPr>
            </w:pPr>
          </w:p>
        </w:tc>
        <w:tc>
          <w:tcPr>
            <w:tcW w:w="947" w:type="dxa"/>
            <w:vAlign w:val="center"/>
          </w:tcPr>
          <w:p w:rsidR="00E90C6C" w:rsidRPr="0034084E" w:rsidRDefault="00E90C6C" w:rsidP="00F60DB8">
            <w:pPr>
              <w:jc w:val="center"/>
              <w:rPr>
                <w:rFonts w:ascii="Times New Roman" w:hAnsi="Times New Roman" w:cs="Times New Roman"/>
              </w:rPr>
            </w:pP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6</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w:t>
            </w:r>
          </w:p>
        </w:tc>
      </w:tr>
      <w:tr w:rsidR="00E90C6C" w:rsidRPr="0034084E" w:rsidTr="00F60DB8">
        <w:tc>
          <w:tcPr>
            <w:tcW w:w="790"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A18</w:t>
            </w:r>
          </w:p>
        </w:tc>
        <w:tc>
          <w:tcPr>
            <w:tcW w:w="64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4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53"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9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1" w:type="dxa"/>
            <w:vAlign w:val="center"/>
          </w:tcPr>
          <w:p w:rsidR="00E90C6C" w:rsidRPr="0034084E" w:rsidRDefault="00E90C6C" w:rsidP="00F60DB8">
            <w:pPr>
              <w:jc w:val="center"/>
              <w:rPr>
                <w:rFonts w:ascii="Times New Roman" w:hAnsi="Times New Roman" w:cs="Times New Roman"/>
              </w:rPr>
            </w:pPr>
          </w:p>
        </w:tc>
        <w:tc>
          <w:tcPr>
            <w:tcW w:w="815"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58"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776"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877" w:type="dxa"/>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sym w:font="Wingdings 2" w:char="F050"/>
            </w: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SB</w:t>
            </w:r>
          </w:p>
        </w:tc>
      </w:tr>
      <w:tr w:rsidR="00E90C6C" w:rsidRPr="0034084E" w:rsidTr="00F60DB8">
        <w:tc>
          <w:tcPr>
            <w:tcW w:w="9005" w:type="dxa"/>
            <w:gridSpan w:val="11"/>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Jumlah Skor Keseluruhan</w:t>
            </w:r>
          </w:p>
        </w:tc>
        <w:tc>
          <w:tcPr>
            <w:tcW w:w="2316" w:type="dxa"/>
            <w:gridSpan w:val="2"/>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131</w:t>
            </w:r>
          </w:p>
        </w:tc>
      </w:tr>
      <w:tr w:rsidR="00E90C6C" w:rsidRPr="0034084E" w:rsidTr="00F60DB8">
        <w:tc>
          <w:tcPr>
            <w:tcW w:w="9005" w:type="dxa"/>
            <w:gridSpan w:val="11"/>
            <w:vAlign w:val="center"/>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Rata-Rata (Jumlah Skor Keseluruhan : Jumlah Siswa)</w:t>
            </w:r>
          </w:p>
        </w:tc>
        <w:tc>
          <w:tcPr>
            <w:tcW w:w="99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7.3</w:t>
            </w:r>
          </w:p>
        </w:tc>
        <w:tc>
          <w:tcPr>
            <w:tcW w:w="1323"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w:t>
            </w:r>
          </w:p>
        </w:tc>
      </w:tr>
    </w:tbl>
    <w:p w:rsidR="00E90C6C" w:rsidRPr="0034084E" w:rsidRDefault="00E90C6C" w:rsidP="00E90C6C">
      <w:pPr>
        <w:jc w:val="both"/>
        <w:rPr>
          <w:rFonts w:ascii="Times New Roman" w:hAnsi="Times New Roman" w:cs="Times New Roman"/>
        </w:rPr>
      </w:pPr>
      <w:r w:rsidRPr="0034084E">
        <w:rPr>
          <w:rFonts w:ascii="Times New Roman" w:hAnsi="Times New Roman" w:cs="Times New Roman"/>
        </w:rPr>
        <w:t>Berdasarkan data pada tabel.3, maka hasil dari keterampilan menulis teks deskripsi pada peserta didik rata-rata stabil, namun ada beberapa peserta didik skor pendapatan menulis teks deskripsi naik. Rata-rata pada menulis teks deskripsi ke-2 ini adalah 131 dengan predikat baik.</w:t>
      </w:r>
    </w:p>
    <w:p w:rsidR="00E90C6C" w:rsidRPr="0034084E" w:rsidRDefault="00E90C6C" w:rsidP="00E90C6C">
      <w:pPr>
        <w:jc w:val="both"/>
        <w:rPr>
          <w:rFonts w:ascii="Times New Roman" w:hAnsi="Times New Roman" w:cs="Times New Roman"/>
        </w:rPr>
      </w:pPr>
      <w:r w:rsidRPr="0034084E">
        <w:rPr>
          <w:rFonts w:ascii="Times New Roman" w:hAnsi="Times New Roman" w:cs="Times New Roman"/>
        </w:rPr>
        <w:tab/>
        <w:t>Kriteria Ketuntasan Menulis yang telah ditetapkan sebelumnya adalah 7. Peserta didik yang belum memenuhi kriteria tersebut ada 7 orang. Peserta didik yang telah memenuhi kriteria ketuntasan menulis ada 11 orang.</w:t>
      </w:r>
    </w:p>
    <w:p w:rsidR="00E90C6C" w:rsidRPr="0034084E" w:rsidRDefault="00E90C6C" w:rsidP="00E90C6C">
      <w:pPr>
        <w:jc w:val="both"/>
        <w:rPr>
          <w:rFonts w:ascii="Times New Roman" w:hAnsi="Times New Roman" w:cs="Times New Roman"/>
        </w:rPr>
      </w:pPr>
      <w:r w:rsidRPr="0034084E">
        <w:rPr>
          <w:rFonts w:ascii="Times New Roman" w:hAnsi="Times New Roman" w:cs="Times New Roman"/>
        </w:rPr>
        <w:tab/>
        <w:t>Indikator penilaian teks deskripsi melalui media gambar tunggal dijabarkan sebagai berikut:</w:t>
      </w:r>
    </w:p>
    <w:p w:rsidR="00E90C6C" w:rsidRPr="0034084E" w:rsidRDefault="00E90C6C" w:rsidP="00E90C6C">
      <w:pPr>
        <w:pStyle w:val="ListParagraph"/>
        <w:numPr>
          <w:ilvl w:val="0"/>
          <w:numId w:val="1"/>
        </w:numPr>
        <w:spacing w:after="160" w:line="276" w:lineRule="auto"/>
        <w:contextualSpacing/>
        <w:jc w:val="both"/>
        <w:rPr>
          <w:sz w:val="22"/>
          <w:szCs w:val="22"/>
        </w:rPr>
      </w:pPr>
      <w:r w:rsidRPr="0034084E">
        <w:rPr>
          <w:sz w:val="22"/>
          <w:szCs w:val="22"/>
        </w:rPr>
        <w:t>Aspek Kebahasaan meliputi:</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Penulisan huruf kapital.</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Penggunaan tanda baca.</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Penggunaan kata benda sesuai gagasana.</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Kelengkapan penulisan (diksi).</w:t>
      </w:r>
    </w:p>
    <w:p w:rsidR="00E90C6C" w:rsidRPr="0034084E" w:rsidRDefault="00E90C6C" w:rsidP="00E90C6C">
      <w:pPr>
        <w:pStyle w:val="ListParagraph"/>
        <w:numPr>
          <w:ilvl w:val="0"/>
          <w:numId w:val="5"/>
        </w:numPr>
        <w:spacing w:after="160" w:line="276" w:lineRule="auto"/>
        <w:contextualSpacing/>
        <w:jc w:val="both"/>
        <w:rPr>
          <w:sz w:val="22"/>
          <w:szCs w:val="22"/>
        </w:rPr>
      </w:pPr>
      <w:r w:rsidRPr="0034084E">
        <w:rPr>
          <w:sz w:val="22"/>
          <w:szCs w:val="22"/>
        </w:rPr>
        <w:t>Kerapihan.</w:t>
      </w:r>
    </w:p>
    <w:p w:rsidR="00E90C6C" w:rsidRPr="0034084E" w:rsidRDefault="00E90C6C" w:rsidP="00E90C6C">
      <w:pPr>
        <w:pStyle w:val="ListParagraph"/>
        <w:numPr>
          <w:ilvl w:val="0"/>
          <w:numId w:val="1"/>
        </w:numPr>
        <w:spacing w:after="160" w:line="276" w:lineRule="auto"/>
        <w:contextualSpacing/>
        <w:jc w:val="both"/>
        <w:rPr>
          <w:sz w:val="22"/>
          <w:szCs w:val="22"/>
        </w:rPr>
      </w:pPr>
      <w:r w:rsidRPr="0034084E">
        <w:rPr>
          <w:sz w:val="22"/>
          <w:szCs w:val="22"/>
        </w:rPr>
        <w:t>Isi Tulisan meliputi:</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Kesesuaian isi gagasan dengan judul.</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Ketepatan struktur kalimat.</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Keterpaduan antar kalimat.</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Kalimat berisi penjelasan terperinci.</w:t>
      </w:r>
    </w:p>
    <w:p w:rsidR="00E90C6C" w:rsidRPr="0034084E" w:rsidRDefault="00E90C6C" w:rsidP="00E90C6C">
      <w:pPr>
        <w:pStyle w:val="ListParagraph"/>
        <w:numPr>
          <w:ilvl w:val="0"/>
          <w:numId w:val="6"/>
        </w:numPr>
        <w:spacing w:after="160" w:line="276" w:lineRule="auto"/>
        <w:contextualSpacing/>
        <w:jc w:val="both"/>
        <w:rPr>
          <w:sz w:val="22"/>
          <w:szCs w:val="22"/>
        </w:rPr>
      </w:pPr>
      <w:r w:rsidRPr="0034084E">
        <w:rPr>
          <w:sz w:val="22"/>
          <w:szCs w:val="22"/>
        </w:rPr>
        <w:t>Keterpaduan antar paragraf.</w:t>
      </w:r>
    </w:p>
    <w:p w:rsidR="00E90C6C" w:rsidRPr="0034084E" w:rsidRDefault="00E90C6C" w:rsidP="00E90C6C">
      <w:pPr>
        <w:ind w:left="720"/>
        <w:jc w:val="both"/>
        <w:rPr>
          <w:rFonts w:ascii="Times New Roman" w:hAnsi="Times New Roman" w:cs="Times New Roman"/>
        </w:rPr>
      </w:pPr>
      <w:r w:rsidRPr="0034084E">
        <w:rPr>
          <w:rFonts w:ascii="Times New Roman" w:hAnsi="Times New Roman" w:cs="Times New Roman"/>
        </w:rPr>
        <w:t>Interval kategori telah ditentukan sebagai berikut:</w:t>
      </w:r>
    </w:p>
    <w:p w:rsidR="00E90C6C" w:rsidRPr="0034084E" w:rsidRDefault="00E90C6C" w:rsidP="00E90C6C">
      <w:pPr>
        <w:jc w:val="center"/>
        <w:rPr>
          <w:rFonts w:ascii="Times New Roman" w:hAnsi="Times New Roman" w:cs="Times New Roman"/>
        </w:rPr>
      </w:pPr>
      <w:r w:rsidRPr="0034084E">
        <w:rPr>
          <w:rFonts w:ascii="Times New Roman" w:hAnsi="Times New Roman" w:cs="Times New Roman"/>
        </w:rPr>
        <w:t>Tabel 4</w:t>
      </w:r>
    </w:p>
    <w:p w:rsidR="00E90C6C" w:rsidRPr="0034084E" w:rsidRDefault="00E90C6C" w:rsidP="00E90C6C">
      <w:pPr>
        <w:jc w:val="center"/>
        <w:rPr>
          <w:rFonts w:ascii="Times New Roman" w:hAnsi="Times New Roman" w:cs="Times New Roman"/>
        </w:rPr>
      </w:pPr>
      <w:r w:rsidRPr="0034084E">
        <w:rPr>
          <w:rFonts w:ascii="Times New Roman" w:hAnsi="Times New Roman" w:cs="Times New Roman"/>
          <w:i/>
        </w:rPr>
        <w:t>Interval Kategori</w:t>
      </w:r>
    </w:p>
    <w:tbl>
      <w:tblPr>
        <w:tblStyle w:val="TableGrid"/>
        <w:tblW w:w="0" w:type="auto"/>
        <w:tblInd w:w="1696" w:type="dxa"/>
        <w:tblLook w:val="04A0" w:firstRow="1" w:lastRow="0" w:firstColumn="1" w:lastColumn="0" w:noHBand="0" w:noVBand="1"/>
      </w:tblPr>
      <w:tblGrid>
        <w:gridCol w:w="2434"/>
        <w:gridCol w:w="2386"/>
      </w:tblGrid>
      <w:tr w:rsidR="00E90C6C" w:rsidRPr="0034084E" w:rsidTr="00F60DB8">
        <w:tc>
          <w:tcPr>
            <w:tcW w:w="2434" w:type="dxa"/>
          </w:tcPr>
          <w:p w:rsidR="00E90C6C" w:rsidRPr="0034084E" w:rsidRDefault="00E90C6C" w:rsidP="00F60DB8">
            <w:pPr>
              <w:jc w:val="center"/>
              <w:rPr>
                <w:rFonts w:ascii="Times New Roman" w:hAnsi="Times New Roman" w:cs="Times New Roman"/>
                <w:b/>
              </w:rPr>
            </w:pPr>
            <w:r w:rsidRPr="0034084E">
              <w:rPr>
                <w:rFonts w:ascii="Times New Roman" w:hAnsi="Times New Roman" w:cs="Times New Roman"/>
                <w:b/>
              </w:rPr>
              <w:t>Skor</w:t>
            </w:r>
          </w:p>
        </w:tc>
        <w:tc>
          <w:tcPr>
            <w:tcW w:w="2386" w:type="dxa"/>
          </w:tcPr>
          <w:p w:rsidR="00E90C6C" w:rsidRPr="0034084E" w:rsidRDefault="00E90C6C" w:rsidP="00F60DB8">
            <w:pPr>
              <w:jc w:val="center"/>
              <w:rPr>
                <w:rFonts w:ascii="Times New Roman" w:hAnsi="Times New Roman" w:cs="Times New Roman"/>
                <w:b/>
              </w:rPr>
            </w:pPr>
            <w:r w:rsidRPr="0034084E">
              <w:rPr>
                <w:rFonts w:ascii="Times New Roman" w:hAnsi="Times New Roman" w:cs="Times New Roman"/>
                <w:b/>
              </w:rPr>
              <w:t>Kategori</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9-10</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Sangat Baik</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8-7</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Baik</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lastRenderedPageBreak/>
              <w:t>5-6</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Cukup</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3-4</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Kurang</w:t>
            </w:r>
          </w:p>
        </w:tc>
      </w:tr>
      <w:tr w:rsidR="00E90C6C" w:rsidRPr="0034084E" w:rsidTr="00F60DB8">
        <w:tc>
          <w:tcPr>
            <w:tcW w:w="2434"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2-1</w:t>
            </w:r>
          </w:p>
        </w:tc>
        <w:tc>
          <w:tcPr>
            <w:tcW w:w="2386" w:type="dxa"/>
          </w:tcPr>
          <w:p w:rsidR="00E90C6C" w:rsidRPr="0034084E" w:rsidRDefault="00E90C6C" w:rsidP="00F60DB8">
            <w:pPr>
              <w:jc w:val="center"/>
              <w:rPr>
                <w:rFonts w:ascii="Times New Roman" w:hAnsi="Times New Roman" w:cs="Times New Roman"/>
              </w:rPr>
            </w:pPr>
            <w:r w:rsidRPr="0034084E">
              <w:rPr>
                <w:rFonts w:ascii="Times New Roman" w:hAnsi="Times New Roman" w:cs="Times New Roman"/>
              </w:rPr>
              <w:t>Sangat Kurang</w:t>
            </w:r>
          </w:p>
        </w:tc>
      </w:tr>
    </w:tbl>
    <w:p w:rsidR="00E90C6C" w:rsidRPr="0034084E" w:rsidRDefault="00E90C6C" w:rsidP="00E90C6C">
      <w:pPr>
        <w:spacing w:line="360" w:lineRule="auto"/>
        <w:jc w:val="both"/>
        <w:rPr>
          <w:rFonts w:ascii="Times New Roman" w:hAnsi="Times New Roman" w:cs="Times New Roman"/>
          <w:sz w:val="24"/>
          <w:szCs w:val="24"/>
          <w:lang w:val="en-US"/>
        </w:rPr>
        <w:sectPr w:rsidR="00E90C6C" w:rsidRPr="0034084E" w:rsidSect="00E90C6C">
          <w:pgSz w:w="12240" w:h="15840"/>
          <w:pgMar w:top="2268" w:right="1701" w:bottom="1701" w:left="2268" w:header="720" w:footer="720" w:gutter="0"/>
          <w:cols w:space="720"/>
          <w:docGrid w:linePitch="360"/>
        </w:sectPr>
      </w:pPr>
    </w:p>
    <w:p w:rsidR="00E90C6C" w:rsidRDefault="00E90C6C" w:rsidP="00E90C6C">
      <w:pPr>
        <w:spacing w:after="0"/>
        <w:jc w:val="both"/>
        <w:rPr>
          <w:rFonts w:ascii="Times New Roman" w:hAnsi="Times New Roman" w:cs="Times New Roman"/>
          <w:b/>
          <w:lang w:val="en-US"/>
        </w:rPr>
      </w:pPr>
    </w:p>
    <w:p w:rsidR="00E90C6C" w:rsidRPr="007B20EB" w:rsidRDefault="00E90C6C" w:rsidP="00E90C6C">
      <w:pPr>
        <w:pStyle w:val="ListParagraph"/>
        <w:numPr>
          <w:ilvl w:val="0"/>
          <w:numId w:val="4"/>
        </w:numPr>
        <w:spacing w:after="160" w:line="276" w:lineRule="auto"/>
        <w:contextualSpacing/>
        <w:jc w:val="both"/>
        <w:rPr>
          <w:b/>
          <w:sz w:val="22"/>
          <w:szCs w:val="22"/>
        </w:rPr>
      </w:pPr>
      <w:r w:rsidRPr="007B20EB">
        <w:rPr>
          <w:b/>
          <w:sz w:val="22"/>
          <w:szCs w:val="22"/>
        </w:rPr>
        <w:t>Aspek Kebahasaan Teks Deskripsi</w:t>
      </w:r>
    </w:p>
    <w:p w:rsidR="00E90C6C" w:rsidRPr="007B20EB" w:rsidRDefault="00E90C6C" w:rsidP="00E90C6C">
      <w:pPr>
        <w:ind w:firstLine="709"/>
        <w:jc w:val="both"/>
        <w:rPr>
          <w:rFonts w:ascii="Times New Roman" w:hAnsi="Times New Roman" w:cs="Times New Roman"/>
        </w:rPr>
      </w:pPr>
      <w:r w:rsidRPr="007B20EB">
        <w:rPr>
          <w:rFonts w:ascii="Times New Roman" w:hAnsi="Times New Roman" w:cs="Times New Roman"/>
        </w:rPr>
        <w:t xml:space="preserve">Peserta didik kelas IV Sekolah Dasar dalam membuat teks deskripsi melalui media gambar tunggal terlihat baik. Pada aspek kebahasaan terdapat lima indikator yakni: </w:t>
      </w:r>
    </w:p>
    <w:p w:rsidR="00E90C6C" w:rsidRPr="007B20EB" w:rsidRDefault="00E90C6C" w:rsidP="00E90C6C">
      <w:pPr>
        <w:pStyle w:val="ListParagraph"/>
        <w:numPr>
          <w:ilvl w:val="0"/>
          <w:numId w:val="2"/>
        </w:numPr>
        <w:spacing w:after="160" w:line="276" w:lineRule="auto"/>
        <w:ind w:left="1134"/>
        <w:contextualSpacing/>
        <w:jc w:val="both"/>
        <w:rPr>
          <w:sz w:val="22"/>
          <w:szCs w:val="22"/>
        </w:rPr>
      </w:pPr>
      <w:r w:rsidRPr="007B20EB">
        <w:rPr>
          <w:sz w:val="22"/>
          <w:szCs w:val="22"/>
        </w:rPr>
        <w:t>Penulisan Huruf Kapital</w:t>
      </w:r>
    </w:p>
    <w:p w:rsidR="00E90C6C" w:rsidRPr="007B20EB" w:rsidRDefault="00E90C6C" w:rsidP="00E90C6C">
      <w:pPr>
        <w:ind w:left="720" w:firstLine="720"/>
        <w:jc w:val="both"/>
        <w:rPr>
          <w:rFonts w:ascii="Times New Roman" w:hAnsi="Times New Roman" w:cs="Times New Roman"/>
        </w:rPr>
      </w:pPr>
      <w:r w:rsidRPr="007B20EB">
        <w:rPr>
          <w:rFonts w:ascii="Times New Roman" w:hAnsi="Times New Roman" w:cs="Times New Roman"/>
        </w:rPr>
        <w:t>Dalam penulisan hu</w:t>
      </w:r>
      <w:r>
        <w:rPr>
          <w:rFonts w:ascii="Times New Roman" w:hAnsi="Times New Roman" w:cs="Times New Roman"/>
        </w:rPr>
        <w:t xml:space="preserve">ruf kapital pada temuan tersebut </w:t>
      </w:r>
      <w:r w:rsidRPr="007B20EB">
        <w:rPr>
          <w:rFonts w:ascii="Times New Roman" w:hAnsi="Times New Roman" w:cs="Times New Roman"/>
        </w:rPr>
        <w:t xml:space="preserve">dengan kriteria penulisan huruf kapital diperhatikan, rata-rata peserta didik telah mencapai kriteria yang telah ditentukan. Dalam pembuatan sebuah tulisan, penulisan huruf kapital memiliki pengaruh dalam penulisan suatu kalimat agar dapat membedakan mana kalimat awal dengan mana kalimat akhir </w:t>
      </w:r>
      <w:r w:rsidRPr="007B20EB">
        <w:rPr>
          <w:rFonts w:ascii="Times New Roman" w:hAnsi="Times New Roman" w:cs="Times New Roman"/>
        </w:rPr>
        <w:fldChar w:fldCharType="begin"/>
      </w:r>
      <w:r w:rsidRPr="007B20EB">
        <w:rPr>
          <w:rFonts w:ascii="Times New Roman" w:hAnsi="Times New Roman" w:cs="Times New Roman"/>
        </w:rPr>
        <w:instrText xml:space="preserve"> CITATION Lia181 \l 1033 </w:instrText>
      </w:r>
      <w:r w:rsidRPr="007B20EB">
        <w:rPr>
          <w:rFonts w:ascii="Times New Roman" w:hAnsi="Times New Roman" w:cs="Times New Roman"/>
        </w:rPr>
        <w:fldChar w:fldCharType="separate"/>
      </w:r>
      <w:r w:rsidRPr="007B20EB">
        <w:rPr>
          <w:rFonts w:ascii="Times New Roman" w:hAnsi="Times New Roman" w:cs="Times New Roman"/>
          <w:noProof/>
        </w:rPr>
        <w:t>(Siburian, 2018)</w:t>
      </w:r>
      <w:r w:rsidRPr="007B20EB">
        <w:rPr>
          <w:rFonts w:ascii="Times New Roman" w:hAnsi="Times New Roman" w:cs="Times New Roman"/>
        </w:rPr>
        <w:fldChar w:fldCharType="end"/>
      </w:r>
      <w:r w:rsidRPr="007B20EB">
        <w:rPr>
          <w:rFonts w:ascii="Times New Roman" w:hAnsi="Times New Roman" w:cs="Times New Roman"/>
        </w:rPr>
        <w:t>. Berdasarkan data yang diperoleh cukup baik peserta didik mampu menuliskan huruf kapital dengan baik dan benar.</w:t>
      </w:r>
    </w:p>
    <w:p w:rsidR="00E90C6C" w:rsidRPr="007B20EB" w:rsidRDefault="00E90C6C" w:rsidP="00E90C6C">
      <w:pPr>
        <w:pStyle w:val="ListParagraph"/>
        <w:numPr>
          <w:ilvl w:val="0"/>
          <w:numId w:val="2"/>
        </w:numPr>
        <w:spacing w:after="160" w:line="276" w:lineRule="auto"/>
        <w:ind w:left="1134"/>
        <w:contextualSpacing/>
        <w:jc w:val="both"/>
        <w:rPr>
          <w:sz w:val="22"/>
          <w:szCs w:val="22"/>
        </w:rPr>
      </w:pPr>
      <w:r w:rsidRPr="007B20EB">
        <w:rPr>
          <w:sz w:val="22"/>
          <w:szCs w:val="22"/>
        </w:rPr>
        <w:t>Penggunaan Tanda Baca</w:t>
      </w:r>
    </w:p>
    <w:p w:rsidR="00E90C6C" w:rsidRPr="007B20EB" w:rsidRDefault="00E90C6C" w:rsidP="00E90C6C">
      <w:pPr>
        <w:ind w:left="720" w:firstLine="720"/>
        <w:jc w:val="both"/>
        <w:rPr>
          <w:rFonts w:ascii="Times New Roman" w:hAnsi="Times New Roman" w:cs="Times New Roman"/>
        </w:rPr>
      </w:pPr>
      <w:r w:rsidRPr="007B20EB">
        <w:rPr>
          <w:rFonts w:ascii="Times New Roman" w:hAnsi="Times New Roman" w:cs="Times New Roman"/>
        </w:rPr>
        <w:t>Dalam pengunaan</w:t>
      </w:r>
      <w:r>
        <w:rPr>
          <w:rFonts w:ascii="Times New Roman" w:hAnsi="Times New Roman" w:cs="Times New Roman"/>
        </w:rPr>
        <w:t xml:space="preserve"> tanda baca pada temuan tersebut </w:t>
      </w:r>
      <w:r w:rsidRPr="007B20EB">
        <w:rPr>
          <w:rFonts w:ascii="Times New Roman" w:hAnsi="Times New Roman" w:cs="Times New Roman"/>
        </w:rPr>
        <w:t xml:space="preserve">dengan kriteria tanda baca dalam penulisan diperhatikan. Tanda yang dipakai dalam sebuah sistem ejaan (titik, koma, titik dua, dan sebagainya) </w:t>
      </w:r>
      <w:r w:rsidRPr="007B20EB">
        <w:rPr>
          <w:rFonts w:ascii="Times New Roman" w:hAnsi="Times New Roman" w:cs="Times New Roman"/>
        </w:rPr>
        <w:fldChar w:fldCharType="begin"/>
      </w:r>
      <w:r w:rsidRPr="007B20EB">
        <w:rPr>
          <w:rFonts w:ascii="Times New Roman" w:hAnsi="Times New Roman" w:cs="Times New Roman"/>
        </w:rPr>
        <w:instrText xml:space="preserve"> CITATION Wij15 \l 1033 </w:instrText>
      </w:r>
      <w:r w:rsidRPr="007B20EB">
        <w:rPr>
          <w:rFonts w:ascii="Times New Roman" w:hAnsi="Times New Roman" w:cs="Times New Roman"/>
        </w:rPr>
        <w:fldChar w:fldCharType="separate"/>
      </w:r>
      <w:r w:rsidRPr="007B20EB">
        <w:rPr>
          <w:rFonts w:ascii="Times New Roman" w:hAnsi="Times New Roman" w:cs="Times New Roman"/>
          <w:noProof/>
        </w:rPr>
        <w:t>(Wijayanti, 2015)</w:t>
      </w:r>
      <w:r w:rsidRPr="007B20EB">
        <w:rPr>
          <w:rFonts w:ascii="Times New Roman" w:hAnsi="Times New Roman" w:cs="Times New Roman"/>
        </w:rPr>
        <w:fldChar w:fldCharType="end"/>
      </w:r>
      <w:r w:rsidRPr="007B20EB">
        <w:rPr>
          <w:rFonts w:ascii="Times New Roman" w:hAnsi="Times New Roman" w:cs="Times New Roman"/>
        </w:rPr>
        <w:t>. Dengan menggunakan tanda baca yang baik dan benar dapat membantu pembaca untuk memahami makna dari sebuah tulisan dengan tepat. Dalam indikator ini peserta didik mampu memperhatikan penggunaan tanda baca dalam pembuatan teks deskripsi.</w:t>
      </w:r>
    </w:p>
    <w:p w:rsidR="00E90C6C" w:rsidRPr="007B20EB" w:rsidRDefault="00E90C6C" w:rsidP="00E90C6C">
      <w:pPr>
        <w:pStyle w:val="ListParagraph"/>
        <w:numPr>
          <w:ilvl w:val="0"/>
          <w:numId w:val="2"/>
        </w:numPr>
        <w:spacing w:after="160" w:line="276" w:lineRule="auto"/>
        <w:ind w:left="1134"/>
        <w:contextualSpacing/>
        <w:jc w:val="both"/>
        <w:rPr>
          <w:sz w:val="22"/>
          <w:szCs w:val="22"/>
        </w:rPr>
      </w:pPr>
      <w:r w:rsidRPr="007B20EB">
        <w:rPr>
          <w:sz w:val="22"/>
          <w:szCs w:val="22"/>
        </w:rPr>
        <w:t>Penggunaan Kata Benda Sesuai Gagasan</w:t>
      </w:r>
    </w:p>
    <w:p w:rsidR="00E90C6C" w:rsidRPr="007B20EB" w:rsidRDefault="00E90C6C" w:rsidP="00E90C6C">
      <w:pPr>
        <w:ind w:left="720" w:firstLine="720"/>
        <w:jc w:val="both"/>
        <w:rPr>
          <w:rFonts w:ascii="Times New Roman" w:hAnsi="Times New Roman" w:cs="Times New Roman"/>
        </w:rPr>
      </w:pPr>
      <w:r w:rsidRPr="007B20EB">
        <w:rPr>
          <w:rFonts w:ascii="Times New Roman" w:hAnsi="Times New Roman" w:cs="Times New Roman"/>
        </w:rPr>
        <w:t>Sesuia dengan judul penelitian ini yakni analisis teks deskripsi melalui media gambar tunggal di sekolah dasar. Media gambar tunggal ini dijadikan sumber gagasan untuk menciptakan sutau teks deskripsi. Gagasan dalam hal ini merupakan ide yang menjadi tumpuan untuk membuat teks deskripsi. Dalam indikator ini peserta didik telah menguasai dengan sangat baik.</w:t>
      </w:r>
    </w:p>
    <w:p w:rsidR="00E90C6C" w:rsidRPr="007B20EB" w:rsidRDefault="00E90C6C" w:rsidP="00E90C6C">
      <w:pPr>
        <w:pStyle w:val="ListParagraph"/>
        <w:numPr>
          <w:ilvl w:val="0"/>
          <w:numId w:val="2"/>
        </w:numPr>
        <w:spacing w:after="160" w:line="276" w:lineRule="auto"/>
        <w:ind w:left="1134"/>
        <w:contextualSpacing/>
        <w:jc w:val="both"/>
        <w:rPr>
          <w:sz w:val="22"/>
          <w:szCs w:val="22"/>
        </w:rPr>
      </w:pPr>
      <w:r w:rsidRPr="007B20EB">
        <w:rPr>
          <w:sz w:val="22"/>
          <w:szCs w:val="22"/>
        </w:rPr>
        <w:t>Kelengkapan Penulisan (Diksi)</w:t>
      </w:r>
    </w:p>
    <w:p w:rsidR="00E90C6C" w:rsidRPr="007B20EB" w:rsidRDefault="00E90C6C" w:rsidP="00E90C6C">
      <w:pPr>
        <w:ind w:left="720" w:firstLine="720"/>
        <w:jc w:val="both"/>
        <w:rPr>
          <w:rFonts w:ascii="Times New Roman" w:hAnsi="Times New Roman" w:cs="Times New Roman"/>
        </w:rPr>
      </w:pPr>
      <w:r w:rsidRPr="007B20EB">
        <w:rPr>
          <w:rFonts w:ascii="Times New Roman" w:hAnsi="Times New Roman" w:cs="Times New Roman"/>
        </w:rPr>
        <w:t>Dalam penulisan teks deskripsi kelengkapan penulisan (diksi) dengan kriteria penulisan isi sesuai dengan kelengkapannya. Menurut Finoza dalam buku Awalludin</w:t>
      </w:r>
      <w:r w:rsidRPr="007B20EB">
        <w:rPr>
          <w:rFonts w:ascii="Times New Roman" w:hAnsi="Times New Roman" w:cs="Times New Roman"/>
        </w:rPr>
        <w:fldChar w:fldCharType="begin"/>
      </w:r>
      <w:r w:rsidRPr="007B20EB">
        <w:rPr>
          <w:rFonts w:ascii="Times New Roman" w:hAnsi="Times New Roman" w:cs="Times New Roman"/>
        </w:rPr>
        <w:instrText xml:space="preserve">CITATION Fin17 \n  \t  \l 1033 </w:instrText>
      </w:r>
      <w:r w:rsidRPr="007B20EB">
        <w:rPr>
          <w:rFonts w:ascii="Times New Roman" w:hAnsi="Times New Roman" w:cs="Times New Roman"/>
        </w:rPr>
        <w:fldChar w:fldCharType="separate"/>
      </w:r>
      <w:r w:rsidRPr="007B20EB">
        <w:rPr>
          <w:rFonts w:ascii="Times New Roman" w:hAnsi="Times New Roman" w:cs="Times New Roman"/>
          <w:noProof/>
        </w:rPr>
        <w:t xml:space="preserve"> (2017)</w:t>
      </w:r>
      <w:r w:rsidRPr="007B20EB">
        <w:rPr>
          <w:rFonts w:ascii="Times New Roman" w:hAnsi="Times New Roman" w:cs="Times New Roman"/>
        </w:rPr>
        <w:fldChar w:fldCharType="end"/>
      </w:r>
      <w:r w:rsidRPr="007B20EB">
        <w:rPr>
          <w:rFonts w:ascii="Times New Roman" w:hAnsi="Times New Roman" w:cs="Times New Roman"/>
        </w:rPr>
        <w:t xml:space="preserve"> Diksi merupakan hasil serta upaya dalam memilih kata tertentu untuk dipakai dalam suatu tuturan bahasa. Sejalan dengan hal tersebut, diksi merupakan upaya dalam pemilihan kata yang tepat untuk menyatakan sesuatu. Dalam penulisan diksi perlu lengkap agar tidak menimbulkan makna ganda dan dapat membantu memudahkan pembaca.</w:t>
      </w:r>
    </w:p>
    <w:p w:rsidR="00E90C6C" w:rsidRPr="007B20EB" w:rsidRDefault="00E90C6C" w:rsidP="00E90C6C">
      <w:pPr>
        <w:pStyle w:val="ListParagraph"/>
        <w:numPr>
          <w:ilvl w:val="0"/>
          <w:numId w:val="2"/>
        </w:numPr>
        <w:spacing w:after="160" w:line="276" w:lineRule="auto"/>
        <w:ind w:left="1134"/>
        <w:contextualSpacing/>
        <w:jc w:val="both"/>
        <w:rPr>
          <w:sz w:val="22"/>
          <w:szCs w:val="22"/>
        </w:rPr>
      </w:pPr>
      <w:r w:rsidRPr="007B20EB">
        <w:rPr>
          <w:sz w:val="22"/>
          <w:szCs w:val="22"/>
        </w:rPr>
        <w:t>Kerapihan</w:t>
      </w:r>
    </w:p>
    <w:p w:rsidR="00E90C6C" w:rsidRPr="007B20EB" w:rsidRDefault="00E90C6C" w:rsidP="00E90C6C">
      <w:pPr>
        <w:ind w:left="720" w:firstLine="720"/>
        <w:jc w:val="both"/>
        <w:rPr>
          <w:rFonts w:ascii="Times New Roman" w:hAnsi="Times New Roman" w:cs="Times New Roman"/>
        </w:rPr>
      </w:pPr>
      <w:r w:rsidRPr="007B20EB">
        <w:rPr>
          <w:rFonts w:ascii="Times New Roman" w:hAnsi="Times New Roman" w:cs="Times New Roman"/>
        </w:rPr>
        <w:lastRenderedPageBreak/>
        <w:t>Dalam penulisan teks deskripsi dengan indikator kerapihan memiliki kriteria tidak ada coretan dalam penulisan. Kerapihan dalam KBBI merupakan keapikan, baik, teratur dan bersih. Sesuai dengan kriteria tidak ada coretan dalam penulisan, peserta didik belum memenuhi indikator ini dalam hasil tulisan masih banyak tulisan dicoret, penulisan tidak sesuai dengan garis yang telah disediakan dalam lembar tugas menulis.</w:t>
      </w:r>
    </w:p>
    <w:p w:rsidR="00E90C6C" w:rsidRPr="009E6625" w:rsidRDefault="00E90C6C" w:rsidP="00E90C6C">
      <w:pPr>
        <w:pStyle w:val="ListParagraph"/>
        <w:numPr>
          <w:ilvl w:val="0"/>
          <w:numId w:val="4"/>
        </w:numPr>
        <w:spacing w:after="160"/>
        <w:contextualSpacing/>
        <w:jc w:val="both"/>
        <w:rPr>
          <w:b/>
        </w:rPr>
      </w:pPr>
      <w:r w:rsidRPr="009E6625">
        <w:rPr>
          <w:b/>
        </w:rPr>
        <w:t>Isi Tulisan Teks Deskripsi</w:t>
      </w:r>
    </w:p>
    <w:p w:rsidR="00E90C6C" w:rsidRPr="007B20EB" w:rsidRDefault="00E90C6C" w:rsidP="00E90C6C">
      <w:pPr>
        <w:ind w:left="720" w:firstLine="360"/>
        <w:jc w:val="both"/>
        <w:rPr>
          <w:rFonts w:ascii="Times New Roman" w:hAnsi="Times New Roman" w:cs="Times New Roman"/>
        </w:rPr>
      </w:pPr>
      <w:r w:rsidRPr="007B20EB">
        <w:rPr>
          <w:rFonts w:ascii="Times New Roman" w:hAnsi="Times New Roman" w:cs="Times New Roman"/>
        </w:rPr>
        <w:t xml:space="preserve">Peserta didik kelas IV Sekolah Dasar dalam membuat teks deskripsi melalui media gambar tunggal terlihat baik. Pada isi tulisan terdapat lima indikator yakni: </w:t>
      </w:r>
    </w:p>
    <w:p w:rsidR="00E90C6C" w:rsidRPr="007B20EB" w:rsidRDefault="00E90C6C" w:rsidP="00E90C6C">
      <w:pPr>
        <w:pStyle w:val="ListParagraph"/>
        <w:numPr>
          <w:ilvl w:val="0"/>
          <w:numId w:val="3"/>
        </w:numPr>
        <w:spacing w:after="160" w:line="276" w:lineRule="auto"/>
        <w:contextualSpacing/>
        <w:jc w:val="both"/>
        <w:rPr>
          <w:b/>
          <w:sz w:val="22"/>
          <w:szCs w:val="22"/>
        </w:rPr>
      </w:pPr>
      <w:r w:rsidRPr="007B20EB">
        <w:rPr>
          <w:sz w:val="22"/>
          <w:szCs w:val="22"/>
        </w:rPr>
        <w:t>Kesesuaian Isi Gagasan Dengan Judul</w:t>
      </w:r>
    </w:p>
    <w:p w:rsidR="00E90C6C" w:rsidRPr="007B20EB" w:rsidRDefault="00E90C6C" w:rsidP="00E90C6C">
      <w:pPr>
        <w:ind w:left="1080" w:firstLine="720"/>
        <w:jc w:val="both"/>
        <w:rPr>
          <w:rFonts w:ascii="Times New Roman" w:hAnsi="Times New Roman" w:cs="Times New Roman"/>
        </w:rPr>
      </w:pPr>
      <w:r w:rsidRPr="007B20EB">
        <w:rPr>
          <w:rFonts w:ascii="Times New Roman" w:hAnsi="Times New Roman" w:cs="Times New Roman"/>
        </w:rPr>
        <w:t xml:space="preserve">Dalam penulisan teks deskripsi dengan indikator kesesuaian isi dengan judul dengan kriteria kesesuaian judul dengan sumber gagasan. Peserta didik dalam hal ini memenuhi kriteria baik, hasil tulisan peserta didik sesuai dengan gagasan yang telah ditentukan. Gagasan disini merupakan sebuah gambar tunggal kemudian gambar tersebut peserta didik amati kemudian menuangkan penglihatan mereka menjadi sebuah tulisan. Sejalan dengan media gambar hanya dapat dinikmati oleh indra penglihatan </w:t>
      </w:r>
      <w:r w:rsidRPr="007B20EB">
        <w:rPr>
          <w:rFonts w:ascii="Times New Roman" w:hAnsi="Times New Roman" w:cs="Times New Roman"/>
        </w:rPr>
        <w:fldChar w:fldCharType="begin"/>
      </w:r>
      <w:r w:rsidRPr="007B20EB">
        <w:rPr>
          <w:rFonts w:ascii="Times New Roman" w:hAnsi="Times New Roman" w:cs="Times New Roman"/>
        </w:rPr>
        <w:instrText xml:space="preserve"> CITATION Ase081 \l 1033 </w:instrText>
      </w:r>
      <w:r w:rsidRPr="007B20EB">
        <w:rPr>
          <w:rFonts w:ascii="Times New Roman" w:hAnsi="Times New Roman" w:cs="Times New Roman"/>
        </w:rPr>
        <w:fldChar w:fldCharType="separate"/>
      </w:r>
      <w:r w:rsidRPr="007B20EB">
        <w:rPr>
          <w:rFonts w:ascii="Times New Roman" w:hAnsi="Times New Roman" w:cs="Times New Roman"/>
          <w:noProof/>
        </w:rPr>
        <w:t>(Hernawan, 2008)</w:t>
      </w:r>
      <w:r w:rsidRPr="007B20EB">
        <w:rPr>
          <w:rFonts w:ascii="Times New Roman" w:hAnsi="Times New Roman" w:cs="Times New Roman"/>
        </w:rPr>
        <w:fldChar w:fldCharType="end"/>
      </w:r>
      <w:r w:rsidRPr="007B20EB">
        <w:rPr>
          <w:rFonts w:ascii="Times New Roman" w:hAnsi="Times New Roman" w:cs="Times New Roman"/>
        </w:rPr>
        <w:t xml:space="preserve"> serta mudah didapatkan dan harganya murah.</w:t>
      </w:r>
    </w:p>
    <w:p w:rsidR="00E90C6C" w:rsidRPr="007B20EB" w:rsidRDefault="00E90C6C" w:rsidP="00E90C6C">
      <w:pPr>
        <w:pStyle w:val="ListParagraph"/>
        <w:numPr>
          <w:ilvl w:val="0"/>
          <w:numId w:val="3"/>
        </w:numPr>
        <w:spacing w:after="160" w:line="276" w:lineRule="auto"/>
        <w:contextualSpacing/>
        <w:jc w:val="both"/>
        <w:rPr>
          <w:sz w:val="22"/>
          <w:szCs w:val="22"/>
        </w:rPr>
      </w:pPr>
      <w:r w:rsidRPr="007B20EB">
        <w:rPr>
          <w:sz w:val="22"/>
          <w:szCs w:val="22"/>
        </w:rPr>
        <w:t>Ketepatan Struktur Kalimat</w:t>
      </w:r>
    </w:p>
    <w:p w:rsidR="00E90C6C" w:rsidRPr="007B20EB" w:rsidRDefault="00E90C6C" w:rsidP="00E90C6C">
      <w:pPr>
        <w:ind w:left="1080" w:firstLine="720"/>
        <w:jc w:val="both"/>
        <w:rPr>
          <w:rFonts w:ascii="Times New Roman" w:hAnsi="Times New Roman" w:cs="Times New Roman"/>
        </w:rPr>
      </w:pPr>
      <w:r w:rsidRPr="007B20EB">
        <w:rPr>
          <w:rFonts w:ascii="Times New Roman" w:hAnsi="Times New Roman" w:cs="Times New Roman"/>
        </w:rPr>
        <w:t xml:space="preserve">Kalimat merupakan wujud dari lisan atau tulisan dengan mengungkapkan suatu pemikiran. Dalam suatu kalimat memliki struktur diantaranya subyek, predikat, obyek, serta kata keterangan. Dalam indikator ketepatan struktur kalimat dengan kriteria isi tulisan dengan struktur kalimat terdapat keterpaduan yang telah dituliskan oleh peserta didik sudah dituliskan dengan baik. </w:t>
      </w:r>
    </w:p>
    <w:p w:rsidR="00E90C6C" w:rsidRPr="007B20EB" w:rsidRDefault="00E90C6C" w:rsidP="00E90C6C">
      <w:pPr>
        <w:pStyle w:val="ListParagraph"/>
        <w:numPr>
          <w:ilvl w:val="0"/>
          <w:numId w:val="3"/>
        </w:numPr>
        <w:spacing w:after="160" w:line="276" w:lineRule="auto"/>
        <w:contextualSpacing/>
        <w:jc w:val="both"/>
        <w:rPr>
          <w:sz w:val="22"/>
          <w:szCs w:val="22"/>
        </w:rPr>
      </w:pPr>
      <w:r w:rsidRPr="007B20EB">
        <w:rPr>
          <w:sz w:val="22"/>
          <w:szCs w:val="22"/>
        </w:rPr>
        <w:t>Keterpaduan Antar Kalimat</w:t>
      </w:r>
    </w:p>
    <w:p w:rsidR="00E90C6C" w:rsidRPr="007B20EB" w:rsidRDefault="00E90C6C" w:rsidP="00E90C6C">
      <w:pPr>
        <w:ind w:left="1080" w:firstLine="720"/>
        <w:jc w:val="both"/>
        <w:rPr>
          <w:rFonts w:ascii="Times New Roman" w:hAnsi="Times New Roman" w:cs="Times New Roman"/>
        </w:rPr>
      </w:pPr>
      <w:r w:rsidRPr="007B20EB">
        <w:rPr>
          <w:rFonts w:ascii="Times New Roman" w:hAnsi="Times New Roman" w:cs="Times New Roman"/>
        </w:rPr>
        <w:t>Dalam penulisan teks deskripsi indikator keterpaduan antar kalimat dengan kriteria antar kalimat memiliki keterpaduan dengan isi tulisan, peserta didik telah membuat tulisan dengan baik sesuai dengan indikator yang telah ditentukan.</w:t>
      </w:r>
    </w:p>
    <w:p w:rsidR="00E90C6C" w:rsidRPr="007B20EB" w:rsidRDefault="00E90C6C" w:rsidP="00E90C6C">
      <w:pPr>
        <w:pStyle w:val="ListParagraph"/>
        <w:numPr>
          <w:ilvl w:val="0"/>
          <w:numId w:val="3"/>
        </w:numPr>
        <w:spacing w:after="160" w:line="276" w:lineRule="auto"/>
        <w:contextualSpacing/>
        <w:jc w:val="both"/>
        <w:rPr>
          <w:sz w:val="22"/>
          <w:szCs w:val="22"/>
        </w:rPr>
      </w:pPr>
      <w:r w:rsidRPr="007B20EB">
        <w:rPr>
          <w:sz w:val="22"/>
          <w:szCs w:val="22"/>
        </w:rPr>
        <w:t>Kalimat Berisi Penjelasan Terperinci</w:t>
      </w:r>
    </w:p>
    <w:p w:rsidR="00E90C6C" w:rsidRPr="007B20EB" w:rsidRDefault="00E90C6C" w:rsidP="00E90C6C">
      <w:pPr>
        <w:ind w:left="1080" w:firstLine="720"/>
        <w:jc w:val="both"/>
        <w:rPr>
          <w:rFonts w:ascii="Times New Roman" w:hAnsi="Times New Roman" w:cs="Times New Roman"/>
        </w:rPr>
      </w:pPr>
      <w:r w:rsidRPr="007B20EB">
        <w:rPr>
          <w:rFonts w:ascii="Times New Roman" w:hAnsi="Times New Roman" w:cs="Times New Roman"/>
        </w:rPr>
        <w:t xml:space="preserve">Dalam indikator kalimat berisi penjelasan terperinci dengan kriteria kalimat menjelaskan sesuai dengan sumber gagasan. Tujuan dari indikator ini untuk menjelaskan dari sumber gagasan yang telah disediakan sehingga dalam pembuatan teks deskripsi pembaca menjadi lebih tahu, serta membayangkan </w:t>
      </w:r>
      <w:r w:rsidRPr="007B20EB">
        <w:rPr>
          <w:rFonts w:ascii="Times New Roman" w:hAnsi="Times New Roman" w:cs="Times New Roman"/>
        </w:rPr>
        <w:lastRenderedPageBreak/>
        <w:t>dengan mudah apa yang kita tulis. Dalam pemenuhan indikator ini, peserta didik sudah baik untuk menguasainya.</w:t>
      </w:r>
    </w:p>
    <w:p w:rsidR="00E90C6C" w:rsidRPr="007B20EB" w:rsidRDefault="00E90C6C" w:rsidP="00E90C6C">
      <w:pPr>
        <w:pStyle w:val="ListParagraph"/>
        <w:numPr>
          <w:ilvl w:val="0"/>
          <w:numId w:val="3"/>
        </w:numPr>
        <w:spacing w:after="160" w:line="276" w:lineRule="auto"/>
        <w:contextualSpacing/>
        <w:jc w:val="both"/>
        <w:rPr>
          <w:sz w:val="22"/>
          <w:szCs w:val="22"/>
        </w:rPr>
      </w:pPr>
      <w:r w:rsidRPr="007B20EB">
        <w:rPr>
          <w:sz w:val="22"/>
          <w:szCs w:val="22"/>
        </w:rPr>
        <w:t>Keterpaduan Antar Paragraf</w:t>
      </w:r>
    </w:p>
    <w:p w:rsidR="00E90C6C" w:rsidRPr="0034084E" w:rsidRDefault="00E90C6C" w:rsidP="00E90C6C">
      <w:pPr>
        <w:ind w:left="1080" w:firstLine="720"/>
        <w:jc w:val="both"/>
        <w:rPr>
          <w:rFonts w:ascii="Times New Roman" w:hAnsi="Times New Roman" w:cs="Times New Roman"/>
        </w:rPr>
      </w:pPr>
      <w:r w:rsidRPr="007B20EB">
        <w:rPr>
          <w:rFonts w:ascii="Times New Roman" w:hAnsi="Times New Roman" w:cs="Times New Roman"/>
        </w:rPr>
        <w:t xml:space="preserve">Dalam indikator keterpaduan antar paragraf dengan kriteria isi tulisan memiliki keterpaduan antar paragraf. Keterpaduan berarti memiliki makna keterkaitan antara bagian satu dengan lainnya untuk mendapatkan makna yang utuh. Dalam kriteria ini peserta didik kurang memenuhi karena masih banyak peserta didik yang tidak membuat banyak paragraf sebagai penjelas pada paragraf sebelumnya. </w:t>
      </w:r>
    </w:p>
    <w:p w:rsidR="00FC6014" w:rsidRPr="00E90C6C" w:rsidRDefault="00FC6014" w:rsidP="00E90C6C">
      <w:bookmarkStart w:id="0" w:name="_GoBack"/>
      <w:bookmarkEnd w:id="0"/>
    </w:p>
    <w:sectPr w:rsidR="00FC6014" w:rsidRPr="00E90C6C" w:rsidSect="0011353E">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52DB4"/>
    <w:multiLevelType w:val="hybridMultilevel"/>
    <w:tmpl w:val="50BC96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B213939"/>
    <w:multiLevelType w:val="multilevel"/>
    <w:tmpl w:val="11E2608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CA901F3"/>
    <w:multiLevelType w:val="hybridMultilevel"/>
    <w:tmpl w:val="8F507B62"/>
    <w:lvl w:ilvl="0" w:tplc="709CA99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3C4855D8"/>
    <w:multiLevelType w:val="hybridMultilevel"/>
    <w:tmpl w:val="FF88B9EE"/>
    <w:lvl w:ilvl="0" w:tplc="EBC233A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4EA5601A"/>
    <w:multiLevelType w:val="hybridMultilevel"/>
    <w:tmpl w:val="B4860DF2"/>
    <w:lvl w:ilvl="0" w:tplc="698233E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D3B507E"/>
    <w:multiLevelType w:val="hybridMultilevel"/>
    <w:tmpl w:val="46161406"/>
    <w:lvl w:ilvl="0" w:tplc="A574F2A8">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3E"/>
    <w:rsid w:val="0011353E"/>
    <w:rsid w:val="00E90C6C"/>
    <w:rsid w:val="00FC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839"/>
  <w15:chartTrackingRefBased/>
  <w15:docId w15:val="{4C889C97-6D58-4259-B646-0FE0AF74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C6C"/>
    <w:pPr>
      <w:spacing w:after="200" w:line="276" w:lineRule="auto"/>
    </w:pPr>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1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E90C6C"/>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E90C6C"/>
    <w:rPr>
      <w:rFonts w:ascii="Times New Roman" w:eastAsia="SimSu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Lia181</b:Tag>
    <b:SourceType>JournalArticle</b:SourceType>
    <b:Guid>{25D68F51-1110-41A0-971D-3633903A9362}</b:Guid>
    <b:Title>Analisis Kesalahan Penulisan Huru fKapital Oleh Mahasiswa PGSD Semester II Kelas 3 UNIKA Santo Thomas Sumatera Utara</b:Title>
    <b:Year>2018</b:Year>
    <b:Author>
      <b:Author>
        <b:NameList>
          <b:Person>
            <b:Last>Siburian</b:Last>
            <b:First>Liana</b:First>
          </b:Person>
        </b:NameList>
      </b:Author>
    </b:Author>
    <b:JournalName>Unika Santo Thomas</b:JournalName>
    <b:Pages>81-87</b:Pages>
    <b:RefOrder>9</b:RefOrder>
  </b:Source>
  <b:Source>
    <b:Tag>Wij15</b:Tag>
    <b:SourceType>Book</b:SourceType>
    <b:Guid>{3D294927-9A60-45D0-9822-DD8F6C87DD9C}</b:Guid>
    <b:Title>Bahasa Indonesia: Penulisan dan Penyajian Karya Ilmiah</b:Title>
    <b:Year>2015</b:Year>
    <b:Author>
      <b:Author>
        <b:NameList>
          <b:Person>
            <b:Last>Wijayanti</b:Last>
            <b:First>Sri</b:First>
            <b:Middle>Hapsari dkk</b:Middle>
          </b:Person>
        </b:NameList>
      </b:Author>
    </b:Author>
    <b:City>Jakarta</b:City>
    <b:Publisher>Rajawali Press</b:Publisher>
    <b:RefOrder>10</b:RefOrder>
  </b:Source>
  <b:Source>
    <b:Tag>Fin17</b:Tag>
    <b:SourceType>BookSection</b:SourceType>
    <b:Guid>{FE7A995A-3310-49EB-9BEB-D7EFB4BDF7A4}</b:Guid>
    <b:Title>Pengantar Bahasa Indonesia Untuk Perguruan Tinggi</b:Title>
    <b:Year>2017</b:Year>
    <b:City>Yogyakarta</b:City>
    <b:Publisher>Deepublish</b:Publisher>
    <b:Author>
      <b:Author>
        <b:NameList>
          <b:Person>
            <b:Last>Finoza</b:Last>
          </b:Person>
        </b:NameList>
      </b:Author>
      <b:BookAuthor>
        <b:NameList>
          <b:Person>
            <b:Last>Awalludin</b:Last>
          </b:Person>
        </b:NameList>
      </b:BookAuthor>
    </b:Author>
    <b:BookTitle>Pengantar Bahasa Indonesia Untuk Perguruan Tinggi</b:BookTitle>
    <b:Pages>19</b:Pages>
    <b:RefOrder>11</b:RefOrder>
  </b:Source>
  <b:Source>
    <b:Tag>Ase081</b:Tag>
    <b:SourceType>Book</b:SourceType>
    <b:Guid>{94501433-949A-48FA-B412-B08E32D3B914}</b:Guid>
    <b:Title>Pengembangan Kurikulum dan Pembelajaran</b:Title>
    <b:Year>2008</b:Year>
    <b:Author>
      <b:Author>
        <b:NameList>
          <b:Person>
            <b:Last>Hernawan</b:Last>
            <b:First>Asep</b:First>
            <b:Middle>Herry</b:Middle>
          </b:Person>
        </b:NameList>
      </b:Author>
    </b:Author>
    <b:City>Jakarta</b:City>
    <b:Publisher>Universitas Terbuka</b:Publisher>
    <b:RefOrder>12</b:RefOrder>
  </b:Source>
</b:Sources>
</file>

<file path=customXml/itemProps1.xml><?xml version="1.0" encoding="utf-8"?>
<ds:datastoreItem xmlns:ds="http://schemas.openxmlformats.org/officeDocument/2006/customXml" ds:itemID="{071A2442-057A-4FCE-A5C0-57FCE0BB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2021-06-30T09:12:00Z</dcterms:created>
  <dcterms:modified xsi:type="dcterms:W3CDTF">2021-06-30T09:12:00Z</dcterms:modified>
</cp:coreProperties>
</file>