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218102" w14:textId="77777777" w:rsidR="00A241C9" w:rsidRDefault="00A241C9" w:rsidP="00A241C9">
      <w:pPr>
        <w:ind w:left="709" w:firstLine="11"/>
        <w:rPr>
          <w:rFonts w:ascii="Times New Roman" w:cs="Times New Roman"/>
          <w:b/>
          <w:sz w:val="28"/>
          <w:szCs w:val="28"/>
          <w:lang w:val="en-US"/>
        </w:rPr>
      </w:pPr>
      <w:bookmarkStart w:id="0" w:name="_GoBack"/>
      <w:bookmarkEnd w:id="0"/>
      <w:r>
        <w:rPr>
          <w:noProof/>
        </w:rPr>
        <w:drawing>
          <wp:anchor distT="0" distB="0" distL="114300" distR="114300" simplePos="0" relativeHeight="251661312" behindDoc="1" locked="0" layoutInCell="1" allowOverlap="1" wp14:anchorId="23093B7B" wp14:editId="343BB49A">
            <wp:simplePos x="0" y="0"/>
            <wp:positionH relativeFrom="column">
              <wp:posOffset>5455920</wp:posOffset>
            </wp:positionH>
            <wp:positionV relativeFrom="paragraph">
              <wp:posOffset>15240</wp:posOffset>
            </wp:positionV>
            <wp:extent cx="731520" cy="914400"/>
            <wp:effectExtent l="0" t="0" r="0" b="0"/>
            <wp:wrapThrough wrapText="bothSides">
              <wp:wrapPolygon edited="0">
                <wp:start x="0" y="0"/>
                <wp:lineTo x="0" y="21150"/>
                <wp:lineTo x="20813" y="21150"/>
                <wp:lineTo x="20813" y="0"/>
                <wp:lineTo x="0" y="0"/>
              </wp:wrapPolygon>
            </wp:wrapThrough>
            <wp:docPr id="3" name="Picture 3" descr="Description: E:\Jurnal Basicedu\edukatif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E:\Jurnal Basicedu\edukatif fina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5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718C4664" wp14:editId="2D75715A">
            <wp:simplePos x="0" y="0"/>
            <wp:positionH relativeFrom="column">
              <wp:posOffset>25400</wp:posOffset>
            </wp:positionH>
            <wp:positionV relativeFrom="paragraph">
              <wp:posOffset>12700</wp:posOffset>
            </wp:positionV>
            <wp:extent cx="863600" cy="9378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3600" cy="9378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cs="Times New Roman"/>
          <w:sz w:val="24"/>
          <w:szCs w:val="24"/>
          <w:lang w:val="en-US"/>
        </w:rPr>
        <w:t xml:space="preserve"> </w:t>
      </w:r>
      <w:r>
        <w:rPr>
          <w:rFonts w:ascii="Times New Roman" w:cs="Times New Roman"/>
          <w:sz w:val="24"/>
          <w:szCs w:val="24"/>
          <w:lang w:val="en-US"/>
        </w:rPr>
        <w:tab/>
      </w:r>
      <w:r>
        <w:rPr>
          <w:rFonts w:ascii="Times New Roman" w:cs="Times New Roman"/>
          <w:b/>
          <w:sz w:val="28"/>
          <w:szCs w:val="28"/>
          <w:lang w:val="en-US"/>
        </w:rPr>
        <w:t>EDUKATIF: JURNAL ILMU PENDIDIKAN</w:t>
      </w:r>
    </w:p>
    <w:p w14:paraId="5E5F1FE3" w14:textId="77777777" w:rsidR="00A241C9" w:rsidRDefault="00A241C9" w:rsidP="00A241C9">
      <w:pPr>
        <w:ind w:left="709" w:firstLine="11"/>
        <w:rPr>
          <w:rFonts w:ascii="Times New Roman" w:cs="Times New Roman"/>
          <w:b/>
          <w:sz w:val="28"/>
          <w:szCs w:val="28"/>
          <w:lang w:val="en-US"/>
        </w:rPr>
      </w:pPr>
      <w:r>
        <w:rPr>
          <w:rFonts w:ascii="Times New Roman" w:cs="Times New Roman"/>
          <w:sz w:val="24"/>
          <w:szCs w:val="24"/>
        </w:rPr>
        <w:t xml:space="preserve">Volume </w:t>
      </w:r>
      <w:r>
        <w:rPr>
          <w:rFonts w:ascii="Times New Roman" w:cs="Times New Roman"/>
          <w:sz w:val="24"/>
          <w:szCs w:val="24"/>
          <w:lang w:val="en-US"/>
        </w:rPr>
        <w:t>x</w:t>
      </w:r>
      <w:r>
        <w:rPr>
          <w:rFonts w:ascii="Times New Roman" w:cs="Times New Roman"/>
          <w:sz w:val="24"/>
          <w:szCs w:val="24"/>
        </w:rPr>
        <w:t xml:space="preserve"> Nomor </w:t>
      </w:r>
      <w:r>
        <w:rPr>
          <w:rFonts w:ascii="Times New Roman" w:cs="Times New Roman"/>
          <w:sz w:val="24"/>
          <w:szCs w:val="24"/>
          <w:lang w:val="en-US"/>
        </w:rPr>
        <w:t>x</w:t>
      </w:r>
      <w:r>
        <w:rPr>
          <w:rFonts w:ascii="Times New Roman" w:cs="Times New Roman"/>
          <w:sz w:val="24"/>
          <w:szCs w:val="24"/>
        </w:rPr>
        <w:t xml:space="preserve"> Tahun </w:t>
      </w:r>
      <w:proofErr w:type="spellStart"/>
      <w:r>
        <w:rPr>
          <w:rFonts w:ascii="Times New Roman" w:cs="Times New Roman"/>
          <w:sz w:val="24"/>
          <w:szCs w:val="24"/>
          <w:lang w:val="en-US"/>
        </w:rPr>
        <w:t>xxxx</w:t>
      </w:r>
      <w:proofErr w:type="spellEnd"/>
      <w:r>
        <w:rPr>
          <w:rFonts w:ascii="Times New Roman" w:cs="Times New Roman"/>
          <w:sz w:val="24"/>
          <w:szCs w:val="24"/>
        </w:rPr>
        <w:t xml:space="preserve"> Halaman</w:t>
      </w:r>
      <w:r>
        <w:rPr>
          <w:rFonts w:ascii="Times New Roman" w:cs="Times New Roman"/>
          <w:sz w:val="24"/>
          <w:szCs w:val="24"/>
          <w:lang w:val="en-US"/>
        </w:rPr>
        <w:t xml:space="preserve"> xx- xx</w:t>
      </w:r>
    </w:p>
    <w:p w14:paraId="02573277" w14:textId="77777777" w:rsidR="00A241C9" w:rsidRDefault="00A241C9" w:rsidP="00A241C9">
      <w:pPr>
        <w:ind w:left="709" w:firstLine="11"/>
        <w:rPr>
          <w:rFonts w:ascii="Times New Roman" w:cs="Times New Roman"/>
          <w:i/>
          <w:lang w:val="en-US"/>
        </w:rPr>
      </w:pPr>
      <w:r>
        <w:rPr>
          <w:rFonts w:ascii="Times New Roman" w:cs="Times New Roman"/>
          <w:i/>
        </w:rPr>
        <w:t xml:space="preserve">Research &amp; </w:t>
      </w:r>
      <w:r>
        <w:rPr>
          <w:rFonts w:ascii="Times New Roman" w:cs="Times New Roman"/>
          <w:i/>
          <w:sz w:val="24"/>
          <w:szCs w:val="24"/>
        </w:rPr>
        <w:t>Learning</w:t>
      </w:r>
      <w:r>
        <w:rPr>
          <w:rFonts w:ascii="Times New Roman" w:cs="Times New Roman"/>
          <w:i/>
        </w:rPr>
        <w:t xml:space="preserve"> </w:t>
      </w:r>
      <w:r>
        <w:rPr>
          <w:rFonts w:ascii="Times New Roman" w:cs="Times New Roman"/>
          <w:i/>
          <w:sz w:val="24"/>
          <w:szCs w:val="24"/>
        </w:rPr>
        <w:t>in</w:t>
      </w:r>
      <w:r>
        <w:rPr>
          <w:rFonts w:ascii="Times New Roman" w:cs="Times New Roman"/>
          <w:i/>
        </w:rPr>
        <w:t xml:space="preserve"> Education</w:t>
      </w:r>
    </w:p>
    <w:p w14:paraId="6637C164" w14:textId="77777777" w:rsidR="00A241C9" w:rsidRDefault="00A241C9" w:rsidP="00A241C9">
      <w:pPr>
        <w:autoSpaceDE w:val="0"/>
        <w:autoSpaceDN w:val="0"/>
        <w:adjustRightInd w:val="0"/>
        <w:rPr>
          <w:rFonts w:ascii="Times New Roman" w:cs="Times New Roman"/>
          <w:b/>
          <w:i/>
          <w:sz w:val="28"/>
          <w:szCs w:val="28"/>
          <w:lang w:val="en-US"/>
        </w:rPr>
      </w:pPr>
      <w:r>
        <w:rPr>
          <w:rFonts w:ascii="Times New Roman" w:cs="Times New Roman"/>
          <w:i/>
          <w:lang w:val="en-US"/>
        </w:rPr>
        <w:t xml:space="preserve">           </w:t>
      </w:r>
      <w:hyperlink r:id="rId10" w:history="1">
        <w:r>
          <w:rPr>
            <w:rStyle w:val="Hyperlink"/>
            <w:rFonts w:ascii="Times New Roman"/>
            <w:i/>
          </w:rPr>
          <w:t>https://edukatif.org/index.php/edukatif/index</w:t>
        </w:r>
      </w:hyperlink>
    </w:p>
    <w:p w14:paraId="04030216" w14:textId="77777777" w:rsidR="00A241C9" w:rsidRDefault="00A241C9" w:rsidP="00A241C9">
      <w:pPr>
        <w:spacing w:after="120"/>
        <w:rPr>
          <w:rFonts w:ascii="Times New Roman" w:cs="Times New Roman"/>
          <w:b/>
          <w:sz w:val="28"/>
          <w:szCs w:val="28"/>
          <w:lang w:val="en-US"/>
        </w:rPr>
      </w:pPr>
    </w:p>
    <w:p w14:paraId="69F00105" w14:textId="3F3FC736" w:rsidR="00D923EC" w:rsidRDefault="00F12311" w:rsidP="00F12311">
      <w:pPr>
        <w:rPr>
          <w:rFonts w:ascii="Times New Roman" w:cs="Times New Roman"/>
          <w:b/>
          <w:color w:val="000000"/>
          <w:lang w:val="sv-SE"/>
        </w:rPr>
      </w:pPr>
      <w:r w:rsidRPr="003311C2">
        <w:rPr>
          <w:rFonts w:ascii="Times New Roman"/>
          <w:b/>
          <w:bCs/>
          <w:color w:val="000000" w:themeColor="text1"/>
          <w:sz w:val="24"/>
          <w:szCs w:val="24"/>
        </w:rPr>
        <w:t>Iklim Sekolah, Efikasi Diri  Dimoderisasi Oleh Emosi Terhadap Kelelahan Guru</w:t>
      </w:r>
    </w:p>
    <w:p w14:paraId="46EE159F" w14:textId="77777777" w:rsidR="00F12311" w:rsidRDefault="00F12311" w:rsidP="00A241C9">
      <w:pPr>
        <w:rPr>
          <w:rFonts w:ascii="Times New Roman" w:cs="Times New Roman"/>
          <w:b/>
          <w:color w:val="000000"/>
          <w:lang w:val="sv-SE"/>
        </w:rPr>
      </w:pPr>
    </w:p>
    <w:p w14:paraId="7769E839" w14:textId="0CCA460D" w:rsidR="00A241C9" w:rsidRPr="0063299A" w:rsidRDefault="00F12311" w:rsidP="00A241C9">
      <w:pPr>
        <w:rPr>
          <w:rFonts w:ascii="Times New Roman" w:cs="Times New Roman"/>
          <w:b/>
          <w:color w:val="000000"/>
          <w:lang w:val="sv-SE"/>
        </w:rPr>
      </w:pPr>
      <w:r>
        <w:rPr>
          <w:rFonts w:ascii="Times New Roman" w:cs="Times New Roman"/>
          <w:b/>
          <w:color w:val="000000"/>
          <w:lang w:val="sv-SE"/>
        </w:rPr>
        <w:t>L</w:t>
      </w:r>
      <w:r w:rsidR="002A5CCB">
        <w:rPr>
          <w:rFonts w:ascii="Times New Roman" w:cs="Times New Roman"/>
          <w:b/>
          <w:color w:val="000000"/>
          <w:lang w:val="sv-SE"/>
        </w:rPr>
        <w:t>i</w:t>
      </w:r>
      <w:r>
        <w:rPr>
          <w:rFonts w:ascii="Times New Roman" w:cs="Times New Roman"/>
          <w:b/>
          <w:color w:val="000000"/>
          <w:lang w:val="sv-SE"/>
        </w:rPr>
        <w:t>ni Syafrani</w:t>
      </w:r>
      <w:r w:rsidR="00A241C9">
        <w:rPr>
          <w:rFonts w:ascii="Times New Roman" w:cs="Times New Roman"/>
          <w:b/>
          <w:color w:val="000000"/>
          <w:vertAlign w:val="superscript"/>
          <w:lang w:val="sv-SE"/>
        </w:rPr>
        <w:t>1</w:t>
      </w:r>
    </w:p>
    <w:p w14:paraId="34FED17D" w14:textId="77777777" w:rsidR="00A241C9" w:rsidRDefault="00D503A1" w:rsidP="00A241C9">
      <w:pPr>
        <w:rPr>
          <w:rFonts w:ascii="Times New Roman" w:cs="Times New Roman"/>
          <w:noProof/>
          <w:color w:val="000000"/>
          <w:vertAlign w:val="superscript"/>
          <w:lang w:val="en-US" w:eastAsia="id-ID"/>
        </w:rPr>
      </w:pPr>
      <w:r>
        <w:rPr>
          <w:rFonts w:ascii="Times New Roman" w:cs="Times New Roman"/>
          <w:noProof/>
          <w:color w:val="000000"/>
          <w:lang w:val="en-US" w:eastAsia="id-ID"/>
        </w:rPr>
        <w:t>Magister Manajemen</w:t>
      </w:r>
      <w:r w:rsidR="00A241C9">
        <w:rPr>
          <w:rFonts w:ascii="Times New Roman" w:cs="Times New Roman"/>
          <w:noProof/>
          <w:color w:val="000000"/>
          <w:lang w:val="en-US" w:eastAsia="id-ID"/>
        </w:rPr>
        <w:t xml:space="preserve"> Pendidikan, Universitas </w:t>
      </w:r>
      <w:r>
        <w:rPr>
          <w:rFonts w:ascii="Times New Roman" w:cs="Times New Roman"/>
          <w:noProof/>
          <w:color w:val="000000"/>
          <w:lang w:val="en-US" w:eastAsia="id-ID"/>
        </w:rPr>
        <w:t>Jambi</w:t>
      </w:r>
      <w:r w:rsidR="00A241C9">
        <w:rPr>
          <w:rFonts w:ascii="Times New Roman" w:cs="Times New Roman"/>
          <w:noProof/>
          <w:color w:val="000000"/>
          <w:lang w:val="en-US" w:eastAsia="id-ID"/>
        </w:rPr>
        <w:t>, Indonesia</w:t>
      </w:r>
      <w:r w:rsidR="00A241C9" w:rsidRPr="0063299A">
        <w:rPr>
          <w:rFonts w:ascii="Times New Roman" w:cs="Times New Roman"/>
          <w:noProof/>
          <w:color w:val="000000"/>
          <w:vertAlign w:val="superscript"/>
          <w:lang w:val="en-US" w:eastAsia="id-ID"/>
        </w:rPr>
        <w:t>1234</w:t>
      </w:r>
    </w:p>
    <w:p w14:paraId="2EB768C6" w14:textId="06DADCFB" w:rsidR="00A241C9" w:rsidRPr="0063299A" w:rsidRDefault="00A241C9" w:rsidP="00A241C9">
      <w:pPr>
        <w:rPr>
          <w:rFonts w:ascii="Times New Roman" w:cs="Times New Roman"/>
          <w:color w:val="000000"/>
          <w:lang w:val="sv-SE"/>
        </w:rPr>
      </w:pPr>
      <w:r>
        <w:rPr>
          <w:rFonts w:ascii="Times New Roman" w:cs="Times New Roman"/>
          <w:noProof/>
          <w:color w:val="000000"/>
          <w:lang w:eastAsia="id-ID"/>
        </w:rPr>
        <w:t xml:space="preserve">e-mail </w:t>
      </w:r>
      <w:r>
        <w:rPr>
          <w:rFonts w:ascii="Times New Roman" w:cs="Times New Roman"/>
          <w:noProof/>
          <w:color w:val="000000"/>
          <w:lang w:val="en-US" w:eastAsia="id-ID"/>
        </w:rPr>
        <w:t xml:space="preserve">: </w:t>
      </w:r>
      <w:r>
        <w:rPr>
          <w:rFonts w:ascii="Times New Roman" w:cs="Times New Roman"/>
        </w:rPr>
        <w:t xml:space="preserve"> </w:t>
      </w:r>
      <w:r w:rsidR="00F41619" w:rsidRPr="00F41619">
        <w:rPr>
          <w:rStyle w:val="Hyperlink"/>
          <w:rFonts w:ascii="Times New Roman"/>
          <w:lang w:val="en-US"/>
        </w:rPr>
        <w:t xml:space="preserve">linisyafrani@gmail.com </w:t>
      </w:r>
      <w:r>
        <w:rPr>
          <w:rFonts w:ascii="Times New Roman" w:cs="Times New Roman"/>
          <w:vertAlign w:val="superscript"/>
          <w:lang w:val="en-US"/>
        </w:rPr>
        <w:t>1</w:t>
      </w:r>
      <w:r w:rsidR="00D503A1" w:rsidRPr="0063299A">
        <w:rPr>
          <w:rFonts w:ascii="Times New Roman" w:cs="Times New Roman"/>
          <w:color w:val="000000"/>
          <w:lang w:val="sv-SE"/>
        </w:rPr>
        <w:t xml:space="preserve"> </w:t>
      </w:r>
    </w:p>
    <w:p w14:paraId="4D3B4EE4" w14:textId="77777777" w:rsidR="00A241C9" w:rsidRDefault="00A241C9" w:rsidP="00A241C9">
      <w:pPr>
        <w:autoSpaceDE w:val="0"/>
        <w:autoSpaceDN w:val="0"/>
        <w:adjustRightInd w:val="0"/>
        <w:rPr>
          <w:rFonts w:ascii="Times New Roman" w:cs="Times New Roman"/>
          <w:color w:val="0000FF"/>
          <w:sz w:val="24"/>
          <w:szCs w:val="24"/>
          <w:lang w:val="en-US"/>
        </w:rPr>
      </w:pPr>
      <w:r>
        <w:rPr>
          <w:noProof/>
        </w:rPr>
        <mc:AlternateContent>
          <mc:Choice Requires="wps">
            <w:drawing>
              <wp:anchor distT="0" distB="0" distL="114300" distR="114300" simplePos="0" relativeHeight="251660288" behindDoc="0" locked="0" layoutInCell="1" allowOverlap="1" wp14:anchorId="0D8A4976" wp14:editId="0D30FD73">
                <wp:simplePos x="0" y="0"/>
                <wp:positionH relativeFrom="column">
                  <wp:posOffset>0</wp:posOffset>
                </wp:positionH>
                <wp:positionV relativeFrom="paragraph">
                  <wp:posOffset>128905</wp:posOffset>
                </wp:positionV>
                <wp:extent cx="6200775" cy="0"/>
                <wp:effectExtent l="9525" t="10795" r="9525" b="825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463284" id="_x0000_t32" coordsize="21600,21600" o:spt="32" o:oned="t" path="m,l21600,21600e" filled="f">
                <v:path arrowok="t" fillok="f" o:connecttype="none"/>
                <o:lock v:ext="edit" shapetype="t"/>
              </v:shapetype>
              <v:shape id="Straight Arrow Connector 1" o:spid="_x0000_s1026" type="#_x0000_t32" style="position:absolute;margin-left:0;margin-top:10.15pt;width:488.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qK3zwEAAIsDAAAOAAAAZHJzL2Uyb0RvYy54bWysU02P0zAQvSPxHyzfadpK3YWo6Qp1WS4L&#10;VOryA6a2k1g4HmvsNu2/Z+x+wMINkYNle+a9mffGWT4cBycOhqJF38jZZCqF8Qq19V0jv788vXsv&#10;RUzgNTj0ppEnE+XD6u2b5RhqM8cenTYkmMTHegyN7FMKdVVF1ZsB4gSD8RxskQZIfKSu0gQjsw+u&#10;mk+nd9WIpAOhMjHy7eM5KFeFv22NSt/aNpokXCO5t1RWKusur9VqCXVHEHqrLm3AP3QxgPVc9Eb1&#10;CAnEnuxfVINVhBHbNFE4VNi2VpmigdXMpn+o2fYQTNHC5sRwsyn+P1r19bAhYTXPTgoPA49omwhs&#10;1yfxkQhHsUbv2UYkMctujSHWDFr7DWW96ui34RnVjyg8rnvwnSldv5wCUxVE9QqSDzFwzd34BTXn&#10;wD5hse7Y0pAp2RRxLBM63SZkjkkovrzjmd/fL6RQ11gF9RUYKKbPBgeRN42MFx03AbNSBg7PMbEQ&#10;Bl4BuarHJ+tceQ7Oi7GRHxbzRQFEdFbnYE6L1O3WjsQB8oMqX3aFyV6lEe69LmS9Af3psk9g3XnP&#10;+c4z7OrG2dcd6tOGMl2+54kX4svrzE/q93PJ+vUPrX4CAAD//wMAUEsDBBQABgAIAAAAIQAa22XK&#10;3AAAAAYBAAAPAAAAZHJzL2Rvd25yZXYueG1sTI/BbsIwEETvlfgHa5F6qcAmFRTSbBCq1EOPBaRe&#10;TbxN0sbrKHZIytfXiEN73JnRzNtsO9pGnKnztWOExVyBIC6cqblEOB5eZ2sQPmg2unFMCD/kYZtP&#10;7jKdGjfwO533oRSxhH2qEaoQ2lRKX1RktZ+7ljh6n66zOsSzK6Xp9BDLbSMTpVbS6prjQqVbeqmo&#10;+N73FoF8v1yo3caWx7fL8PCRXL6G9oB4Px13zyACjeEvDFf8iA55ZDq5no0XDUJ8JCAk6hFEdDdP&#10;qyWI002QeSb/4+e/AAAA//8DAFBLAQItABQABgAIAAAAIQC2gziS/gAAAOEBAAATAAAAAAAAAAAA&#10;AAAAAAAAAABbQ29udGVudF9UeXBlc10ueG1sUEsBAi0AFAAGAAgAAAAhADj9If/WAAAAlAEAAAsA&#10;AAAAAAAAAAAAAAAALwEAAF9yZWxzLy5yZWxzUEsBAi0AFAAGAAgAAAAhAFGuorfPAQAAiwMAAA4A&#10;AAAAAAAAAAAAAAAALgIAAGRycy9lMm9Eb2MueG1sUEsBAi0AFAAGAAgAAAAhABrbZcrcAAAABgEA&#10;AA8AAAAAAAAAAAAAAAAAKQQAAGRycy9kb3ducmV2LnhtbFBLBQYAAAAABAAEAPMAAAAyBQAAAAA=&#10;"/>
            </w:pict>
          </mc:Fallback>
        </mc:AlternateContent>
      </w:r>
    </w:p>
    <w:p w14:paraId="774E6E4C" w14:textId="77777777" w:rsidR="00A241C9" w:rsidRDefault="00A241C9" w:rsidP="00A241C9">
      <w:pPr>
        <w:tabs>
          <w:tab w:val="left" w:pos="5054"/>
        </w:tabs>
        <w:rPr>
          <w:rFonts w:ascii="Times New Roman" w:cs="Times New Roman"/>
          <w:b/>
          <w:lang w:val="en-US"/>
        </w:rPr>
      </w:pPr>
    </w:p>
    <w:p w14:paraId="16EA41EA" w14:textId="77777777" w:rsidR="00A241C9" w:rsidRDefault="00A241C9" w:rsidP="008F0A3C">
      <w:pPr>
        <w:autoSpaceDE w:val="0"/>
        <w:autoSpaceDN w:val="0"/>
        <w:adjustRightInd w:val="0"/>
        <w:spacing w:before="120" w:after="120"/>
        <w:jc w:val="both"/>
        <w:rPr>
          <w:rFonts w:ascii="Times New Roman" w:cs="Times New Roman"/>
          <w:b/>
          <w:color w:val="000000"/>
          <w:sz w:val="24"/>
          <w:szCs w:val="24"/>
        </w:rPr>
      </w:pPr>
      <w:r>
        <w:rPr>
          <w:rFonts w:ascii="Times New Roman" w:cs="Times New Roman"/>
          <w:b/>
          <w:color w:val="000000"/>
          <w:szCs w:val="24"/>
        </w:rPr>
        <w:t>Abstrak</w:t>
      </w:r>
    </w:p>
    <w:p w14:paraId="1F2C29C8" w14:textId="66F7B7FA" w:rsidR="00CB653B" w:rsidRPr="00084154" w:rsidRDefault="008F0A3C" w:rsidP="002147E0">
      <w:pPr>
        <w:tabs>
          <w:tab w:val="left" w:pos="284"/>
          <w:tab w:val="left" w:pos="1134"/>
        </w:tabs>
        <w:suppressAutoHyphens/>
        <w:jc w:val="both"/>
        <w:rPr>
          <w:rFonts w:ascii="Times New Roman"/>
          <w:color w:val="000000"/>
          <w:lang w:val="en-US" w:eastAsia="id-ID"/>
        </w:rPr>
      </w:pPr>
      <w:r w:rsidRPr="002147E0">
        <w:rPr>
          <w:rFonts w:ascii="Times New Roman" w:cs="Times New Roman"/>
        </w:rPr>
        <w:t xml:space="preserve">Tujuan penelitian </w:t>
      </w:r>
      <w:proofErr w:type="spellStart"/>
      <w:r w:rsidR="00A05E16" w:rsidRPr="002147E0">
        <w:rPr>
          <w:rFonts w:ascii="Times New Roman" w:cs="Times New Roman"/>
          <w:lang w:val="en-US"/>
        </w:rPr>
        <w:t>ini</w:t>
      </w:r>
      <w:proofErr w:type="spellEnd"/>
      <w:r w:rsidR="00A05E16" w:rsidRPr="002147E0">
        <w:rPr>
          <w:rFonts w:ascii="Times New Roman" w:cs="Times New Roman"/>
          <w:lang w:val="en-US"/>
        </w:rPr>
        <w:t xml:space="preserve"> </w:t>
      </w:r>
      <w:proofErr w:type="spellStart"/>
      <w:r w:rsidR="00A05E16" w:rsidRPr="002147E0">
        <w:rPr>
          <w:rFonts w:ascii="Times New Roman" w:cs="Times New Roman"/>
          <w:lang w:val="en-US"/>
        </w:rPr>
        <w:t>adalah</w:t>
      </w:r>
      <w:proofErr w:type="spellEnd"/>
      <w:r w:rsidR="00A05E16" w:rsidRPr="002147E0">
        <w:rPr>
          <w:rFonts w:ascii="Times New Roman" w:cs="Times New Roman"/>
          <w:lang w:val="en-US"/>
        </w:rPr>
        <w:t xml:space="preserve"> </w:t>
      </w:r>
      <w:proofErr w:type="spellStart"/>
      <w:r w:rsidR="00A05E16" w:rsidRPr="002147E0">
        <w:rPr>
          <w:rFonts w:ascii="Times New Roman" w:cs="Times New Roman"/>
          <w:lang w:val="en-US"/>
        </w:rPr>
        <w:t>untuk</w:t>
      </w:r>
      <w:proofErr w:type="spellEnd"/>
      <w:r w:rsidR="00A05E16" w:rsidRPr="002147E0">
        <w:rPr>
          <w:rFonts w:ascii="Times New Roman" w:cs="Times New Roman"/>
          <w:lang w:val="en-US"/>
        </w:rPr>
        <w:t xml:space="preserve"> </w:t>
      </w:r>
      <w:r w:rsidRPr="002147E0">
        <w:rPr>
          <w:rFonts w:ascii="Times New Roman" w:cs="Times New Roman"/>
        </w:rPr>
        <w:t xml:space="preserve">melihat </w:t>
      </w:r>
      <w:proofErr w:type="spellStart"/>
      <w:r w:rsidR="00A05E16" w:rsidRPr="002147E0">
        <w:rPr>
          <w:rFonts w:ascii="Times New Roman" w:cs="Times New Roman"/>
          <w:lang w:val="en-US"/>
        </w:rPr>
        <w:t>iklim</w:t>
      </w:r>
      <w:proofErr w:type="spellEnd"/>
      <w:r w:rsidR="00A05E16" w:rsidRPr="002147E0">
        <w:rPr>
          <w:rFonts w:ascii="Times New Roman" w:cs="Times New Roman"/>
          <w:lang w:val="en-US"/>
        </w:rPr>
        <w:t xml:space="preserve"> </w:t>
      </w:r>
      <w:proofErr w:type="spellStart"/>
      <w:r w:rsidR="00A05E16" w:rsidRPr="002147E0">
        <w:rPr>
          <w:rFonts w:ascii="Times New Roman" w:cs="Times New Roman"/>
          <w:lang w:val="en-US"/>
        </w:rPr>
        <w:t>kerja</w:t>
      </w:r>
      <w:proofErr w:type="spellEnd"/>
      <w:r w:rsidR="00A05E16" w:rsidRPr="002147E0">
        <w:rPr>
          <w:rFonts w:ascii="Times New Roman" w:cs="Times New Roman"/>
          <w:lang w:val="en-US"/>
        </w:rPr>
        <w:t xml:space="preserve">, </w:t>
      </w:r>
      <w:proofErr w:type="spellStart"/>
      <w:r w:rsidR="00A05E16" w:rsidRPr="002147E0">
        <w:rPr>
          <w:rFonts w:ascii="Times New Roman" w:cs="Times New Roman"/>
          <w:lang w:val="en-US"/>
        </w:rPr>
        <w:t>efikasi</w:t>
      </w:r>
      <w:proofErr w:type="spellEnd"/>
      <w:r w:rsidR="00A05E16" w:rsidRPr="002147E0">
        <w:rPr>
          <w:rFonts w:ascii="Times New Roman" w:cs="Times New Roman"/>
          <w:lang w:val="en-US"/>
        </w:rPr>
        <w:t xml:space="preserve"> </w:t>
      </w:r>
      <w:proofErr w:type="spellStart"/>
      <w:r w:rsidR="00A05E16" w:rsidRPr="002147E0">
        <w:rPr>
          <w:rFonts w:ascii="Times New Roman" w:cs="Times New Roman"/>
          <w:lang w:val="en-US"/>
        </w:rPr>
        <w:t>diri</w:t>
      </w:r>
      <w:proofErr w:type="spellEnd"/>
      <w:r w:rsidR="00A05E16" w:rsidRPr="002147E0">
        <w:rPr>
          <w:rFonts w:ascii="Times New Roman" w:cs="Times New Roman"/>
          <w:lang w:val="en-US"/>
        </w:rPr>
        <w:t xml:space="preserve"> </w:t>
      </w:r>
      <w:proofErr w:type="spellStart"/>
      <w:r w:rsidR="00A05E16" w:rsidRPr="002147E0">
        <w:rPr>
          <w:rFonts w:ascii="Times New Roman" w:cs="Times New Roman"/>
          <w:lang w:val="en-US"/>
        </w:rPr>
        <w:t>dimoderisasi</w:t>
      </w:r>
      <w:proofErr w:type="spellEnd"/>
      <w:r w:rsidR="00A05E16" w:rsidRPr="002147E0">
        <w:rPr>
          <w:rFonts w:ascii="Times New Roman" w:cs="Times New Roman"/>
          <w:lang w:val="en-US"/>
        </w:rPr>
        <w:t xml:space="preserve"> oleh </w:t>
      </w:r>
      <w:proofErr w:type="spellStart"/>
      <w:r w:rsidR="00A05E16" w:rsidRPr="002147E0">
        <w:rPr>
          <w:rFonts w:ascii="Times New Roman" w:cs="Times New Roman"/>
          <w:lang w:val="en-US"/>
        </w:rPr>
        <w:t>emosi</w:t>
      </w:r>
      <w:proofErr w:type="spellEnd"/>
      <w:r w:rsidR="00A05E16" w:rsidRPr="002147E0">
        <w:rPr>
          <w:rFonts w:ascii="Times New Roman" w:cs="Times New Roman"/>
          <w:lang w:val="en-US"/>
        </w:rPr>
        <w:t xml:space="preserve"> </w:t>
      </w:r>
      <w:proofErr w:type="spellStart"/>
      <w:r w:rsidR="00A05E16" w:rsidRPr="002147E0">
        <w:rPr>
          <w:rFonts w:ascii="Times New Roman" w:cs="Times New Roman"/>
          <w:lang w:val="en-US"/>
        </w:rPr>
        <w:t>terhadap</w:t>
      </w:r>
      <w:proofErr w:type="spellEnd"/>
      <w:r w:rsidR="00A05E16" w:rsidRPr="002147E0">
        <w:rPr>
          <w:rFonts w:ascii="Times New Roman" w:cs="Times New Roman"/>
          <w:lang w:val="en-US"/>
        </w:rPr>
        <w:t xml:space="preserve"> </w:t>
      </w:r>
      <w:proofErr w:type="spellStart"/>
      <w:r w:rsidR="00A05E16" w:rsidRPr="002147E0">
        <w:rPr>
          <w:rFonts w:ascii="Times New Roman" w:cs="Times New Roman"/>
          <w:lang w:val="en-US"/>
        </w:rPr>
        <w:t>kelelahan</w:t>
      </w:r>
      <w:proofErr w:type="spellEnd"/>
      <w:r w:rsidR="00A05E16" w:rsidRPr="002147E0">
        <w:rPr>
          <w:rFonts w:ascii="Times New Roman" w:cs="Times New Roman"/>
          <w:lang w:val="en-US"/>
        </w:rPr>
        <w:t xml:space="preserve"> guru. </w:t>
      </w:r>
      <w:r w:rsidR="00A05E16" w:rsidRPr="002147E0">
        <w:rPr>
          <w:rFonts w:ascii="Times New Roman"/>
          <w:color w:val="000000" w:themeColor="text1"/>
          <w:sz w:val="24"/>
          <w:szCs w:val="24"/>
        </w:rPr>
        <w:t>Penelitian ini menggunakan pendekatan kuantitatif</w:t>
      </w:r>
      <w:r w:rsidR="00A05E16" w:rsidRPr="002147E0">
        <w:rPr>
          <w:rFonts w:ascii="Times New Roman"/>
          <w:color w:val="000000" w:themeColor="text1"/>
          <w:sz w:val="24"/>
          <w:szCs w:val="24"/>
          <w:lang w:val="en-US"/>
        </w:rPr>
        <w:t xml:space="preserve"> </w:t>
      </w:r>
      <w:r w:rsidR="00A05E16" w:rsidRPr="002147E0">
        <w:rPr>
          <w:rFonts w:ascii="Times New Roman"/>
          <w:color w:val="000000" w:themeColor="text1"/>
          <w:sz w:val="24"/>
          <w:szCs w:val="24"/>
        </w:rPr>
        <w:t xml:space="preserve">melalui </w:t>
      </w:r>
      <w:r w:rsidR="002147E0">
        <w:rPr>
          <w:rFonts w:ascii="Times New Roman"/>
          <w:color w:val="000000" w:themeColor="text1"/>
          <w:sz w:val="24"/>
          <w:szCs w:val="24"/>
          <w:lang w:val="en-US"/>
        </w:rPr>
        <w:t>e</w:t>
      </w:r>
      <w:r w:rsidR="00A05E16" w:rsidRPr="002147E0">
        <w:rPr>
          <w:rFonts w:ascii="Times New Roman"/>
          <w:color w:val="000000" w:themeColor="text1"/>
          <w:sz w:val="24"/>
          <w:szCs w:val="24"/>
        </w:rPr>
        <w:t>ksperimen dengan pernyataan Post</w:t>
      </w:r>
      <w:r w:rsidR="002147E0">
        <w:rPr>
          <w:rFonts w:ascii="Times New Roman"/>
          <w:color w:val="000000" w:themeColor="text1"/>
          <w:sz w:val="24"/>
          <w:szCs w:val="24"/>
          <w:lang w:val="en-US"/>
        </w:rPr>
        <w:t xml:space="preserve"> </w:t>
      </w:r>
      <w:r w:rsidR="00A05E16" w:rsidRPr="002147E0">
        <w:rPr>
          <w:rFonts w:ascii="Times New Roman"/>
          <w:color w:val="000000" w:themeColor="text1"/>
          <w:sz w:val="24"/>
          <w:szCs w:val="24"/>
        </w:rPr>
        <w:t>positivest</w:t>
      </w:r>
      <w:r w:rsidR="003D1D3E" w:rsidRPr="002147E0">
        <w:rPr>
          <w:rFonts w:ascii="Times New Roman"/>
          <w:color w:val="000000" w:themeColor="text1"/>
          <w:sz w:val="24"/>
          <w:szCs w:val="24"/>
          <w:lang w:val="en-US"/>
        </w:rPr>
        <w:t xml:space="preserve"> </w:t>
      </w:r>
      <w:proofErr w:type="spellStart"/>
      <w:r w:rsidR="003D1D3E" w:rsidRPr="002147E0">
        <w:rPr>
          <w:rFonts w:ascii="Times New Roman"/>
          <w:color w:val="000000" w:themeColor="text1"/>
          <w:sz w:val="24"/>
          <w:szCs w:val="24"/>
          <w:lang w:val="en-US"/>
        </w:rPr>
        <w:t>dengan</w:t>
      </w:r>
      <w:proofErr w:type="spellEnd"/>
      <w:r w:rsidR="003D1D3E" w:rsidRPr="002147E0">
        <w:rPr>
          <w:rFonts w:ascii="Times New Roman"/>
          <w:color w:val="000000" w:themeColor="text1"/>
          <w:sz w:val="24"/>
          <w:szCs w:val="24"/>
          <w:lang w:val="en-US"/>
        </w:rPr>
        <w:t xml:space="preserve"> </w:t>
      </w:r>
      <w:r w:rsidR="003D1D3E" w:rsidRPr="002147E0">
        <w:rPr>
          <w:rFonts w:ascii="Times New Roman"/>
          <w:sz w:val="24"/>
          <w:szCs w:val="24"/>
        </w:rPr>
        <w:t>metode analisis deskriptif</w:t>
      </w:r>
      <w:r w:rsidR="003D1D3E" w:rsidRPr="002147E0">
        <w:rPr>
          <w:rFonts w:ascii="Times New Roman"/>
          <w:sz w:val="24"/>
          <w:szCs w:val="24"/>
          <w:lang w:val="en-US"/>
        </w:rPr>
        <w:t>.</w:t>
      </w:r>
      <w:r w:rsidR="00E326FE" w:rsidRPr="002147E0">
        <w:rPr>
          <w:rFonts w:ascii="Times New Roman"/>
          <w:sz w:val="24"/>
          <w:szCs w:val="24"/>
          <w:lang w:val="en-US"/>
        </w:rPr>
        <w:t xml:space="preserve"> </w:t>
      </w:r>
      <w:r w:rsidR="00E326FE" w:rsidRPr="002147E0">
        <w:rPr>
          <w:rFonts w:ascii="Times New Roman"/>
          <w:sz w:val="24"/>
          <w:szCs w:val="24"/>
          <w:lang w:val="en-US" w:eastAsia="id-ID"/>
        </w:rPr>
        <w:t>P</w:t>
      </w:r>
      <w:r w:rsidR="00E326FE" w:rsidRPr="002147E0">
        <w:rPr>
          <w:rFonts w:ascii="Times New Roman"/>
          <w:sz w:val="24"/>
          <w:szCs w:val="24"/>
          <w:lang w:eastAsia="id-ID"/>
        </w:rPr>
        <w:t>opulasi dalam penelitian adalah seluruh</w:t>
      </w:r>
      <w:r w:rsidR="002F7120" w:rsidRPr="002147E0">
        <w:rPr>
          <w:rFonts w:ascii="Times New Roman"/>
          <w:sz w:val="24"/>
          <w:szCs w:val="24"/>
          <w:lang w:val="en-US" w:eastAsia="id-ID"/>
        </w:rPr>
        <w:t xml:space="preserve"> </w:t>
      </w:r>
      <w:r w:rsidR="00E326FE" w:rsidRPr="002147E0">
        <w:rPr>
          <w:rFonts w:ascii="Times New Roman"/>
          <w:sz w:val="24"/>
          <w:szCs w:val="24"/>
          <w:lang w:eastAsia="id-ID"/>
        </w:rPr>
        <w:t xml:space="preserve">guru-guru di MTS </w:t>
      </w:r>
      <w:r w:rsidR="00E326FE" w:rsidRPr="002147E0">
        <w:rPr>
          <w:rFonts w:ascii="Times New Roman"/>
          <w:sz w:val="24"/>
          <w:szCs w:val="24"/>
          <w:lang w:val="en-US" w:eastAsia="id-ID"/>
        </w:rPr>
        <w:t xml:space="preserve">di </w:t>
      </w:r>
      <w:r w:rsidR="00E326FE" w:rsidRPr="002147E0">
        <w:rPr>
          <w:rFonts w:ascii="Times New Roman"/>
          <w:sz w:val="24"/>
          <w:szCs w:val="24"/>
          <w:lang w:eastAsia="id-ID"/>
        </w:rPr>
        <w:t>Kecamatan kumpeh Kabupaten Muaro Jambi.</w:t>
      </w:r>
      <w:r w:rsidR="002F7120" w:rsidRPr="002147E0">
        <w:rPr>
          <w:rFonts w:ascii="Times New Roman"/>
          <w:sz w:val="24"/>
          <w:szCs w:val="24"/>
          <w:lang w:val="en-US" w:eastAsia="id-ID"/>
        </w:rPr>
        <w:t xml:space="preserve"> </w:t>
      </w:r>
      <w:proofErr w:type="spellStart"/>
      <w:r w:rsidR="002F7120" w:rsidRPr="002147E0">
        <w:rPr>
          <w:rFonts w:ascii="Times New Roman"/>
          <w:sz w:val="24"/>
          <w:szCs w:val="24"/>
          <w:lang w:val="en-US" w:eastAsia="id-ID"/>
        </w:rPr>
        <w:t>Penelitian</w:t>
      </w:r>
      <w:proofErr w:type="spellEnd"/>
      <w:r w:rsidR="002F7120" w:rsidRPr="002147E0">
        <w:rPr>
          <w:rFonts w:ascii="Times New Roman"/>
          <w:sz w:val="24"/>
          <w:szCs w:val="24"/>
          <w:lang w:val="en-US" w:eastAsia="id-ID"/>
        </w:rPr>
        <w:t xml:space="preserve"> </w:t>
      </w:r>
      <w:proofErr w:type="spellStart"/>
      <w:r w:rsidR="002F7120" w:rsidRPr="002147E0">
        <w:rPr>
          <w:rFonts w:ascii="Times New Roman"/>
          <w:sz w:val="24"/>
          <w:szCs w:val="24"/>
          <w:lang w:val="en-US" w:eastAsia="id-ID"/>
        </w:rPr>
        <w:t>mengunakan</w:t>
      </w:r>
      <w:proofErr w:type="spellEnd"/>
      <w:r w:rsidR="002F7120" w:rsidRPr="002147E0">
        <w:rPr>
          <w:rFonts w:ascii="Times New Roman"/>
          <w:sz w:val="24"/>
          <w:szCs w:val="24"/>
          <w:lang w:val="en-US" w:eastAsia="id-ID"/>
        </w:rPr>
        <w:t xml:space="preserve"> </w:t>
      </w:r>
      <w:r w:rsidR="002F7120" w:rsidRPr="002147E0">
        <w:rPr>
          <w:rFonts w:ascii="Times New Roman"/>
          <w:sz w:val="24"/>
          <w:szCs w:val="24"/>
          <w:lang w:val="en-US"/>
        </w:rPr>
        <w:t>t</w:t>
      </w:r>
      <w:r w:rsidR="002F7120" w:rsidRPr="002147E0">
        <w:rPr>
          <w:rFonts w:ascii="Times New Roman"/>
          <w:sz w:val="24"/>
          <w:szCs w:val="24"/>
        </w:rPr>
        <w:t>eknik sampling</w:t>
      </w:r>
      <w:r w:rsidR="00E3430B" w:rsidRPr="002147E0">
        <w:rPr>
          <w:rFonts w:ascii="Times New Roman"/>
          <w:sz w:val="24"/>
          <w:szCs w:val="24"/>
          <w:lang w:val="en-US"/>
        </w:rPr>
        <w:t xml:space="preserve">. </w:t>
      </w:r>
      <w:r w:rsidR="00E3430B" w:rsidRPr="002147E0">
        <w:rPr>
          <w:rFonts w:ascii="Times New Roman"/>
          <w:color w:val="000000"/>
          <w:sz w:val="24"/>
          <w:szCs w:val="24"/>
          <w:lang w:val="en-US"/>
        </w:rPr>
        <w:t>T</w:t>
      </w:r>
      <w:r w:rsidR="00E3430B" w:rsidRPr="002147E0">
        <w:rPr>
          <w:rFonts w:ascii="Times New Roman"/>
          <w:color w:val="000000"/>
          <w:sz w:val="24"/>
          <w:szCs w:val="24"/>
        </w:rPr>
        <w:t xml:space="preserve">eknik pengumpulan data </w:t>
      </w:r>
      <w:proofErr w:type="spellStart"/>
      <w:r w:rsidR="00E3430B" w:rsidRPr="002147E0">
        <w:rPr>
          <w:rFonts w:ascii="Times New Roman"/>
          <w:color w:val="000000"/>
          <w:sz w:val="24"/>
          <w:szCs w:val="24"/>
          <w:lang w:val="en-US"/>
        </w:rPr>
        <w:t>mengunakan</w:t>
      </w:r>
      <w:proofErr w:type="spellEnd"/>
      <w:r w:rsidR="00E3430B" w:rsidRPr="002147E0">
        <w:rPr>
          <w:rFonts w:ascii="Times New Roman"/>
          <w:color w:val="000000"/>
          <w:sz w:val="24"/>
          <w:szCs w:val="24"/>
          <w:lang w:val="en-US"/>
        </w:rPr>
        <w:t xml:space="preserve"> </w:t>
      </w:r>
      <w:r w:rsidR="00E3430B" w:rsidRPr="002147E0">
        <w:rPr>
          <w:rFonts w:ascii="Times New Roman"/>
          <w:color w:val="000000"/>
          <w:sz w:val="24"/>
          <w:szCs w:val="24"/>
        </w:rPr>
        <w:t xml:space="preserve">wawancara </w:t>
      </w:r>
      <w:r w:rsidR="00E3430B" w:rsidRPr="002147E0">
        <w:rPr>
          <w:rFonts w:ascii="Times New Roman"/>
          <w:color w:val="000000"/>
          <w:sz w:val="24"/>
          <w:szCs w:val="24"/>
          <w:lang w:val="en-US"/>
        </w:rPr>
        <w:t xml:space="preserve">dan </w:t>
      </w:r>
      <w:r w:rsidR="00E3430B" w:rsidRPr="002147E0">
        <w:rPr>
          <w:rFonts w:ascii="Times New Roman"/>
          <w:color w:val="000000"/>
          <w:sz w:val="24"/>
          <w:szCs w:val="24"/>
        </w:rPr>
        <w:t>kuesioner</w:t>
      </w:r>
      <w:r w:rsidR="00E3430B" w:rsidRPr="002147E0">
        <w:rPr>
          <w:rFonts w:ascii="Times New Roman"/>
          <w:color w:val="000000"/>
          <w:sz w:val="24"/>
          <w:szCs w:val="24"/>
          <w:lang w:val="en-US"/>
        </w:rPr>
        <w:t xml:space="preserve"> </w:t>
      </w:r>
      <w:proofErr w:type="spellStart"/>
      <w:r w:rsidR="00E3430B" w:rsidRPr="002147E0">
        <w:rPr>
          <w:rFonts w:ascii="Times New Roman"/>
          <w:color w:val="000000"/>
          <w:sz w:val="24"/>
          <w:szCs w:val="24"/>
          <w:lang w:val="en-US"/>
        </w:rPr>
        <w:t>berupa</w:t>
      </w:r>
      <w:proofErr w:type="spellEnd"/>
      <w:r w:rsidR="00E3430B" w:rsidRPr="002147E0">
        <w:rPr>
          <w:rFonts w:ascii="Times New Roman"/>
          <w:color w:val="000000"/>
          <w:sz w:val="24"/>
          <w:szCs w:val="24"/>
          <w:lang w:val="en-US"/>
        </w:rPr>
        <w:t xml:space="preserve"> </w:t>
      </w:r>
      <w:r w:rsidR="00E3430B" w:rsidRPr="002147E0">
        <w:rPr>
          <w:rFonts w:ascii="Times New Roman"/>
          <w:color w:val="000000"/>
          <w:sz w:val="24"/>
          <w:szCs w:val="24"/>
        </w:rPr>
        <w:t>angket</w:t>
      </w:r>
      <w:r w:rsidR="00E3430B" w:rsidRPr="002147E0">
        <w:rPr>
          <w:rFonts w:ascii="Times New Roman"/>
          <w:color w:val="000000"/>
          <w:sz w:val="24"/>
          <w:szCs w:val="24"/>
          <w:lang w:val="en-US"/>
        </w:rPr>
        <w:t>.</w:t>
      </w:r>
      <w:r w:rsidR="00845CAB" w:rsidRPr="002147E0">
        <w:rPr>
          <w:rFonts w:ascii="Times New Roman"/>
          <w:color w:val="000000"/>
          <w:sz w:val="24"/>
          <w:szCs w:val="24"/>
          <w:lang w:val="en-US"/>
        </w:rPr>
        <w:t xml:space="preserve"> Hasil </w:t>
      </w:r>
      <w:proofErr w:type="spellStart"/>
      <w:r w:rsidR="00845CAB" w:rsidRPr="002147E0">
        <w:rPr>
          <w:rFonts w:ascii="Times New Roman"/>
          <w:color w:val="000000"/>
          <w:sz w:val="24"/>
          <w:szCs w:val="24"/>
          <w:lang w:val="en-US"/>
        </w:rPr>
        <w:t>penelitian</w:t>
      </w:r>
      <w:proofErr w:type="spellEnd"/>
      <w:r w:rsidR="00845CAB" w:rsidRPr="002147E0">
        <w:rPr>
          <w:rFonts w:ascii="Times New Roman"/>
          <w:color w:val="000000"/>
          <w:sz w:val="24"/>
          <w:szCs w:val="24"/>
          <w:lang w:val="en-US"/>
        </w:rPr>
        <w:t xml:space="preserve"> </w:t>
      </w:r>
      <w:proofErr w:type="spellStart"/>
      <w:r w:rsidR="00845CAB" w:rsidRPr="002147E0">
        <w:rPr>
          <w:rFonts w:ascii="Times New Roman"/>
          <w:color w:val="000000"/>
          <w:sz w:val="24"/>
          <w:szCs w:val="24"/>
          <w:lang w:val="en-US"/>
        </w:rPr>
        <w:t>menunjukkan</w:t>
      </w:r>
      <w:proofErr w:type="spellEnd"/>
      <w:r w:rsidR="00845CAB" w:rsidRPr="002147E0">
        <w:rPr>
          <w:rFonts w:ascii="Times New Roman"/>
          <w:color w:val="000000"/>
          <w:sz w:val="24"/>
          <w:szCs w:val="24"/>
          <w:lang w:val="en-US"/>
        </w:rPr>
        <w:t xml:space="preserve"> </w:t>
      </w:r>
      <w:r w:rsidR="00845CAB" w:rsidRPr="002147E0">
        <w:rPr>
          <w:rFonts w:ascii="Times New Roman"/>
          <w:sz w:val="24"/>
        </w:rPr>
        <w:t>terdapat pengaruh yang signifikan antara iklim sekolah dengan kelelahan guru</w:t>
      </w:r>
      <w:r w:rsidR="002147E0">
        <w:rPr>
          <w:rFonts w:ascii="Times New Roman"/>
          <w:sz w:val="24"/>
          <w:lang w:val="en-US"/>
        </w:rPr>
        <w:t xml:space="preserve"> </w:t>
      </w:r>
      <w:proofErr w:type="spellStart"/>
      <w:r w:rsidR="002147E0">
        <w:rPr>
          <w:rFonts w:ascii="Times New Roman"/>
          <w:sz w:val="24"/>
          <w:lang w:val="en-US"/>
        </w:rPr>
        <w:t>dilihat</w:t>
      </w:r>
      <w:proofErr w:type="spellEnd"/>
      <w:r w:rsidR="002147E0">
        <w:rPr>
          <w:rFonts w:ascii="Times New Roman"/>
          <w:sz w:val="24"/>
          <w:lang w:val="en-US"/>
        </w:rPr>
        <w:t xml:space="preserve"> </w:t>
      </w:r>
      <w:proofErr w:type="spellStart"/>
      <w:r w:rsidR="002147E0">
        <w:rPr>
          <w:rFonts w:ascii="Times New Roman"/>
          <w:sz w:val="24"/>
          <w:lang w:val="en-US"/>
        </w:rPr>
        <w:t>dari</w:t>
      </w:r>
      <w:proofErr w:type="spellEnd"/>
      <w:r w:rsidR="002147E0">
        <w:rPr>
          <w:rFonts w:ascii="Times New Roman"/>
          <w:sz w:val="24"/>
          <w:lang w:val="en-US"/>
        </w:rPr>
        <w:t xml:space="preserve"> </w:t>
      </w:r>
      <w:proofErr w:type="spellStart"/>
      <w:r w:rsidR="002147E0">
        <w:rPr>
          <w:rFonts w:ascii="Times New Roman"/>
          <w:sz w:val="24"/>
          <w:lang w:val="en-US"/>
        </w:rPr>
        <w:t>nilai</w:t>
      </w:r>
      <w:proofErr w:type="spellEnd"/>
      <w:r w:rsidR="002147E0">
        <w:rPr>
          <w:rFonts w:ascii="Times New Roman"/>
          <w:sz w:val="24"/>
          <w:lang w:val="en-US"/>
        </w:rPr>
        <w:t xml:space="preserve"> </w:t>
      </w:r>
      <w:r w:rsidR="002147E0" w:rsidRPr="002147E0">
        <w:rPr>
          <w:rFonts w:ascii="Times New Roman"/>
          <w:sz w:val="24"/>
        </w:rPr>
        <w:t>P. Value</w:t>
      </w:r>
      <w:r w:rsidR="002147E0">
        <w:rPr>
          <w:rFonts w:ascii="Times New Roman"/>
          <w:sz w:val="24"/>
          <w:lang w:val="en-US"/>
        </w:rPr>
        <w:t xml:space="preserve"> </w:t>
      </w:r>
      <w:r w:rsidR="002147E0" w:rsidRPr="002147E0">
        <w:rPr>
          <w:rFonts w:ascii="Times New Roman"/>
          <w:sz w:val="24"/>
        </w:rPr>
        <w:t>0,000</w:t>
      </w:r>
      <w:r w:rsidR="002147E0">
        <w:rPr>
          <w:rFonts w:ascii="Times New Roman"/>
          <w:sz w:val="24"/>
          <w:lang w:val="en-US"/>
        </w:rPr>
        <w:t xml:space="preserve"> &lt;</w:t>
      </w:r>
      <w:r w:rsidR="002147E0" w:rsidRPr="002147E0">
        <w:rPr>
          <w:rFonts w:ascii="Times New Roman"/>
          <w:sz w:val="24"/>
        </w:rPr>
        <w:t xml:space="preserve"> 0.</w:t>
      </w:r>
      <w:r w:rsidR="002147E0">
        <w:rPr>
          <w:rFonts w:ascii="Times New Roman"/>
          <w:sz w:val="24"/>
          <w:lang w:val="en-US"/>
        </w:rPr>
        <w:t xml:space="preserve"> </w:t>
      </w:r>
      <w:r w:rsidR="00845CAB">
        <w:rPr>
          <w:rFonts w:ascii="Times New Roman"/>
          <w:sz w:val="24"/>
          <w:lang w:val="en-US"/>
        </w:rPr>
        <w:t>T</w:t>
      </w:r>
      <w:r w:rsidR="00845CAB" w:rsidRPr="007C7F3C">
        <w:rPr>
          <w:rFonts w:ascii="Times New Roman"/>
          <w:sz w:val="24"/>
        </w:rPr>
        <w:t>erdapat pengaruh yang signifikan antara iklim sekolah dengan kelelahan guru</w:t>
      </w:r>
      <w:r w:rsidR="00845CAB">
        <w:rPr>
          <w:rFonts w:ascii="Times New Roman" w:cs="Times New Roman"/>
          <w:b/>
          <w:bCs/>
          <w:lang w:val="en-US"/>
        </w:rPr>
        <w:t xml:space="preserve"> </w:t>
      </w:r>
      <w:proofErr w:type="spellStart"/>
      <w:r w:rsidR="00845CAB" w:rsidRPr="00845CAB">
        <w:rPr>
          <w:rFonts w:ascii="Times New Roman" w:cs="Times New Roman"/>
          <w:lang w:val="en-US"/>
        </w:rPr>
        <w:t>dilihat</w:t>
      </w:r>
      <w:proofErr w:type="spellEnd"/>
      <w:r w:rsidR="00845CAB" w:rsidRPr="00845CAB">
        <w:rPr>
          <w:rFonts w:ascii="Times New Roman" w:cs="Times New Roman"/>
          <w:lang w:val="en-US"/>
        </w:rPr>
        <w:t xml:space="preserve"> </w:t>
      </w:r>
      <w:proofErr w:type="spellStart"/>
      <w:r w:rsidR="00845CAB" w:rsidRPr="00845CAB">
        <w:rPr>
          <w:rFonts w:ascii="Times New Roman" w:cs="Times New Roman"/>
          <w:lang w:val="en-US"/>
        </w:rPr>
        <w:t>dari</w:t>
      </w:r>
      <w:proofErr w:type="spellEnd"/>
      <w:r w:rsidR="00845CAB" w:rsidRPr="00845CAB">
        <w:rPr>
          <w:rFonts w:ascii="Times New Roman" w:cs="Times New Roman"/>
          <w:lang w:val="en-US"/>
        </w:rPr>
        <w:t xml:space="preserve"> </w:t>
      </w:r>
      <w:proofErr w:type="spellStart"/>
      <w:r w:rsidR="00845CAB" w:rsidRPr="00845CAB">
        <w:rPr>
          <w:rFonts w:ascii="Times New Roman" w:cs="Times New Roman"/>
          <w:lang w:val="en-US"/>
        </w:rPr>
        <w:t>nilai</w:t>
      </w:r>
      <w:proofErr w:type="spellEnd"/>
      <w:r w:rsidR="002147E0">
        <w:rPr>
          <w:rFonts w:ascii="Times New Roman" w:cs="Times New Roman"/>
          <w:lang w:val="en-US"/>
        </w:rPr>
        <w:t xml:space="preserve"> P. </w:t>
      </w:r>
      <w:r w:rsidR="00845CAB">
        <w:rPr>
          <w:rFonts w:ascii="Times New Roman"/>
          <w:sz w:val="24"/>
          <w:lang w:val="en-US"/>
        </w:rPr>
        <w:t>v</w:t>
      </w:r>
      <w:r w:rsidR="00845CAB" w:rsidRPr="007C7F3C">
        <w:rPr>
          <w:rFonts w:ascii="Times New Roman"/>
          <w:sz w:val="24"/>
        </w:rPr>
        <w:t>alue 0,000</w:t>
      </w:r>
      <w:r w:rsidR="00845CAB">
        <w:rPr>
          <w:rFonts w:ascii="Times New Roman"/>
          <w:sz w:val="24"/>
          <w:lang w:val="en-US"/>
        </w:rPr>
        <w:t xml:space="preserve"> &lt;</w:t>
      </w:r>
      <w:r w:rsidR="00845CAB" w:rsidRPr="007C7F3C">
        <w:rPr>
          <w:rFonts w:ascii="Times New Roman"/>
          <w:sz w:val="24"/>
        </w:rPr>
        <w:t xml:space="preserve"> 0,05</w:t>
      </w:r>
      <w:r w:rsidR="00845CAB">
        <w:rPr>
          <w:rFonts w:ascii="Times New Roman"/>
          <w:sz w:val="24"/>
          <w:lang w:val="en-US"/>
        </w:rPr>
        <w:t>. T</w:t>
      </w:r>
      <w:r w:rsidR="00845CAB" w:rsidRPr="007C7F3C">
        <w:rPr>
          <w:rFonts w:ascii="Times New Roman"/>
          <w:sz w:val="24"/>
        </w:rPr>
        <w:t>erdapat pengaruh yang signifikan antara Efikasi dengan kelelahan guru</w:t>
      </w:r>
      <w:r w:rsidR="00845CAB">
        <w:rPr>
          <w:rFonts w:ascii="Times New Roman"/>
          <w:sz w:val="24"/>
          <w:lang w:val="en-US"/>
        </w:rPr>
        <w:t xml:space="preserve"> </w:t>
      </w:r>
      <w:proofErr w:type="spellStart"/>
      <w:r w:rsidR="00845CAB">
        <w:rPr>
          <w:rFonts w:ascii="Times New Roman"/>
          <w:sz w:val="24"/>
          <w:lang w:val="en-US"/>
        </w:rPr>
        <w:t>dilihat</w:t>
      </w:r>
      <w:proofErr w:type="spellEnd"/>
      <w:r w:rsidR="00845CAB">
        <w:rPr>
          <w:rFonts w:ascii="Times New Roman"/>
          <w:sz w:val="24"/>
          <w:lang w:val="en-US"/>
        </w:rPr>
        <w:t xml:space="preserve"> </w:t>
      </w:r>
      <w:proofErr w:type="spellStart"/>
      <w:r w:rsidR="00845CAB">
        <w:rPr>
          <w:rFonts w:ascii="Times New Roman"/>
          <w:sz w:val="24"/>
          <w:lang w:val="en-US"/>
        </w:rPr>
        <w:t>dari</w:t>
      </w:r>
      <w:proofErr w:type="spellEnd"/>
      <w:r w:rsidR="00845CAB">
        <w:rPr>
          <w:rFonts w:ascii="Times New Roman"/>
          <w:sz w:val="24"/>
          <w:lang w:val="en-US"/>
        </w:rPr>
        <w:t xml:space="preserve"> </w:t>
      </w:r>
      <w:proofErr w:type="spellStart"/>
      <w:r w:rsidR="00845CAB">
        <w:rPr>
          <w:rFonts w:ascii="Times New Roman"/>
          <w:sz w:val="24"/>
          <w:lang w:val="en-US"/>
        </w:rPr>
        <w:t>nilai</w:t>
      </w:r>
      <w:proofErr w:type="spellEnd"/>
      <w:r w:rsidR="00845CAB">
        <w:rPr>
          <w:rFonts w:ascii="Times New Roman"/>
          <w:sz w:val="24"/>
          <w:lang w:val="en-US"/>
        </w:rPr>
        <w:t xml:space="preserve"> </w:t>
      </w:r>
      <w:r w:rsidR="00845CAB" w:rsidRPr="007C7F3C">
        <w:rPr>
          <w:rFonts w:ascii="Times New Roman"/>
          <w:sz w:val="24"/>
        </w:rPr>
        <w:t xml:space="preserve">P. Value yaitu 0,000 </w:t>
      </w:r>
      <w:r w:rsidR="00845CAB">
        <w:rPr>
          <w:rFonts w:ascii="Times New Roman"/>
          <w:sz w:val="24"/>
          <w:lang w:val="en-US"/>
        </w:rPr>
        <w:t>&lt;</w:t>
      </w:r>
      <w:r w:rsidR="002147E0">
        <w:rPr>
          <w:rFonts w:ascii="Times New Roman"/>
          <w:sz w:val="24"/>
          <w:lang w:val="en-US"/>
        </w:rPr>
        <w:t xml:space="preserve"> </w:t>
      </w:r>
      <w:r w:rsidR="00845CAB" w:rsidRPr="007C7F3C">
        <w:rPr>
          <w:rFonts w:ascii="Times New Roman"/>
          <w:sz w:val="24"/>
        </w:rPr>
        <w:t>0,05</w:t>
      </w:r>
      <w:r w:rsidR="00845CAB">
        <w:rPr>
          <w:rFonts w:ascii="Times New Roman"/>
          <w:sz w:val="24"/>
          <w:lang w:val="en-US"/>
        </w:rPr>
        <w:t xml:space="preserve">. </w:t>
      </w:r>
      <w:r w:rsidR="00911CC0" w:rsidRPr="007C7F3C">
        <w:rPr>
          <w:rFonts w:ascii="Times New Roman"/>
          <w:sz w:val="24"/>
        </w:rPr>
        <w:t>terdapat pengaruh yang signifikan antara Efikasi dengan kelelahan guru</w:t>
      </w:r>
      <w:r w:rsidR="00911CC0">
        <w:rPr>
          <w:rFonts w:ascii="Times New Roman"/>
          <w:bCs/>
          <w:color w:val="000000"/>
          <w:sz w:val="24"/>
          <w:lang w:val="en-US" w:eastAsia="id-ID"/>
        </w:rPr>
        <w:t xml:space="preserve"> </w:t>
      </w:r>
      <w:proofErr w:type="spellStart"/>
      <w:r w:rsidR="00911CC0">
        <w:rPr>
          <w:rFonts w:ascii="Times New Roman"/>
          <w:bCs/>
          <w:color w:val="000000"/>
          <w:sz w:val="24"/>
          <w:lang w:val="en-US" w:eastAsia="id-ID"/>
        </w:rPr>
        <w:t>dilihat</w:t>
      </w:r>
      <w:proofErr w:type="spellEnd"/>
      <w:r w:rsidR="00911CC0">
        <w:rPr>
          <w:rFonts w:ascii="Times New Roman"/>
          <w:bCs/>
          <w:color w:val="000000"/>
          <w:sz w:val="24"/>
          <w:lang w:val="en-US" w:eastAsia="id-ID"/>
        </w:rPr>
        <w:t xml:space="preserve"> </w:t>
      </w:r>
      <w:proofErr w:type="spellStart"/>
      <w:r w:rsidR="00911CC0">
        <w:rPr>
          <w:rFonts w:ascii="Times New Roman"/>
          <w:bCs/>
          <w:color w:val="000000"/>
          <w:sz w:val="24"/>
          <w:lang w:val="en-US" w:eastAsia="id-ID"/>
        </w:rPr>
        <w:t>dari</w:t>
      </w:r>
      <w:proofErr w:type="spellEnd"/>
      <w:r w:rsidR="00911CC0">
        <w:rPr>
          <w:rFonts w:ascii="Times New Roman"/>
          <w:bCs/>
          <w:color w:val="000000"/>
          <w:sz w:val="24"/>
          <w:lang w:val="en-US" w:eastAsia="id-ID"/>
        </w:rPr>
        <w:t xml:space="preserve"> </w:t>
      </w:r>
      <w:r w:rsidR="00911CC0" w:rsidRPr="007C7F3C">
        <w:rPr>
          <w:rFonts w:ascii="Times New Roman"/>
          <w:sz w:val="24"/>
        </w:rPr>
        <w:t>nilai</w:t>
      </w:r>
      <w:r w:rsidR="00911CC0">
        <w:rPr>
          <w:rFonts w:ascii="Times New Roman"/>
          <w:sz w:val="24"/>
          <w:lang w:val="en-US"/>
        </w:rPr>
        <w:t xml:space="preserve"> </w:t>
      </w:r>
      <w:r w:rsidR="00911CC0" w:rsidRPr="007C7F3C">
        <w:rPr>
          <w:rFonts w:ascii="Times New Roman"/>
          <w:sz w:val="24"/>
        </w:rPr>
        <w:t xml:space="preserve">P. Value yaitu 0,000 </w:t>
      </w:r>
      <w:r w:rsidR="00911CC0">
        <w:rPr>
          <w:rFonts w:ascii="Times New Roman"/>
          <w:sz w:val="24"/>
          <w:lang w:val="en-US"/>
        </w:rPr>
        <w:t xml:space="preserve">&lt; </w:t>
      </w:r>
      <w:r w:rsidR="00911CC0" w:rsidRPr="007C7F3C">
        <w:rPr>
          <w:rFonts w:ascii="Times New Roman"/>
          <w:sz w:val="24"/>
        </w:rPr>
        <w:t>0,05</w:t>
      </w:r>
      <w:r w:rsidR="00911CC0">
        <w:rPr>
          <w:rFonts w:ascii="Times New Roman"/>
          <w:sz w:val="24"/>
          <w:lang w:val="en-US"/>
        </w:rPr>
        <w:t>. T</w:t>
      </w:r>
      <w:r w:rsidR="00911CC0" w:rsidRPr="007C7F3C">
        <w:rPr>
          <w:rFonts w:ascii="Times New Roman"/>
          <w:sz w:val="24"/>
        </w:rPr>
        <w:t xml:space="preserve">erdapat pengaruh antara emosi terhadap kelelahan guru dilihat dari </w:t>
      </w:r>
      <w:r w:rsidR="00911CC0">
        <w:rPr>
          <w:rFonts w:ascii="Times New Roman"/>
          <w:sz w:val="24"/>
          <w:lang w:val="en-US"/>
        </w:rPr>
        <w:t xml:space="preserve">Nilai </w:t>
      </w:r>
      <w:r w:rsidR="00911CC0" w:rsidRPr="007C7F3C">
        <w:rPr>
          <w:rFonts w:ascii="Times New Roman"/>
          <w:sz w:val="24"/>
        </w:rPr>
        <w:t>P value dibwah 0,005</w:t>
      </w:r>
      <w:r w:rsidR="00911CC0">
        <w:rPr>
          <w:rFonts w:ascii="Times New Roman"/>
          <w:sz w:val="24"/>
          <w:lang w:val="en-US"/>
        </w:rPr>
        <w:t xml:space="preserve">. </w:t>
      </w:r>
      <w:proofErr w:type="spellStart"/>
      <w:r w:rsidR="00911CC0">
        <w:rPr>
          <w:rFonts w:ascii="Times New Roman"/>
          <w:sz w:val="24"/>
          <w:lang w:val="en-US"/>
        </w:rPr>
        <w:t>Terdapat</w:t>
      </w:r>
      <w:proofErr w:type="spellEnd"/>
      <w:r w:rsidR="00911CC0">
        <w:rPr>
          <w:rFonts w:ascii="Times New Roman"/>
          <w:sz w:val="24"/>
          <w:lang w:val="en-US"/>
        </w:rPr>
        <w:t xml:space="preserve"> </w:t>
      </w:r>
      <w:proofErr w:type="spellStart"/>
      <w:r w:rsidR="00911CC0">
        <w:rPr>
          <w:rFonts w:ascii="Times New Roman"/>
          <w:sz w:val="24"/>
          <w:lang w:val="en-US"/>
        </w:rPr>
        <w:t>pengaruh</w:t>
      </w:r>
      <w:proofErr w:type="spellEnd"/>
      <w:r w:rsidR="00911CC0">
        <w:rPr>
          <w:rFonts w:ascii="Times New Roman"/>
          <w:sz w:val="24"/>
          <w:lang w:val="en-US"/>
        </w:rPr>
        <w:t xml:space="preserve"> </w:t>
      </w:r>
      <w:r w:rsidR="00911CC0" w:rsidRPr="00911CC0">
        <w:rPr>
          <w:rFonts w:ascii="Times New Roman"/>
          <w:color w:val="000000" w:themeColor="text1"/>
        </w:rPr>
        <w:t xml:space="preserve">iklim </w:t>
      </w:r>
      <w:r w:rsidR="00911CC0" w:rsidRPr="00084154">
        <w:rPr>
          <w:rFonts w:ascii="Times New Roman"/>
          <w:color w:val="000000" w:themeColor="text1"/>
        </w:rPr>
        <w:t>sekolah, efikasi diri dimoderisasi oleh emosi terhadap kelelahan guru</w:t>
      </w:r>
      <w:r w:rsidR="00911CC0" w:rsidRPr="00084154">
        <w:rPr>
          <w:rFonts w:ascii="Times New Roman"/>
          <w:color w:val="000000" w:themeColor="text1"/>
          <w:lang w:val="en-US"/>
        </w:rPr>
        <w:t xml:space="preserve"> </w:t>
      </w:r>
      <w:r w:rsidR="00911CC0" w:rsidRPr="00084154">
        <w:rPr>
          <w:rFonts w:ascii="Times New Roman"/>
          <w:bCs/>
          <w:color w:val="000000"/>
          <w:lang w:eastAsia="id-ID"/>
        </w:rPr>
        <w:t xml:space="preserve">dapat dilihat </w:t>
      </w:r>
      <w:proofErr w:type="spellStart"/>
      <w:r w:rsidR="00911CC0" w:rsidRPr="00084154">
        <w:rPr>
          <w:rFonts w:ascii="Times New Roman"/>
          <w:bCs/>
          <w:color w:val="000000"/>
          <w:lang w:val="en-US" w:eastAsia="id-ID"/>
        </w:rPr>
        <w:t>nilai</w:t>
      </w:r>
      <w:proofErr w:type="spellEnd"/>
      <w:r w:rsidR="00911CC0" w:rsidRPr="00084154">
        <w:rPr>
          <w:rFonts w:ascii="Times New Roman"/>
          <w:bCs/>
          <w:color w:val="000000"/>
          <w:lang w:eastAsia="id-ID"/>
        </w:rPr>
        <w:t xml:space="preserve"> R Square sebesar 0,832</w:t>
      </w:r>
      <w:r w:rsidR="00911CC0" w:rsidRPr="00084154">
        <w:rPr>
          <w:rFonts w:ascii="Times New Roman"/>
          <w:bCs/>
          <w:color w:val="000000"/>
          <w:lang w:val="en-US" w:eastAsia="id-ID"/>
        </w:rPr>
        <w:t>.</w:t>
      </w:r>
    </w:p>
    <w:p w14:paraId="0062BCF5" w14:textId="77777777" w:rsidR="00765B19" w:rsidRDefault="00765B19" w:rsidP="008F0A3C">
      <w:pPr>
        <w:autoSpaceDE w:val="0"/>
        <w:autoSpaceDN w:val="0"/>
        <w:adjustRightInd w:val="0"/>
        <w:jc w:val="both"/>
        <w:rPr>
          <w:rFonts w:ascii="Times New Roman" w:cs="Times New Roman"/>
          <w:b/>
          <w:bCs/>
        </w:rPr>
      </w:pPr>
    </w:p>
    <w:p w14:paraId="0095AE12" w14:textId="5BE1CC2D" w:rsidR="008F0A3C" w:rsidRPr="000756BE" w:rsidRDefault="008F0A3C" w:rsidP="008F0A3C">
      <w:pPr>
        <w:autoSpaceDE w:val="0"/>
        <w:autoSpaceDN w:val="0"/>
        <w:adjustRightInd w:val="0"/>
        <w:jc w:val="both"/>
        <w:rPr>
          <w:rFonts w:ascii="Times New Roman" w:cs="Times New Roman"/>
          <w:lang w:val="en-US"/>
        </w:rPr>
      </w:pPr>
      <w:r w:rsidRPr="008F0A3C">
        <w:rPr>
          <w:rFonts w:ascii="Times New Roman" w:cs="Times New Roman"/>
          <w:b/>
          <w:bCs/>
        </w:rPr>
        <w:t>Kata kunci</w:t>
      </w:r>
      <w:r w:rsidRPr="008F0A3C">
        <w:rPr>
          <w:rFonts w:ascii="Times New Roman" w:cs="Times New Roman"/>
        </w:rPr>
        <w:t xml:space="preserve"> : </w:t>
      </w:r>
      <w:proofErr w:type="spellStart"/>
      <w:r w:rsidR="000756BE">
        <w:rPr>
          <w:rFonts w:ascii="Times New Roman" w:cs="Times New Roman"/>
          <w:i/>
          <w:iCs/>
          <w:lang w:val="en-US"/>
        </w:rPr>
        <w:t>Iklim</w:t>
      </w:r>
      <w:proofErr w:type="spellEnd"/>
      <w:r w:rsidR="000756BE">
        <w:rPr>
          <w:rFonts w:ascii="Times New Roman" w:cs="Times New Roman"/>
          <w:i/>
          <w:iCs/>
          <w:lang w:val="en-US"/>
        </w:rPr>
        <w:t xml:space="preserve"> </w:t>
      </w:r>
      <w:proofErr w:type="spellStart"/>
      <w:r w:rsidR="000756BE">
        <w:rPr>
          <w:rFonts w:ascii="Times New Roman" w:cs="Times New Roman"/>
          <w:i/>
          <w:iCs/>
          <w:lang w:val="en-US"/>
        </w:rPr>
        <w:t>Sekolah</w:t>
      </w:r>
      <w:proofErr w:type="spellEnd"/>
      <w:r w:rsidRPr="008F0A3C">
        <w:rPr>
          <w:rFonts w:ascii="Times New Roman" w:cs="Times New Roman"/>
          <w:i/>
          <w:iCs/>
        </w:rPr>
        <w:t>,</w:t>
      </w:r>
      <w:r w:rsidR="000756BE">
        <w:rPr>
          <w:rFonts w:ascii="Times New Roman" w:cs="Times New Roman"/>
          <w:i/>
          <w:iCs/>
          <w:lang w:val="en-US"/>
        </w:rPr>
        <w:t xml:space="preserve"> </w:t>
      </w:r>
      <w:proofErr w:type="spellStart"/>
      <w:r w:rsidR="000756BE">
        <w:rPr>
          <w:rFonts w:ascii="Times New Roman" w:cs="Times New Roman"/>
          <w:i/>
          <w:iCs/>
          <w:lang w:val="en-US"/>
        </w:rPr>
        <w:t>Efikasi</w:t>
      </w:r>
      <w:proofErr w:type="spellEnd"/>
      <w:r w:rsidR="000756BE">
        <w:rPr>
          <w:rFonts w:ascii="Times New Roman" w:cs="Times New Roman"/>
          <w:i/>
          <w:iCs/>
          <w:lang w:val="en-US"/>
        </w:rPr>
        <w:t xml:space="preserve"> </w:t>
      </w:r>
      <w:proofErr w:type="spellStart"/>
      <w:r w:rsidR="000756BE">
        <w:rPr>
          <w:rFonts w:ascii="Times New Roman" w:cs="Times New Roman"/>
          <w:i/>
          <w:iCs/>
          <w:lang w:val="en-US"/>
        </w:rPr>
        <w:t>Diri</w:t>
      </w:r>
      <w:proofErr w:type="spellEnd"/>
      <w:r w:rsidR="000756BE">
        <w:rPr>
          <w:rFonts w:ascii="Times New Roman" w:cs="Times New Roman"/>
          <w:i/>
          <w:iCs/>
          <w:lang w:val="en-US"/>
        </w:rPr>
        <w:t xml:space="preserve">, </w:t>
      </w:r>
      <w:proofErr w:type="spellStart"/>
      <w:r w:rsidR="000756BE">
        <w:rPr>
          <w:rFonts w:ascii="Times New Roman" w:cs="Times New Roman"/>
          <w:i/>
          <w:iCs/>
          <w:lang w:val="en-US"/>
        </w:rPr>
        <w:t>Kelelahan</w:t>
      </w:r>
      <w:proofErr w:type="spellEnd"/>
      <w:r w:rsidR="000756BE">
        <w:rPr>
          <w:rFonts w:ascii="Times New Roman" w:cs="Times New Roman"/>
          <w:i/>
          <w:iCs/>
          <w:lang w:val="en-US"/>
        </w:rPr>
        <w:t xml:space="preserve"> Guru</w:t>
      </w:r>
    </w:p>
    <w:p w14:paraId="09438BFC" w14:textId="77777777" w:rsidR="00A241C9" w:rsidRPr="008F0A3C" w:rsidRDefault="00A241C9" w:rsidP="008F0A3C">
      <w:pPr>
        <w:pStyle w:val="abstrak"/>
        <w:ind w:left="0" w:right="57"/>
        <w:rPr>
          <w:sz w:val="22"/>
          <w:szCs w:val="22"/>
          <w:lang w:val="id-ID"/>
        </w:rPr>
      </w:pPr>
    </w:p>
    <w:p w14:paraId="7F5DF2CC" w14:textId="77777777" w:rsidR="00A241C9" w:rsidRDefault="00A241C9" w:rsidP="00A241C9">
      <w:pPr>
        <w:pStyle w:val="StyleAuthorBold"/>
        <w:spacing w:before="120" w:after="120"/>
        <w:jc w:val="left"/>
        <w:rPr>
          <w:noProof/>
          <w:lang w:val="id-ID" w:eastAsia="id-ID"/>
        </w:rPr>
      </w:pPr>
      <w:r>
        <w:rPr>
          <w:noProof/>
          <w:lang w:val="id-ID" w:eastAsia="id-ID"/>
        </w:rPr>
        <w:t>Abstract</w:t>
      </w:r>
    </w:p>
    <w:p w14:paraId="2B5BBE70" w14:textId="77777777" w:rsidR="00765B19" w:rsidRDefault="00765B19" w:rsidP="00765B19">
      <w:pPr>
        <w:jc w:val="both"/>
        <w:rPr>
          <w:rFonts w:ascii="Times New Roman" w:cs="Times New Roman"/>
          <w:i/>
          <w:iCs/>
        </w:rPr>
      </w:pPr>
      <w:r w:rsidRPr="00765B19">
        <w:rPr>
          <w:rFonts w:ascii="Times New Roman" w:cs="Times New Roman"/>
          <w:i/>
          <w:iCs/>
        </w:rPr>
        <w:t>The purpose of this study was to see the work climate, self-efficacy moderated by emotion on teacher fatigue. This study uses a quantitative approach through experimentation with Post positivest statements with descriptive analysis methods. The population in this study were all teachers at MTS in Kumpeh District, Muaro Jambi Regency. The study used a sampling technique. Data collection techniques using interviews and questionnaires in the form of a questionnaire. The results showed that there was a significant effect between school climate and teacher fatigue as seen from the P value. Value 0.000 &lt; 0. There was a significant effect between school climate and teacher fatigue seen from the P value 0.000 &lt; 0.05. There is a significant effect between efficacy and teacher fatigue seen from the P value. The value is 0.000 &lt;0.05. there is a significant effect between efficacy and teacher fatigue seen from the P value. The value is 0.000 &lt;0.05. There is an influence between emotions on teacher fatigue as seen from the P value below 0.005. There is an influence of school climate, self-efficacy moderated by emotion on teacher fatigue, it can be seen that the R Square value is 0.832.</w:t>
      </w:r>
    </w:p>
    <w:p w14:paraId="4B9CDD47" w14:textId="77777777" w:rsidR="00765B19" w:rsidRDefault="00765B19" w:rsidP="00765B19">
      <w:pPr>
        <w:jc w:val="both"/>
        <w:rPr>
          <w:rFonts w:ascii="Times New Roman" w:cs="Times New Roman"/>
          <w:i/>
          <w:iCs/>
        </w:rPr>
      </w:pPr>
    </w:p>
    <w:p w14:paraId="62507F72" w14:textId="45363505" w:rsidR="00765B19" w:rsidRDefault="00765B19" w:rsidP="00765B19">
      <w:pPr>
        <w:jc w:val="both"/>
        <w:rPr>
          <w:rFonts w:ascii="Times New Roman" w:cs="Times New Roman"/>
          <w:i/>
          <w:iCs/>
        </w:rPr>
      </w:pPr>
      <w:r w:rsidRPr="00765B19">
        <w:rPr>
          <w:rFonts w:ascii="Times New Roman" w:cs="Times New Roman"/>
          <w:b/>
          <w:bCs/>
          <w:i/>
          <w:iCs/>
        </w:rPr>
        <w:t>Keywords</w:t>
      </w:r>
      <w:r w:rsidRPr="00765B19">
        <w:rPr>
          <w:rFonts w:ascii="Times New Roman" w:cs="Times New Roman"/>
          <w:i/>
          <w:iCs/>
        </w:rPr>
        <w:t>: School Climate, Self-Efficacy, Teacher Fatigue</w:t>
      </w:r>
    </w:p>
    <w:p w14:paraId="5B950F05" w14:textId="79A5A24E" w:rsidR="00A241C9" w:rsidRPr="0063299A" w:rsidRDefault="00A241C9" w:rsidP="00765B19">
      <w:pPr>
        <w:jc w:val="right"/>
        <w:rPr>
          <w:rFonts w:ascii="Times New Roman" w:cs="Times New Roman"/>
          <w:b/>
          <w:color w:val="000000"/>
          <w:lang w:val="sv-SE"/>
        </w:rPr>
      </w:pPr>
      <w:r>
        <w:rPr>
          <w:rFonts w:ascii="TimesNewRomanPSMT" w:cs="TimesNewRomanPSMT"/>
          <w:color w:val="000000"/>
        </w:rPr>
        <w:t>Copyright (c) 202</w:t>
      </w:r>
      <w:r>
        <w:rPr>
          <w:rFonts w:ascii="TimesNewRomanPSMT" w:cs="TimesNewRomanPSMT"/>
          <w:color w:val="000000"/>
          <w:lang w:val="en-US"/>
        </w:rPr>
        <w:t xml:space="preserve">1 </w:t>
      </w:r>
      <w:r w:rsidR="00F12311">
        <w:rPr>
          <w:rFonts w:ascii="Times New Roman" w:cs="Times New Roman"/>
          <w:color w:val="000000"/>
          <w:lang w:val="sv-SE"/>
        </w:rPr>
        <w:t>L</w:t>
      </w:r>
      <w:r w:rsidR="002F0013">
        <w:rPr>
          <w:rFonts w:ascii="Times New Roman" w:cs="Times New Roman"/>
          <w:color w:val="000000"/>
          <w:lang w:val="sv-SE"/>
        </w:rPr>
        <w:t>i</w:t>
      </w:r>
      <w:r w:rsidR="00F12311">
        <w:rPr>
          <w:rFonts w:ascii="Times New Roman" w:cs="Times New Roman"/>
          <w:color w:val="000000"/>
          <w:lang w:val="sv-SE"/>
        </w:rPr>
        <w:t>ni Syafrani</w:t>
      </w:r>
      <w:r w:rsidRPr="0044166E">
        <w:rPr>
          <w:rFonts w:ascii="Times New Roman" w:cs="Times New Roman"/>
          <w:color w:val="000000"/>
          <w:vertAlign w:val="superscript"/>
          <w:lang w:val="sv-SE"/>
        </w:rPr>
        <w:t>1</w:t>
      </w:r>
    </w:p>
    <w:p w14:paraId="006E1CB2" w14:textId="77777777" w:rsidR="00A241C9" w:rsidRDefault="00A241C9" w:rsidP="00A241C9">
      <w:pPr>
        <w:pBdr>
          <w:bottom w:val="single" w:sz="6" w:space="1" w:color="auto"/>
        </w:pBdr>
        <w:autoSpaceDE w:val="0"/>
        <w:autoSpaceDN w:val="0"/>
        <w:adjustRightInd w:val="0"/>
        <w:spacing w:line="360" w:lineRule="auto"/>
        <w:jc w:val="right"/>
        <w:rPr>
          <w:rFonts w:ascii="Times New Roman" w:cs="Times New Roman"/>
          <w:color w:val="000000"/>
          <w:sz w:val="20"/>
          <w:szCs w:val="20"/>
          <w:vertAlign w:val="superscript"/>
          <w:lang w:val="en-US"/>
        </w:rPr>
      </w:pPr>
    </w:p>
    <w:p w14:paraId="1B4F7F08" w14:textId="77777777" w:rsidR="00A241C9" w:rsidRDefault="00A241C9" w:rsidP="00A241C9">
      <w:pPr>
        <w:tabs>
          <w:tab w:val="left" w:pos="6237"/>
        </w:tabs>
        <w:autoSpaceDE w:val="0"/>
        <w:autoSpaceDN w:val="0"/>
        <w:adjustRightInd w:val="0"/>
        <w:rPr>
          <w:rFonts w:ascii="Times New Roman" w:cs="Times New Roman"/>
          <w:color w:val="000000"/>
        </w:rPr>
      </w:pPr>
      <w:r>
        <w:rPr>
          <w:rFonts w:ascii="Times New Roman" w:cs="Times New Roman"/>
          <w:color w:val="000000"/>
        </w:rPr>
        <w:sym w:font="Wingdings" w:char="F02A"/>
      </w:r>
      <w:r>
        <w:rPr>
          <w:rFonts w:ascii="Times New Roman" w:cs="Times New Roman"/>
          <w:color w:val="000000"/>
        </w:rPr>
        <w:t xml:space="preserve"> </w:t>
      </w:r>
      <w:r>
        <w:rPr>
          <w:rFonts w:ascii="Times New Roman" w:cs="Times New Roman"/>
        </w:rPr>
        <w:t>Corresponding author :</w:t>
      </w:r>
      <w:r>
        <w:rPr>
          <w:rFonts w:ascii="Times New Roman" w:cs="Times New Roman"/>
        </w:rPr>
        <w:tab/>
      </w:r>
    </w:p>
    <w:p w14:paraId="53C90962" w14:textId="15C38D4E" w:rsidR="00A241C9" w:rsidRDefault="00A241C9" w:rsidP="00A241C9">
      <w:pPr>
        <w:tabs>
          <w:tab w:val="left" w:pos="6237"/>
        </w:tabs>
        <w:autoSpaceDE w:val="0"/>
        <w:autoSpaceDN w:val="0"/>
        <w:adjustRightInd w:val="0"/>
        <w:rPr>
          <w:rFonts w:ascii="Times New Roman" w:cs="Times New Roman"/>
        </w:rPr>
      </w:pPr>
      <w:r>
        <w:rPr>
          <w:rFonts w:ascii="Times New Roman" w:cs="Times New Roman"/>
          <w:color w:val="000000"/>
          <w:lang w:val="en-US"/>
        </w:rPr>
        <w:t>Email</w:t>
      </w:r>
      <w:r>
        <w:rPr>
          <w:rFonts w:ascii="Times New Roman" w:cs="Times New Roman"/>
          <w:color w:val="000000"/>
        </w:rPr>
        <w:t xml:space="preserve">  </w:t>
      </w:r>
      <w:r>
        <w:rPr>
          <w:rFonts w:ascii="Times New Roman" w:cs="Times New Roman"/>
          <w:color w:val="000000"/>
          <w:lang w:val="en-US"/>
        </w:rPr>
        <w:t xml:space="preserve">  </w:t>
      </w:r>
      <w:proofErr w:type="gramStart"/>
      <w:r>
        <w:rPr>
          <w:rFonts w:ascii="Times New Roman" w:cs="Times New Roman"/>
          <w:color w:val="000000"/>
          <w:lang w:val="en-US"/>
        </w:rPr>
        <w:t xml:space="preserve">  </w:t>
      </w:r>
      <w:r>
        <w:rPr>
          <w:rFonts w:ascii="Times New Roman" w:cs="Times New Roman"/>
          <w:color w:val="000000"/>
        </w:rPr>
        <w:t>:</w:t>
      </w:r>
      <w:proofErr w:type="gramEnd"/>
      <w:r>
        <w:rPr>
          <w:rFonts w:ascii="Times New Roman" w:cs="Times New Roman"/>
          <w:color w:val="000000"/>
        </w:rPr>
        <w:t xml:space="preserve"> </w:t>
      </w:r>
      <w:r w:rsidR="00F41619" w:rsidRPr="00F41619">
        <w:rPr>
          <w:rFonts w:ascii="Times New Roman" w:cs="Times New Roman"/>
          <w:color w:val="000000"/>
          <w:lang w:val="en-US"/>
        </w:rPr>
        <w:t>linisyafrani@gmail.com</w:t>
      </w:r>
      <w:r>
        <w:rPr>
          <w:rFonts w:ascii="Times New Roman" w:cs="Times New Roman"/>
          <w:color w:val="000000"/>
        </w:rPr>
        <w:tab/>
        <w:t>ISSN</w:t>
      </w:r>
      <w:r>
        <w:rPr>
          <w:rFonts w:ascii="Times New Roman" w:cs="Times New Roman"/>
        </w:rPr>
        <w:t> </w:t>
      </w:r>
      <w:r>
        <w:rPr>
          <w:rFonts w:ascii="Times New Roman" w:cs="Times New Roman"/>
          <w:lang w:val="en-US"/>
        </w:rPr>
        <w:t>2656-8063</w:t>
      </w:r>
      <w:r>
        <w:rPr>
          <w:rFonts w:ascii="Times New Roman" w:cs="Times New Roman"/>
        </w:rPr>
        <w:t xml:space="preserve"> (Media Cetak)</w:t>
      </w:r>
    </w:p>
    <w:p w14:paraId="6279D1C6" w14:textId="77777777" w:rsidR="00A241C9" w:rsidRDefault="00A241C9" w:rsidP="00A241C9">
      <w:pPr>
        <w:tabs>
          <w:tab w:val="left" w:pos="851"/>
          <w:tab w:val="left" w:pos="6237"/>
        </w:tabs>
        <w:autoSpaceDE w:val="0"/>
        <w:autoSpaceDN w:val="0"/>
        <w:adjustRightInd w:val="0"/>
        <w:rPr>
          <w:rFonts w:ascii="Times New Roman" w:cs="Times New Roman"/>
        </w:rPr>
      </w:pPr>
      <w:r>
        <w:rPr>
          <w:rFonts w:ascii="Times New Roman" w:cs="Times New Roman"/>
          <w:lang w:val="en-US"/>
        </w:rPr>
        <w:t>HP</w:t>
      </w:r>
      <w:r>
        <w:rPr>
          <w:rFonts w:ascii="Times New Roman" w:cs="Times New Roman"/>
          <w:lang w:val="en-US"/>
        </w:rPr>
        <w:tab/>
        <w:t>: +628</w:t>
      </w:r>
      <w:r w:rsidR="00632F04">
        <w:rPr>
          <w:rFonts w:ascii="Times New Roman" w:cs="Times New Roman"/>
          <w:lang w:val="en-US"/>
        </w:rPr>
        <w:t>5217390403</w:t>
      </w:r>
      <w:r>
        <w:rPr>
          <w:rFonts w:ascii="Times New Roman" w:cs="Times New Roman"/>
        </w:rPr>
        <w:tab/>
      </w:r>
      <w:r>
        <w:rPr>
          <w:rFonts w:ascii="Times New Roman" w:cs="Times New Roman"/>
        </w:rPr>
        <w:tab/>
      </w:r>
      <w:r>
        <w:rPr>
          <w:rFonts w:ascii="Times New Roman" w:cs="Times New Roman"/>
          <w:color w:val="000000"/>
        </w:rPr>
        <w:t>ISS</w:t>
      </w:r>
      <w:r>
        <w:rPr>
          <w:rFonts w:ascii="Times New Roman" w:cs="Times New Roman"/>
          <w:color w:val="000000"/>
          <w:lang w:val="en-US"/>
        </w:rPr>
        <w:t xml:space="preserve">N 2656-8071 </w:t>
      </w:r>
      <w:r>
        <w:rPr>
          <w:rFonts w:ascii="Times New Roman" w:cs="Times New Roman"/>
        </w:rPr>
        <w:t>(Media Online)</w:t>
      </w:r>
    </w:p>
    <w:p w14:paraId="767180ED" w14:textId="77777777" w:rsidR="00A241C9" w:rsidRDefault="00A241C9" w:rsidP="00A241C9">
      <w:pPr>
        <w:tabs>
          <w:tab w:val="left" w:pos="6237"/>
        </w:tabs>
        <w:autoSpaceDE w:val="0"/>
        <w:autoSpaceDN w:val="0"/>
        <w:adjustRightInd w:val="0"/>
        <w:rPr>
          <w:rFonts w:ascii="Times New Roman" w:cs="Times New Roman"/>
          <w:color w:val="000000"/>
          <w:lang w:val="en-US"/>
        </w:rPr>
      </w:pPr>
    </w:p>
    <w:p w14:paraId="7B6C08CB" w14:textId="77777777" w:rsidR="00A241C9" w:rsidRDefault="00A241C9" w:rsidP="00A241C9">
      <w:pPr>
        <w:tabs>
          <w:tab w:val="left" w:pos="6237"/>
        </w:tabs>
        <w:autoSpaceDE w:val="0"/>
        <w:autoSpaceDN w:val="0"/>
        <w:adjustRightInd w:val="0"/>
        <w:rPr>
          <w:rFonts w:ascii="Times New Roman" w:cs="Times New Roman"/>
          <w:color w:val="000000"/>
          <w:lang w:val="en-US"/>
        </w:rPr>
      </w:pPr>
      <w:r>
        <w:rPr>
          <w:rFonts w:ascii="Times New Roman" w:cs="Times New Roman"/>
          <w:color w:val="000000"/>
          <w:lang w:val="en-US"/>
        </w:rPr>
        <w:t xml:space="preserve">Received xx </w:t>
      </w:r>
      <w:proofErr w:type="spellStart"/>
      <w:r>
        <w:rPr>
          <w:rFonts w:ascii="Times New Roman" w:cs="Times New Roman"/>
          <w:color w:val="000000"/>
          <w:lang w:val="en-US"/>
        </w:rPr>
        <w:t>Bulan</w:t>
      </w:r>
      <w:proofErr w:type="spellEnd"/>
      <w:r>
        <w:rPr>
          <w:rFonts w:ascii="Times New Roman" w:cs="Times New Roman"/>
          <w:color w:val="000000"/>
          <w:lang w:val="en-US"/>
        </w:rPr>
        <w:t xml:space="preserve"> 2021, Accepted xx </w:t>
      </w:r>
      <w:proofErr w:type="spellStart"/>
      <w:r>
        <w:rPr>
          <w:rFonts w:ascii="Times New Roman" w:cs="Times New Roman"/>
          <w:color w:val="000000"/>
          <w:lang w:val="en-US"/>
        </w:rPr>
        <w:t>Bulan</w:t>
      </w:r>
      <w:proofErr w:type="spellEnd"/>
      <w:r>
        <w:rPr>
          <w:rFonts w:ascii="Times New Roman" w:cs="Times New Roman"/>
          <w:color w:val="000000"/>
          <w:lang w:val="en-US"/>
        </w:rPr>
        <w:t xml:space="preserve"> 2021, Published xx </w:t>
      </w:r>
      <w:proofErr w:type="spellStart"/>
      <w:r>
        <w:rPr>
          <w:rFonts w:ascii="Times New Roman" w:cs="Times New Roman"/>
          <w:color w:val="000000"/>
          <w:lang w:val="en-US"/>
        </w:rPr>
        <w:t>Bulan</w:t>
      </w:r>
      <w:proofErr w:type="spellEnd"/>
      <w:r>
        <w:rPr>
          <w:rFonts w:ascii="Times New Roman" w:cs="Times New Roman"/>
          <w:color w:val="000000"/>
          <w:lang w:val="en-US"/>
        </w:rPr>
        <w:t xml:space="preserve"> 2021</w:t>
      </w:r>
    </w:p>
    <w:p w14:paraId="7A9A47F5" w14:textId="77777777" w:rsidR="00A241C9" w:rsidRDefault="00A241C9" w:rsidP="00A241C9">
      <w:pPr>
        <w:tabs>
          <w:tab w:val="left" w:pos="851"/>
          <w:tab w:val="left" w:pos="6237"/>
        </w:tabs>
        <w:autoSpaceDE w:val="0"/>
        <w:autoSpaceDN w:val="0"/>
        <w:adjustRightInd w:val="0"/>
        <w:rPr>
          <w:rFonts w:ascii="Times New Roman" w:cs="Times New Roman"/>
          <w:lang w:val="en-US"/>
        </w:rPr>
        <w:sectPr w:rsidR="00A241C9">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851" w:footer="709" w:gutter="0"/>
          <w:pgNumType w:start="1"/>
          <w:cols w:space="720"/>
          <w:docGrid w:linePitch="360"/>
        </w:sectPr>
      </w:pPr>
      <w:r>
        <w:rPr>
          <w:rFonts w:ascii="Times New Roman" w:cs="Times New Roman"/>
          <w:lang w:val="en-US"/>
        </w:rPr>
        <w:tab/>
      </w:r>
    </w:p>
    <w:p w14:paraId="0BC777B8" w14:textId="77777777" w:rsidR="00A241C9" w:rsidRDefault="00A241C9" w:rsidP="00A241C9">
      <w:pPr>
        <w:rPr>
          <w:rFonts w:cs="Arial"/>
          <w:lang w:val="en-US"/>
        </w:rPr>
      </w:pPr>
    </w:p>
    <w:p w14:paraId="7E488F1A" w14:textId="77777777" w:rsidR="00A241C9" w:rsidRDefault="00A241C9" w:rsidP="00A241C9">
      <w:pPr>
        <w:rPr>
          <w:rFonts w:cs="Arial"/>
          <w:lang w:val="en-US"/>
        </w:rPr>
      </w:pPr>
    </w:p>
    <w:p w14:paraId="40A6E0AA" w14:textId="77777777" w:rsidR="00A241C9" w:rsidRDefault="00A241C9" w:rsidP="00A241C9">
      <w:pPr>
        <w:rPr>
          <w:rFonts w:cs="Arial"/>
          <w:lang w:val="en-US"/>
        </w:rPr>
        <w:sectPr w:rsidR="00A241C9">
          <w:headerReference w:type="default" r:id="rId17"/>
          <w:type w:val="continuous"/>
          <w:pgSz w:w="11906" w:h="16838"/>
          <w:pgMar w:top="1440" w:right="1080" w:bottom="1440" w:left="1080" w:header="851" w:footer="709" w:gutter="0"/>
          <w:pgNumType w:start="1"/>
          <w:cols w:num="2" w:space="708"/>
          <w:docGrid w:linePitch="360"/>
        </w:sectPr>
      </w:pPr>
    </w:p>
    <w:p w14:paraId="5D05BC49" w14:textId="2E56C1F6" w:rsidR="00A241C9" w:rsidRDefault="00A241C9" w:rsidP="00A241C9">
      <w:pPr>
        <w:pStyle w:val="Heading1"/>
        <w:numPr>
          <w:ilvl w:val="0"/>
          <w:numId w:val="0"/>
        </w:numPr>
        <w:spacing w:before="240" w:after="120" w:line="276" w:lineRule="auto"/>
        <w:jc w:val="both"/>
        <w:rPr>
          <w:b/>
          <w:noProof/>
          <w:sz w:val="22"/>
          <w:szCs w:val="22"/>
          <w:lang w:val="id-ID" w:eastAsia="id-ID"/>
        </w:rPr>
      </w:pPr>
      <w:r>
        <w:rPr>
          <w:b/>
          <w:noProof/>
          <w:sz w:val="22"/>
          <w:szCs w:val="22"/>
          <w:lang w:val="id-ID" w:eastAsia="id-ID"/>
        </w:rPr>
        <w:t>PENDAHULUAN</w:t>
      </w:r>
    </w:p>
    <w:p w14:paraId="7A390EBA" w14:textId="5EDEED49" w:rsidR="005F41BC" w:rsidRPr="005F41BC" w:rsidRDefault="005F41BC" w:rsidP="00A86578">
      <w:pPr>
        <w:spacing w:line="276" w:lineRule="auto"/>
        <w:ind w:firstLine="720"/>
        <w:jc w:val="both"/>
        <w:rPr>
          <w:rFonts w:ascii="Times New Roman"/>
          <w:color w:val="000000" w:themeColor="text1"/>
          <w:lang w:val="en-US" w:eastAsia="id-ID"/>
        </w:rPr>
      </w:pPr>
      <w:r w:rsidRPr="005F41BC">
        <w:rPr>
          <w:rFonts w:ascii="Times New Roman"/>
          <w:color w:val="000000" w:themeColor="text1"/>
          <w:lang w:eastAsia="id-ID"/>
        </w:rPr>
        <w:t>Pendidikan secara fungsional memiliki peran besar dalam transformasi kehidupan manusia. Merujuk sejarah manusia tentunya dapat dilihat perubahan-perubahan yang terjadi pada manusia khususnya meningkatnya ilmu pengetahuan. Potensi manusia berupa akal sehat digunakan untuk berfikir, bernalar dan menganalisa suatu permasalahan hidup tentunya membuat manusia untuk menemukan suatu solusi yang tepat dalam meyelesaikan permasalahannya</w:t>
      </w:r>
      <w:sdt>
        <w:sdtPr>
          <w:rPr>
            <w:rFonts w:ascii="Times New Roman"/>
            <w:color w:val="000000" w:themeColor="text1"/>
            <w:lang w:eastAsia="id-ID"/>
          </w:rPr>
          <w:id w:val="1541782413"/>
          <w:citation/>
        </w:sdtPr>
        <w:sdtEndPr/>
        <w:sdtContent>
          <w:r>
            <w:rPr>
              <w:rFonts w:ascii="Times New Roman"/>
              <w:color w:val="000000" w:themeColor="text1"/>
              <w:lang w:eastAsia="id-ID"/>
            </w:rPr>
            <w:fldChar w:fldCharType="begin"/>
          </w:r>
          <w:r>
            <w:rPr>
              <w:rFonts w:ascii="Times New Roman"/>
              <w:color w:val="000000" w:themeColor="text1"/>
              <w:lang w:val="en-US" w:eastAsia="id-ID"/>
            </w:rPr>
            <w:instrText xml:space="preserve"> CITATION Qol21 \l 1033 </w:instrText>
          </w:r>
          <w:r>
            <w:rPr>
              <w:rFonts w:ascii="Times New Roman"/>
              <w:color w:val="000000" w:themeColor="text1"/>
              <w:lang w:eastAsia="id-ID"/>
            </w:rPr>
            <w:fldChar w:fldCharType="separate"/>
          </w:r>
          <w:r w:rsidR="00C97C74">
            <w:rPr>
              <w:rFonts w:ascii="Times New Roman"/>
              <w:noProof/>
              <w:color w:val="000000" w:themeColor="text1"/>
              <w:lang w:val="en-US" w:eastAsia="id-ID"/>
            </w:rPr>
            <w:t xml:space="preserve"> </w:t>
          </w:r>
          <w:r w:rsidR="00C97C74" w:rsidRPr="00C97C74">
            <w:rPr>
              <w:rFonts w:ascii="Times New Roman"/>
              <w:noProof/>
              <w:color w:val="000000" w:themeColor="text1"/>
              <w:lang w:val="en-US" w:eastAsia="id-ID"/>
            </w:rPr>
            <w:t>(Qolb &amp; Hamami, 2021)</w:t>
          </w:r>
          <w:r>
            <w:rPr>
              <w:rFonts w:ascii="Times New Roman"/>
              <w:color w:val="000000" w:themeColor="text1"/>
              <w:lang w:eastAsia="id-ID"/>
            </w:rPr>
            <w:fldChar w:fldCharType="end"/>
          </w:r>
        </w:sdtContent>
      </w:sdt>
      <w:r>
        <w:rPr>
          <w:rFonts w:ascii="Times New Roman"/>
          <w:color w:val="000000" w:themeColor="text1"/>
          <w:lang w:val="en-US" w:eastAsia="id-ID"/>
        </w:rPr>
        <w:t>.</w:t>
      </w:r>
      <w:r w:rsidR="00406589">
        <w:rPr>
          <w:rFonts w:ascii="Times New Roman"/>
          <w:color w:val="000000" w:themeColor="text1"/>
          <w:lang w:val="en-US" w:eastAsia="id-ID"/>
        </w:rPr>
        <w:t xml:space="preserve"> </w:t>
      </w:r>
      <w:proofErr w:type="spellStart"/>
      <w:r w:rsidR="00406589">
        <w:rPr>
          <w:rFonts w:ascii="Times New Roman"/>
          <w:color w:val="000000" w:themeColor="text1"/>
          <w:lang w:val="en-US" w:eastAsia="id-ID"/>
        </w:rPr>
        <w:t>h</w:t>
      </w:r>
      <w:r w:rsidR="00406589" w:rsidRPr="00406589">
        <w:rPr>
          <w:rFonts w:ascii="Times New Roman"/>
          <w:color w:val="000000" w:themeColor="text1"/>
          <w:lang w:val="en-US" w:eastAsia="id-ID"/>
        </w:rPr>
        <w:t>al</w:t>
      </w:r>
      <w:proofErr w:type="spellEnd"/>
      <w:r w:rsidR="00406589" w:rsidRPr="00406589">
        <w:rPr>
          <w:rFonts w:ascii="Times New Roman"/>
          <w:color w:val="000000" w:themeColor="text1"/>
          <w:lang w:val="en-US" w:eastAsia="id-ID"/>
        </w:rPr>
        <w:t xml:space="preserve"> </w:t>
      </w:r>
      <w:proofErr w:type="spellStart"/>
      <w:r w:rsidR="00406589" w:rsidRPr="00406589">
        <w:rPr>
          <w:rFonts w:ascii="Times New Roman"/>
          <w:color w:val="000000" w:themeColor="text1"/>
          <w:lang w:val="en-US" w:eastAsia="id-ID"/>
        </w:rPr>
        <w:t>tersebut</w:t>
      </w:r>
      <w:proofErr w:type="spellEnd"/>
      <w:r w:rsidR="00406589" w:rsidRPr="00406589">
        <w:rPr>
          <w:rFonts w:ascii="Times New Roman"/>
          <w:color w:val="000000" w:themeColor="text1"/>
          <w:lang w:val="en-US" w:eastAsia="id-ID"/>
        </w:rPr>
        <w:t xml:space="preserve"> </w:t>
      </w:r>
      <w:proofErr w:type="spellStart"/>
      <w:r w:rsidR="00406589" w:rsidRPr="00406589">
        <w:rPr>
          <w:rFonts w:ascii="Times New Roman"/>
          <w:color w:val="000000" w:themeColor="text1"/>
          <w:lang w:val="en-US" w:eastAsia="id-ID"/>
        </w:rPr>
        <w:t>merupakan</w:t>
      </w:r>
      <w:proofErr w:type="spellEnd"/>
      <w:r w:rsidR="00406589" w:rsidRPr="00406589">
        <w:rPr>
          <w:rFonts w:ascii="Times New Roman"/>
          <w:color w:val="000000" w:themeColor="text1"/>
          <w:lang w:val="en-US" w:eastAsia="id-ID"/>
        </w:rPr>
        <w:t xml:space="preserve"> </w:t>
      </w:r>
      <w:proofErr w:type="spellStart"/>
      <w:r w:rsidR="00406589" w:rsidRPr="00406589">
        <w:rPr>
          <w:rFonts w:ascii="Times New Roman"/>
          <w:color w:val="000000" w:themeColor="text1"/>
          <w:lang w:val="en-US" w:eastAsia="id-ID"/>
        </w:rPr>
        <w:t>bentuk</w:t>
      </w:r>
      <w:proofErr w:type="spellEnd"/>
      <w:r w:rsidR="00406589" w:rsidRPr="00406589">
        <w:rPr>
          <w:rFonts w:ascii="Times New Roman"/>
          <w:color w:val="000000" w:themeColor="text1"/>
          <w:lang w:val="en-US" w:eastAsia="id-ID"/>
        </w:rPr>
        <w:t xml:space="preserve"> </w:t>
      </w:r>
      <w:proofErr w:type="spellStart"/>
      <w:r w:rsidR="00406589" w:rsidRPr="00406589">
        <w:rPr>
          <w:rFonts w:ascii="Times New Roman"/>
          <w:color w:val="000000" w:themeColor="text1"/>
          <w:lang w:val="en-US" w:eastAsia="id-ID"/>
        </w:rPr>
        <w:t>nyata</w:t>
      </w:r>
      <w:proofErr w:type="spellEnd"/>
      <w:r w:rsidR="00406589" w:rsidRPr="00406589">
        <w:rPr>
          <w:rFonts w:ascii="Times New Roman"/>
          <w:color w:val="000000" w:themeColor="text1"/>
          <w:lang w:val="en-US" w:eastAsia="id-ID"/>
        </w:rPr>
        <w:t xml:space="preserve"> </w:t>
      </w:r>
      <w:proofErr w:type="spellStart"/>
      <w:r w:rsidR="00406589" w:rsidRPr="00406589">
        <w:rPr>
          <w:rFonts w:ascii="Times New Roman"/>
          <w:color w:val="000000" w:themeColor="text1"/>
          <w:lang w:val="en-US" w:eastAsia="id-ID"/>
        </w:rPr>
        <w:t>akal</w:t>
      </w:r>
      <w:proofErr w:type="spellEnd"/>
      <w:r w:rsidR="00406589" w:rsidRPr="00406589">
        <w:rPr>
          <w:rFonts w:ascii="Times New Roman"/>
          <w:color w:val="000000" w:themeColor="text1"/>
          <w:lang w:val="en-US" w:eastAsia="id-ID"/>
        </w:rPr>
        <w:t xml:space="preserve"> </w:t>
      </w:r>
      <w:proofErr w:type="spellStart"/>
      <w:r w:rsidR="00406589" w:rsidRPr="00406589">
        <w:rPr>
          <w:rFonts w:ascii="Times New Roman"/>
          <w:color w:val="000000" w:themeColor="text1"/>
          <w:lang w:val="en-US" w:eastAsia="id-ID"/>
        </w:rPr>
        <w:t>manusia</w:t>
      </w:r>
      <w:proofErr w:type="spellEnd"/>
      <w:r w:rsidR="00406589" w:rsidRPr="00406589">
        <w:rPr>
          <w:rFonts w:ascii="Times New Roman"/>
          <w:color w:val="000000" w:themeColor="text1"/>
          <w:lang w:val="en-US" w:eastAsia="id-ID"/>
        </w:rPr>
        <w:t xml:space="preserve"> </w:t>
      </w:r>
      <w:proofErr w:type="spellStart"/>
      <w:r w:rsidR="00406589" w:rsidRPr="00406589">
        <w:rPr>
          <w:rFonts w:ascii="Times New Roman"/>
          <w:color w:val="000000" w:themeColor="text1"/>
          <w:lang w:val="en-US" w:eastAsia="id-ID"/>
        </w:rPr>
        <w:t>dalam</w:t>
      </w:r>
      <w:proofErr w:type="spellEnd"/>
      <w:r w:rsidR="00406589" w:rsidRPr="00406589">
        <w:rPr>
          <w:rFonts w:ascii="Times New Roman"/>
          <w:color w:val="000000" w:themeColor="text1"/>
          <w:lang w:val="en-US" w:eastAsia="id-ID"/>
        </w:rPr>
        <w:t xml:space="preserve"> </w:t>
      </w:r>
      <w:proofErr w:type="spellStart"/>
      <w:r w:rsidR="00406589" w:rsidRPr="00406589">
        <w:rPr>
          <w:rFonts w:ascii="Times New Roman"/>
          <w:color w:val="000000" w:themeColor="text1"/>
          <w:lang w:val="en-US" w:eastAsia="id-ID"/>
        </w:rPr>
        <w:t>memiliki</w:t>
      </w:r>
      <w:proofErr w:type="spellEnd"/>
      <w:r w:rsidR="00406589" w:rsidRPr="00406589">
        <w:rPr>
          <w:rFonts w:ascii="Times New Roman"/>
          <w:color w:val="000000" w:themeColor="text1"/>
          <w:lang w:val="en-US" w:eastAsia="id-ID"/>
        </w:rPr>
        <w:t xml:space="preserve"> </w:t>
      </w:r>
      <w:proofErr w:type="spellStart"/>
      <w:r w:rsidR="00406589" w:rsidRPr="00406589">
        <w:rPr>
          <w:rFonts w:ascii="Times New Roman"/>
          <w:color w:val="000000" w:themeColor="text1"/>
          <w:lang w:val="en-US" w:eastAsia="id-ID"/>
        </w:rPr>
        <w:t>ilmu</w:t>
      </w:r>
      <w:proofErr w:type="spellEnd"/>
      <w:r w:rsidR="00406589" w:rsidRPr="00406589">
        <w:rPr>
          <w:rFonts w:ascii="Times New Roman"/>
          <w:color w:val="000000" w:themeColor="text1"/>
          <w:lang w:val="en-US" w:eastAsia="id-ID"/>
        </w:rPr>
        <w:t xml:space="preserve"> </w:t>
      </w:r>
      <w:proofErr w:type="spellStart"/>
      <w:r w:rsidR="00406589" w:rsidRPr="00406589">
        <w:rPr>
          <w:rFonts w:ascii="Times New Roman"/>
          <w:color w:val="000000" w:themeColor="text1"/>
          <w:lang w:val="en-US" w:eastAsia="id-ID"/>
        </w:rPr>
        <w:t>pengetahuan</w:t>
      </w:r>
      <w:proofErr w:type="spellEnd"/>
      <w:r w:rsidR="00406589" w:rsidRPr="00406589">
        <w:rPr>
          <w:rFonts w:ascii="Times New Roman"/>
          <w:color w:val="000000" w:themeColor="text1"/>
          <w:lang w:val="en-US" w:eastAsia="id-ID"/>
        </w:rPr>
        <w:t xml:space="preserve"> </w:t>
      </w:r>
      <w:proofErr w:type="spellStart"/>
      <w:r w:rsidR="00406589" w:rsidRPr="00406589">
        <w:rPr>
          <w:rFonts w:ascii="Times New Roman"/>
          <w:color w:val="000000" w:themeColor="text1"/>
          <w:lang w:val="en-US" w:eastAsia="id-ID"/>
        </w:rPr>
        <w:t>seiring</w:t>
      </w:r>
      <w:proofErr w:type="spellEnd"/>
      <w:r w:rsidR="00406589" w:rsidRPr="00406589">
        <w:rPr>
          <w:rFonts w:ascii="Times New Roman"/>
          <w:color w:val="000000" w:themeColor="text1"/>
          <w:lang w:val="en-US" w:eastAsia="id-ID"/>
        </w:rPr>
        <w:t xml:space="preserve"> </w:t>
      </w:r>
      <w:proofErr w:type="spellStart"/>
      <w:r w:rsidR="00406589" w:rsidRPr="00406589">
        <w:rPr>
          <w:rFonts w:ascii="Times New Roman"/>
          <w:color w:val="000000" w:themeColor="text1"/>
          <w:lang w:val="en-US" w:eastAsia="id-ID"/>
        </w:rPr>
        <w:t>berjalannya</w:t>
      </w:r>
      <w:proofErr w:type="spellEnd"/>
      <w:r w:rsidR="00406589" w:rsidRPr="00406589">
        <w:rPr>
          <w:rFonts w:ascii="Times New Roman"/>
          <w:color w:val="000000" w:themeColor="text1"/>
          <w:lang w:val="en-US" w:eastAsia="id-ID"/>
        </w:rPr>
        <w:t xml:space="preserve"> </w:t>
      </w:r>
      <w:proofErr w:type="spellStart"/>
      <w:r w:rsidR="00406589" w:rsidRPr="00406589">
        <w:rPr>
          <w:rFonts w:ascii="Times New Roman"/>
          <w:color w:val="000000" w:themeColor="text1"/>
          <w:lang w:val="en-US" w:eastAsia="id-ID"/>
        </w:rPr>
        <w:t>waktu</w:t>
      </w:r>
      <w:proofErr w:type="spellEnd"/>
      <w:r w:rsidR="00406589" w:rsidRPr="00406589">
        <w:rPr>
          <w:rFonts w:ascii="Times New Roman"/>
          <w:color w:val="000000" w:themeColor="text1"/>
          <w:lang w:val="en-US" w:eastAsia="id-ID"/>
        </w:rPr>
        <w:t xml:space="preserve"> </w:t>
      </w:r>
      <w:proofErr w:type="spellStart"/>
      <w:r w:rsidR="00406589" w:rsidRPr="00406589">
        <w:rPr>
          <w:rFonts w:ascii="Times New Roman"/>
          <w:color w:val="000000" w:themeColor="text1"/>
          <w:lang w:val="en-US" w:eastAsia="id-ID"/>
        </w:rPr>
        <w:t>manusia</w:t>
      </w:r>
      <w:proofErr w:type="spellEnd"/>
      <w:r w:rsidR="00406589" w:rsidRPr="00406589">
        <w:rPr>
          <w:rFonts w:ascii="Times New Roman"/>
          <w:color w:val="000000" w:themeColor="text1"/>
          <w:lang w:val="en-US" w:eastAsia="id-ID"/>
        </w:rPr>
        <w:t xml:space="preserve"> </w:t>
      </w:r>
      <w:proofErr w:type="spellStart"/>
      <w:r w:rsidR="00406589" w:rsidRPr="00406589">
        <w:rPr>
          <w:rFonts w:ascii="Times New Roman"/>
          <w:color w:val="000000" w:themeColor="text1"/>
          <w:lang w:val="en-US" w:eastAsia="id-ID"/>
        </w:rPr>
        <w:t>memiliki</w:t>
      </w:r>
      <w:proofErr w:type="spellEnd"/>
      <w:r w:rsidR="00406589" w:rsidRPr="00406589">
        <w:rPr>
          <w:rFonts w:ascii="Times New Roman"/>
          <w:color w:val="000000" w:themeColor="text1"/>
          <w:lang w:val="en-US" w:eastAsia="id-ID"/>
        </w:rPr>
        <w:t xml:space="preserve"> </w:t>
      </w:r>
      <w:proofErr w:type="spellStart"/>
      <w:r w:rsidR="00406589" w:rsidRPr="00406589">
        <w:rPr>
          <w:rFonts w:ascii="Times New Roman"/>
          <w:color w:val="000000" w:themeColor="text1"/>
          <w:lang w:val="en-US" w:eastAsia="id-ID"/>
        </w:rPr>
        <w:t>mekanisme</w:t>
      </w:r>
      <w:proofErr w:type="spellEnd"/>
      <w:r w:rsidR="00406589" w:rsidRPr="00406589">
        <w:rPr>
          <w:rFonts w:ascii="Times New Roman"/>
          <w:color w:val="000000" w:themeColor="text1"/>
          <w:lang w:val="en-US" w:eastAsia="id-ID"/>
        </w:rPr>
        <w:t xml:space="preserve"> yang </w:t>
      </w:r>
      <w:proofErr w:type="spellStart"/>
      <w:r w:rsidR="00406589" w:rsidRPr="00406589">
        <w:rPr>
          <w:rFonts w:ascii="Times New Roman"/>
          <w:color w:val="000000" w:themeColor="text1"/>
          <w:lang w:val="en-US" w:eastAsia="id-ID"/>
        </w:rPr>
        <w:t>tepat</w:t>
      </w:r>
      <w:proofErr w:type="spellEnd"/>
      <w:r w:rsidR="00406589" w:rsidRPr="00406589">
        <w:rPr>
          <w:rFonts w:ascii="Times New Roman"/>
          <w:color w:val="000000" w:themeColor="text1"/>
          <w:lang w:val="en-US" w:eastAsia="id-ID"/>
        </w:rPr>
        <w:t xml:space="preserve"> </w:t>
      </w:r>
      <w:proofErr w:type="spellStart"/>
      <w:r w:rsidR="00406589" w:rsidRPr="00406589">
        <w:rPr>
          <w:rFonts w:ascii="Times New Roman"/>
          <w:color w:val="000000" w:themeColor="text1"/>
          <w:lang w:val="en-US" w:eastAsia="id-ID"/>
        </w:rPr>
        <w:t>dalam</w:t>
      </w:r>
      <w:proofErr w:type="spellEnd"/>
      <w:r w:rsidR="00406589" w:rsidRPr="00406589">
        <w:rPr>
          <w:rFonts w:ascii="Times New Roman"/>
          <w:color w:val="000000" w:themeColor="text1"/>
          <w:lang w:val="en-US" w:eastAsia="id-ID"/>
        </w:rPr>
        <w:t xml:space="preserve"> </w:t>
      </w:r>
      <w:proofErr w:type="spellStart"/>
      <w:r w:rsidR="00406589" w:rsidRPr="00406589">
        <w:rPr>
          <w:rFonts w:ascii="Times New Roman"/>
          <w:color w:val="000000" w:themeColor="text1"/>
          <w:lang w:val="en-US" w:eastAsia="id-ID"/>
        </w:rPr>
        <w:t>mentrasfer</w:t>
      </w:r>
      <w:proofErr w:type="spellEnd"/>
      <w:r w:rsidR="00406589" w:rsidRPr="00406589">
        <w:rPr>
          <w:rFonts w:ascii="Times New Roman"/>
          <w:color w:val="000000" w:themeColor="text1"/>
          <w:lang w:val="en-US" w:eastAsia="id-ID"/>
        </w:rPr>
        <w:t xml:space="preserve"> </w:t>
      </w:r>
      <w:proofErr w:type="spellStart"/>
      <w:r w:rsidR="00406589" w:rsidRPr="00406589">
        <w:rPr>
          <w:rFonts w:ascii="Times New Roman"/>
          <w:color w:val="000000" w:themeColor="text1"/>
          <w:lang w:val="en-US" w:eastAsia="id-ID"/>
        </w:rPr>
        <w:t>ilmu</w:t>
      </w:r>
      <w:proofErr w:type="spellEnd"/>
      <w:r w:rsidR="00406589" w:rsidRPr="00406589">
        <w:rPr>
          <w:rFonts w:ascii="Times New Roman"/>
          <w:color w:val="000000" w:themeColor="text1"/>
          <w:lang w:val="en-US" w:eastAsia="id-ID"/>
        </w:rPr>
        <w:t xml:space="preserve"> </w:t>
      </w:r>
      <w:proofErr w:type="spellStart"/>
      <w:r w:rsidR="00406589" w:rsidRPr="00406589">
        <w:rPr>
          <w:rFonts w:ascii="Times New Roman"/>
          <w:color w:val="000000" w:themeColor="text1"/>
          <w:lang w:val="en-US" w:eastAsia="id-ID"/>
        </w:rPr>
        <w:t>dari</w:t>
      </w:r>
      <w:proofErr w:type="spellEnd"/>
      <w:r w:rsidR="00406589" w:rsidRPr="00406589">
        <w:rPr>
          <w:rFonts w:ascii="Times New Roman"/>
          <w:color w:val="000000" w:themeColor="text1"/>
          <w:lang w:val="en-US" w:eastAsia="id-ID"/>
        </w:rPr>
        <w:t xml:space="preserve"> </w:t>
      </w:r>
      <w:proofErr w:type="spellStart"/>
      <w:r w:rsidR="00406589" w:rsidRPr="00406589">
        <w:rPr>
          <w:rFonts w:ascii="Times New Roman"/>
          <w:color w:val="000000" w:themeColor="text1"/>
          <w:lang w:val="en-US" w:eastAsia="id-ID"/>
        </w:rPr>
        <w:t>sesemanusia</w:t>
      </w:r>
      <w:proofErr w:type="spellEnd"/>
      <w:r w:rsidR="00406589" w:rsidRPr="00406589">
        <w:rPr>
          <w:rFonts w:ascii="Times New Roman"/>
          <w:color w:val="000000" w:themeColor="text1"/>
          <w:lang w:val="en-US" w:eastAsia="id-ID"/>
        </w:rPr>
        <w:t xml:space="preserve"> yang </w:t>
      </w:r>
      <w:proofErr w:type="spellStart"/>
      <w:r w:rsidR="00406589" w:rsidRPr="00406589">
        <w:rPr>
          <w:rFonts w:ascii="Times New Roman"/>
          <w:color w:val="000000" w:themeColor="text1"/>
          <w:lang w:val="en-US" w:eastAsia="id-ID"/>
        </w:rPr>
        <w:t>dijadikan</w:t>
      </w:r>
      <w:proofErr w:type="spellEnd"/>
      <w:r w:rsidR="00406589" w:rsidRPr="00406589">
        <w:rPr>
          <w:rFonts w:ascii="Times New Roman"/>
          <w:color w:val="000000" w:themeColor="text1"/>
          <w:lang w:val="en-US" w:eastAsia="id-ID"/>
        </w:rPr>
        <w:t xml:space="preserve"> </w:t>
      </w:r>
      <w:proofErr w:type="spellStart"/>
      <w:r w:rsidR="00406589" w:rsidRPr="00406589">
        <w:rPr>
          <w:rFonts w:ascii="Times New Roman"/>
          <w:color w:val="000000" w:themeColor="text1"/>
          <w:lang w:val="en-US" w:eastAsia="id-ID"/>
        </w:rPr>
        <w:t>rujukan</w:t>
      </w:r>
      <w:proofErr w:type="spellEnd"/>
      <w:r w:rsidR="00406589" w:rsidRPr="00406589">
        <w:rPr>
          <w:rFonts w:ascii="Times New Roman"/>
          <w:color w:val="000000" w:themeColor="text1"/>
          <w:lang w:val="en-US" w:eastAsia="id-ID"/>
        </w:rPr>
        <w:t xml:space="preserve"> </w:t>
      </w:r>
      <w:proofErr w:type="spellStart"/>
      <w:r w:rsidR="00406589" w:rsidRPr="00406589">
        <w:rPr>
          <w:rFonts w:ascii="Times New Roman"/>
          <w:color w:val="000000" w:themeColor="text1"/>
          <w:lang w:val="en-US" w:eastAsia="id-ID"/>
        </w:rPr>
        <w:t>ilmu</w:t>
      </w:r>
      <w:proofErr w:type="spellEnd"/>
      <w:r w:rsidR="00406589" w:rsidRPr="00406589">
        <w:rPr>
          <w:rFonts w:ascii="Times New Roman"/>
          <w:color w:val="000000" w:themeColor="text1"/>
          <w:lang w:val="en-US" w:eastAsia="id-ID"/>
        </w:rPr>
        <w:t xml:space="preserve"> </w:t>
      </w:r>
      <w:proofErr w:type="spellStart"/>
      <w:r w:rsidR="00406589" w:rsidRPr="00406589">
        <w:rPr>
          <w:rFonts w:ascii="Times New Roman"/>
          <w:color w:val="000000" w:themeColor="text1"/>
          <w:lang w:val="en-US" w:eastAsia="id-ID"/>
        </w:rPr>
        <w:t>kepada</w:t>
      </w:r>
      <w:proofErr w:type="spellEnd"/>
      <w:r w:rsidR="00406589" w:rsidRPr="00406589">
        <w:rPr>
          <w:rFonts w:ascii="Times New Roman"/>
          <w:color w:val="000000" w:themeColor="text1"/>
          <w:lang w:val="en-US" w:eastAsia="id-ID"/>
        </w:rPr>
        <w:t xml:space="preserve"> </w:t>
      </w:r>
      <w:proofErr w:type="spellStart"/>
      <w:r w:rsidR="00406589" w:rsidRPr="00406589">
        <w:rPr>
          <w:rFonts w:ascii="Times New Roman"/>
          <w:color w:val="000000" w:themeColor="text1"/>
          <w:lang w:val="en-US" w:eastAsia="id-ID"/>
        </w:rPr>
        <w:t>khalayak</w:t>
      </w:r>
      <w:proofErr w:type="spellEnd"/>
      <w:r w:rsidR="00406589" w:rsidRPr="00406589">
        <w:rPr>
          <w:rFonts w:ascii="Times New Roman"/>
          <w:color w:val="000000" w:themeColor="text1"/>
          <w:lang w:val="en-US" w:eastAsia="id-ID"/>
        </w:rPr>
        <w:t xml:space="preserve"> </w:t>
      </w:r>
      <w:proofErr w:type="spellStart"/>
      <w:r w:rsidR="00406589" w:rsidRPr="00406589">
        <w:rPr>
          <w:rFonts w:ascii="Times New Roman"/>
          <w:color w:val="000000" w:themeColor="text1"/>
          <w:lang w:val="en-US" w:eastAsia="id-ID"/>
        </w:rPr>
        <w:t>umum</w:t>
      </w:r>
      <w:proofErr w:type="spellEnd"/>
      <w:r w:rsidR="00406589" w:rsidRPr="00406589">
        <w:rPr>
          <w:rFonts w:ascii="Times New Roman"/>
          <w:color w:val="000000" w:themeColor="text1"/>
          <w:lang w:val="en-US" w:eastAsia="id-ID"/>
        </w:rPr>
        <w:t xml:space="preserve"> </w:t>
      </w:r>
      <w:proofErr w:type="spellStart"/>
      <w:r w:rsidR="00406589" w:rsidRPr="00406589">
        <w:rPr>
          <w:rFonts w:ascii="Times New Roman"/>
          <w:color w:val="000000" w:themeColor="text1"/>
          <w:lang w:val="en-US" w:eastAsia="id-ID"/>
        </w:rPr>
        <w:t>yaitu</w:t>
      </w:r>
      <w:proofErr w:type="spellEnd"/>
      <w:r w:rsidR="00406589" w:rsidRPr="00406589">
        <w:rPr>
          <w:rFonts w:ascii="Times New Roman"/>
          <w:color w:val="000000" w:themeColor="text1"/>
          <w:lang w:val="en-US" w:eastAsia="id-ID"/>
        </w:rPr>
        <w:t xml:space="preserve"> </w:t>
      </w:r>
      <w:proofErr w:type="spellStart"/>
      <w:r w:rsidR="00406589" w:rsidRPr="00406589">
        <w:rPr>
          <w:rFonts w:ascii="Times New Roman"/>
          <w:color w:val="000000" w:themeColor="text1"/>
          <w:lang w:val="en-US" w:eastAsia="id-ID"/>
        </w:rPr>
        <w:t>dengan</w:t>
      </w:r>
      <w:proofErr w:type="spellEnd"/>
      <w:r w:rsidR="00406589" w:rsidRPr="00406589">
        <w:rPr>
          <w:rFonts w:ascii="Times New Roman"/>
          <w:color w:val="000000" w:themeColor="text1"/>
          <w:lang w:val="en-US" w:eastAsia="id-ID"/>
        </w:rPr>
        <w:t xml:space="preserve"> </w:t>
      </w:r>
      <w:proofErr w:type="spellStart"/>
      <w:r w:rsidR="00406589" w:rsidRPr="00406589">
        <w:rPr>
          <w:rFonts w:ascii="Times New Roman"/>
          <w:color w:val="000000" w:themeColor="text1"/>
          <w:lang w:val="en-US" w:eastAsia="id-ID"/>
        </w:rPr>
        <w:t>sistem</w:t>
      </w:r>
      <w:proofErr w:type="spellEnd"/>
      <w:r w:rsidR="00406589" w:rsidRPr="00406589">
        <w:rPr>
          <w:rFonts w:ascii="Times New Roman"/>
          <w:color w:val="000000" w:themeColor="text1"/>
          <w:lang w:val="en-US" w:eastAsia="id-ID"/>
        </w:rPr>
        <w:t xml:space="preserve"> </w:t>
      </w:r>
      <w:proofErr w:type="spellStart"/>
      <w:r w:rsidR="00406589" w:rsidRPr="00406589">
        <w:rPr>
          <w:rFonts w:ascii="Times New Roman"/>
          <w:color w:val="000000" w:themeColor="text1"/>
          <w:lang w:val="en-US" w:eastAsia="id-ID"/>
        </w:rPr>
        <w:t>pendidikan</w:t>
      </w:r>
      <w:proofErr w:type="spellEnd"/>
      <w:r w:rsidR="00406589" w:rsidRPr="00406589">
        <w:rPr>
          <w:rFonts w:ascii="Times New Roman"/>
          <w:color w:val="000000" w:themeColor="text1"/>
          <w:lang w:val="en-US" w:eastAsia="id-ID"/>
        </w:rPr>
        <w:t xml:space="preserve">. Pendidikan </w:t>
      </w:r>
      <w:proofErr w:type="spellStart"/>
      <w:r w:rsidR="00406589" w:rsidRPr="00406589">
        <w:rPr>
          <w:rFonts w:ascii="Times New Roman"/>
          <w:color w:val="000000" w:themeColor="text1"/>
          <w:lang w:val="en-US" w:eastAsia="id-ID"/>
        </w:rPr>
        <w:t>berarti</w:t>
      </w:r>
      <w:proofErr w:type="spellEnd"/>
      <w:r w:rsidR="00406589" w:rsidRPr="00406589">
        <w:rPr>
          <w:rFonts w:ascii="Times New Roman"/>
          <w:color w:val="000000" w:themeColor="text1"/>
          <w:lang w:val="en-US" w:eastAsia="id-ID"/>
        </w:rPr>
        <w:t xml:space="preserve"> </w:t>
      </w:r>
      <w:proofErr w:type="spellStart"/>
      <w:r w:rsidR="00406589" w:rsidRPr="00406589">
        <w:rPr>
          <w:rFonts w:ascii="Times New Roman"/>
          <w:color w:val="000000" w:themeColor="text1"/>
          <w:lang w:val="en-US" w:eastAsia="id-ID"/>
        </w:rPr>
        <w:t>bimbingan</w:t>
      </w:r>
      <w:proofErr w:type="spellEnd"/>
      <w:r w:rsidR="00406589" w:rsidRPr="00406589">
        <w:rPr>
          <w:rFonts w:ascii="Times New Roman"/>
          <w:color w:val="000000" w:themeColor="text1"/>
          <w:lang w:val="en-US" w:eastAsia="id-ID"/>
        </w:rPr>
        <w:t xml:space="preserve"> </w:t>
      </w:r>
      <w:proofErr w:type="spellStart"/>
      <w:r w:rsidR="00406589" w:rsidRPr="00406589">
        <w:rPr>
          <w:rFonts w:ascii="Times New Roman"/>
          <w:color w:val="000000" w:themeColor="text1"/>
          <w:lang w:val="en-US" w:eastAsia="id-ID"/>
        </w:rPr>
        <w:t>manusia</w:t>
      </w:r>
      <w:proofErr w:type="spellEnd"/>
      <w:r w:rsidR="00406589" w:rsidRPr="00406589">
        <w:rPr>
          <w:rFonts w:ascii="Times New Roman"/>
          <w:color w:val="000000" w:themeColor="text1"/>
          <w:lang w:val="en-US" w:eastAsia="id-ID"/>
        </w:rPr>
        <w:t xml:space="preserve"> </w:t>
      </w:r>
      <w:proofErr w:type="spellStart"/>
      <w:r w:rsidR="00406589" w:rsidRPr="00406589">
        <w:rPr>
          <w:rFonts w:ascii="Times New Roman"/>
          <w:color w:val="000000" w:themeColor="text1"/>
          <w:lang w:val="en-US" w:eastAsia="id-ID"/>
        </w:rPr>
        <w:t>dewasa</w:t>
      </w:r>
      <w:proofErr w:type="spellEnd"/>
      <w:r w:rsidR="00406589" w:rsidRPr="00406589">
        <w:rPr>
          <w:rFonts w:ascii="Times New Roman"/>
          <w:color w:val="000000" w:themeColor="text1"/>
          <w:lang w:val="en-US" w:eastAsia="id-ID"/>
        </w:rPr>
        <w:t xml:space="preserve"> </w:t>
      </w:r>
      <w:proofErr w:type="spellStart"/>
      <w:r w:rsidR="00406589" w:rsidRPr="00406589">
        <w:rPr>
          <w:rFonts w:ascii="Times New Roman"/>
          <w:color w:val="000000" w:themeColor="text1"/>
          <w:lang w:val="en-US" w:eastAsia="id-ID"/>
        </w:rPr>
        <w:t>kepada</w:t>
      </w:r>
      <w:proofErr w:type="spellEnd"/>
      <w:r w:rsidR="00406589" w:rsidRPr="00406589">
        <w:rPr>
          <w:rFonts w:ascii="Times New Roman"/>
          <w:color w:val="000000" w:themeColor="text1"/>
          <w:lang w:val="en-US" w:eastAsia="id-ID"/>
        </w:rPr>
        <w:t xml:space="preserve"> </w:t>
      </w:r>
      <w:proofErr w:type="spellStart"/>
      <w:r w:rsidR="00406589" w:rsidRPr="00406589">
        <w:rPr>
          <w:rFonts w:ascii="Times New Roman"/>
          <w:color w:val="000000" w:themeColor="text1"/>
          <w:lang w:val="en-US" w:eastAsia="id-ID"/>
        </w:rPr>
        <w:t>anak-anak</w:t>
      </w:r>
      <w:proofErr w:type="spellEnd"/>
      <w:r w:rsidR="00406589" w:rsidRPr="00406589">
        <w:rPr>
          <w:rFonts w:ascii="Times New Roman"/>
          <w:color w:val="000000" w:themeColor="text1"/>
          <w:lang w:val="en-US" w:eastAsia="id-ID"/>
        </w:rPr>
        <w:t xml:space="preserve">, </w:t>
      </w:r>
      <w:proofErr w:type="spellStart"/>
      <w:r w:rsidR="00406589" w:rsidRPr="00406589">
        <w:rPr>
          <w:rFonts w:ascii="Times New Roman"/>
          <w:color w:val="000000" w:themeColor="text1"/>
          <w:lang w:val="en-US" w:eastAsia="id-ID"/>
        </w:rPr>
        <w:t>manusia</w:t>
      </w:r>
      <w:proofErr w:type="spellEnd"/>
      <w:r w:rsidR="00406589" w:rsidRPr="00406589">
        <w:rPr>
          <w:rFonts w:ascii="Times New Roman"/>
          <w:color w:val="000000" w:themeColor="text1"/>
          <w:lang w:val="en-US" w:eastAsia="id-ID"/>
        </w:rPr>
        <w:t xml:space="preserve"> yang </w:t>
      </w:r>
      <w:proofErr w:type="spellStart"/>
      <w:r w:rsidR="00406589" w:rsidRPr="00406589">
        <w:rPr>
          <w:rFonts w:ascii="Times New Roman"/>
          <w:color w:val="000000" w:themeColor="text1"/>
          <w:lang w:val="en-US" w:eastAsia="id-ID"/>
        </w:rPr>
        <w:t>lebih</w:t>
      </w:r>
      <w:proofErr w:type="spellEnd"/>
      <w:r w:rsidR="00406589" w:rsidRPr="00406589">
        <w:rPr>
          <w:rFonts w:ascii="Times New Roman"/>
          <w:color w:val="000000" w:themeColor="text1"/>
          <w:lang w:val="en-US" w:eastAsia="id-ID"/>
        </w:rPr>
        <w:t xml:space="preserve"> </w:t>
      </w:r>
      <w:proofErr w:type="spellStart"/>
      <w:r w:rsidR="00406589" w:rsidRPr="00406589">
        <w:rPr>
          <w:rFonts w:ascii="Times New Roman"/>
          <w:color w:val="000000" w:themeColor="text1"/>
          <w:lang w:val="en-US" w:eastAsia="id-ID"/>
        </w:rPr>
        <w:t>tua</w:t>
      </w:r>
      <w:proofErr w:type="spellEnd"/>
      <w:r w:rsidR="00406589" w:rsidRPr="00406589">
        <w:rPr>
          <w:rFonts w:ascii="Times New Roman"/>
          <w:color w:val="000000" w:themeColor="text1"/>
          <w:lang w:val="en-US" w:eastAsia="id-ID"/>
        </w:rPr>
        <w:t xml:space="preserve"> </w:t>
      </w:r>
      <w:proofErr w:type="spellStart"/>
      <w:r w:rsidR="00406589" w:rsidRPr="00406589">
        <w:rPr>
          <w:rFonts w:ascii="Times New Roman"/>
          <w:color w:val="000000" w:themeColor="text1"/>
          <w:lang w:val="en-US" w:eastAsia="id-ID"/>
        </w:rPr>
        <w:t>kepada</w:t>
      </w:r>
      <w:proofErr w:type="spellEnd"/>
      <w:r w:rsidR="00406589" w:rsidRPr="00406589">
        <w:rPr>
          <w:rFonts w:ascii="Times New Roman"/>
          <w:color w:val="000000" w:themeColor="text1"/>
          <w:lang w:val="en-US" w:eastAsia="id-ID"/>
        </w:rPr>
        <w:t xml:space="preserve"> yang </w:t>
      </w:r>
      <w:proofErr w:type="spellStart"/>
      <w:r w:rsidR="00406589" w:rsidRPr="00406589">
        <w:rPr>
          <w:rFonts w:ascii="Times New Roman"/>
          <w:color w:val="000000" w:themeColor="text1"/>
          <w:lang w:val="en-US" w:eastAsia="id-ID"/>
        </w:rPr>
        <w:t>lebih</w:t>
      </w:r>
      <w:proofErr w:type="spellEnd"/>
      <w:r w:rsidR="00406589" w:rsidRPr="00406589">
        <w:rPr>
          <w:rFonts w:ascii="Times New Roman"/>
          <w:color w:val="000000" w:themeColor="text1"/>
          <w:lang w:val="en-US" w:eastAsia="id-ID"/>
        </w:rPr>
        <w:t xml:space="preserve"> </w:t>
      </w:r>
      <w:proofErr w:type="spellStart"/>
      <w:r w:rsidR="00406589" w:rsidRPr="00406589">
        <w:rPr>
          <w:rFonts w:ascii="Times New Roman"/>
          <w:color w:val="000000" w:themeColor="text1"/>
          <w:lang w:val="en-US" w:eastAsia="id-ID"/>
        </w:rPr>
        <w:t>muda</w:t>
      </w:r>
      <w:proofErr w:type="spellEnd"/>
      <w:r w:rsidR="00406589" w:rsidRPr="00406589">
        <w:rPr>
          <w:rFonts w:ascii="Times New Roman"/>
          <w:color w:val="000000" w:themeColor="text1"/>
          <w:lang w:val="en-US" w:eastAsia="id-ID"/>
        </w:rPr>
        <w:t xml:space="preserve"> dan </w:t>
      </w:r>
      <w:proofErr w:type="spellStart"/>
      <w:r w:rsidR="00406589" w:rsidRPr="00406589">
        <w:rPr>
          <w:rFonts w:ascii="Times New Roman"/>
          <w:color w:val="000000" w:themeColor="text1"/>
          <w:lang w:val="en-US" w:eastAsia="id-ID"/>
        </w:rPr>
        <w:t>sebaliknya</w:t>
      </w:r>
      <w:proofErr w:type="spellEnd"/>
      <w:r w:rsidR="00406589" w:rsidRPr="00406589">
        <w:rPr>
          <w:rFonts w:ascii="Times New Roman"/>
          <w:color w:val="000000" w:themeColor="text1"/>
          <w:lang w:val="en-US" w:eastAsia="id-ID"/>
        </w:rPr>
        <w:t xml:space="preserve"> </w:t>
      </w:r>
      <w:proofErr w:type="spellStart"/>
      <w:r w:rsidR="00406589" w:rsidRPr="00406589">
        <w:rPr>
          <w:rFonts w:ascii="Times New Roman"/>
          <w:color w:val="000000" w:themeColor="text1"/>
          <w:lang w:val="en-US" w:eastAsia="id-ID"/>
        </w:rPr>
        <w:t>untuk</w:t>
      </w:r>
      <w:proofErr w:type="spellEnd"/>
      <w:r w:rsidR="00406589" w:rsidRPr="00406589">
        <w:rPr>
          <w:rFonts w:ascii="Times New Roman"/>
          <w:color w:val="000000" w:themeColor="text1"/>
          <w:lang w:val="en-US" w:eastAsia="id-ID"/>
        </w:rPr>
        <w:t xml:space="preserve"> </w:t>
      </w:r>
      <w:proofErr w:type="spellStart"/>
      <w:r w:rsidR="00406589" w:rsidRPr="00406589">
        <w:rPr>
          <w:rFonts w:ascii="Times New Roman"/>
          <w:color w:val="000000" w:themeColor="text1"/>
          <w:lang w:val="en-US" w:eastAsia="id-ID"/>
        </w:rPr>
        <w:t>dapat</w:t>
      </w:r>
      <w:proofErr w:type="spellEnd"/>
      <w:r w:rsidR="00406589" w:rsidRPr="00406589">
        <w:rPr>
          <w:rFonts w:ascii="Times New Roman"/>
          <w:color w:val="000000" w:themeColor="text1"/>
          <w:lang w:val="en-US" w:eastAsia="id-ID"/>
        </w:rPr>
        <w:t xml:space="preserve"> </w:t>
      </w:r>
      <w:proofErr w:type="spellStart"/>
      <w:r w:rsidR="00406589" w:rsidRPr="00406589">
        <w:rPr>
          <w:rFonts w:ascii="Times New Roman"/>
          <w:color w:val="000000" w:themeColor="text1"/>
          <w:lang w:val="en-US" w:eastAsia="id-ID"/>
        </w:rPr>
        <w:t>memberikan</w:t>
      </w:r>
      <w:proofErr w:type="spellEnd"/>
      <w:r w:rsidR="00406589" w:rsidRPr="00406589">
        <w:rPr>
          <w:rFonts w:ascii="Times New Roman"/>
          <w:color w:val="000000" w:themeColor="text1"/>
          <w:lang w:val="en-US" w:eastAsia="id-ID"/>
        </w:rPr>
        <w:t xml:space="preserve"> </w:t>
      </w:r>
      <w:proofErr w:type="spellStart"/>
      <w:r w:rsidR="00406589" w:rsidRPr="00406589">
        <w:rPr>
          <w:rFonts w:ascii="Times New Roman"/>
          <w:color w:val="000000" w:themeColor="text1"/>
          <w:lang w:val="en-US" w:eastAsia="id-ID"/>
        </w:rPr>
        <w:t>pengarahan</w:t>
      </w:r>
      <w:proofErr w:type="spellEnd"/>
      <w:r w:rsidR="00406589" w:rsidRPr="00406589">
        <w:rPr>
          <w:rFonts w:ascii="Times New Roman"/>
          <w:color w:val="000000" w:themeColor="text1"/>
          <w:lang w:val="en-US" w:eastAsia="id-ID"/>
        </w:rPr>
        <w:t xml:space="preserve">, </w:t>
      </w:r>
      <w:proofErr w:type="spellStart"/>
      <w:r w:rsidR="00406589" w:rsidRPr="00406589">
        <w:rPr>
          <w:rFonts w:ascii="Times New Roman"/>
          <w:color w:val="000000" w:themeColor="text1"/>
          <w:lang w:val="en-US" w:eastAsia="id-ID"/>
        </w:rPr>
        <w:t>pengajaran</w:t>
      </w:r>
      <w:proofErr w:type="spellEnd"/>
      <w:r w:rsidR="00406589" w:rsidRPr="00406589">
        <w:rPr>
          <w:rFonts w:ascii="Times New Roman"/>
          <w:color w:val="000000" w:themeColor="text1"/>
          <w:lang w:val="en-US" w:eastAsia="id-ID"/>
        </w:rPr>
        <w:t xml:space="preserve">, </w:t>
      </w:r>
      <w:proofErr w:type="spellStart"/>
      <w:r w:rsidR="00406589" w:rsidRPr="00406589">
        <w:rPr>
          <w:rFonts w:ascii="Times New Roman"/>
          <w:color w:val="000000" w:themeColor="text1"/>
          <w:lang w:val="en-US" w:eastAsia="id-ID"/>
        </w:rPr>
        <w:t>perbaikan</w:t>
      </w:r>
      <w:proofErr w:type="spellEnd"/>
      <w:r w:rsidR="00406589" w:rsidRPr="00406589">
        <w:rPr>
          <w:rFonts w:ascii="Times New Roman"/>
          <w:color w:val="000000" w:themeColor="text1"/>
          <w:lang w:val="en-US" w:eastAsia="id-ID"/>
        </w:rPr>
        <w:t xml:space="preserve"> moral dan </w:t>
      </w:r>
      <w:proofErr w:type="spellStart"/>
      <w:r w:rsidR="00406589" w:rsidRPr="00406589">
        <w:rPr>
          <w:rFonts w:ascii="Times New Roman"/>
          <w:color w:val="000000" w:themeColor="text1"/>
          <w:lang w:val="en-US" w:eastAsia="id-ID"/>
        </w:rPr>
        <w:t>melatih</w:t>
      </w:r>
      <w:proofErr w:type="spellEnd"/>
      <w:r w:rsidR="00406589" w:rsidRPr="00406589">
        <w:rPr>
          <w:rFonts w:ascii="Times New Roman"/>
          <w:color w:val="000000" w:themeColor="text1"/>
          <w:lang w:val="en-US" w:eastAsia="id-ID"/>
        </w:rPr>
        <w:t xml:space="preserve"> </w:t>
      </w:r>
      <w:proofErr w:type="spellStart"/>
      <w:r w:rsidR="00406589" w:rsidRPr="00406589">
        <w:rPr>
          <w:rFonts w:ascii="Times New Roman"/>
          <w:color w:val="000000" w:themeColor="text1"/>
          <w:lang w:val="en-US" w:eastAsia="id-ID"/>
        </w:rPr>
        <w:t>intelektual</w:t>
      </w:r>
      <w:proofErr w:type="spellEnd"/>
      <w:r w:rsidR="00406589" w:rsidRPr="00406589">
        <w:rPr>
          <w:rFonts w:ascii="Times New Roman"/>
          <w:color w:val="000000" w:themeColor="text1"/>
          <w:lang w:val="en-US" w:eastAsia="id-ID"/>
        </w:rPr>
        <w:t xml:space="preserve"> </w:t>
      </w:r>
      <w:proofErr w:type="spellStart"/>
      <w:r w:rsidR="00406589" w:rsidRPr="00406589">
        <w:rPr>
          <w:rFonts w:ascii="Times New Roman"/>
          <w:color w:val="000000" w:themeColor="text1"/>
          <w:lang w:val="en-US" w:eastAsia="id-ID"/>
        </w:rPr>
        <w:t>sesemanusia</w:t>
      </w:r>
      <w:proofErr w:type="spellEnd"/>
      <w:r w:rsidR="00406589" w:rsidRPr="00406589">
        <w:rPr>
          <w:rFonts w:ascii="Times New Roman"/>
          <w:color w:val="000000" w:themeColor="text1"/>
          <w:lang w:val="en-US" w:eastAsia="id-ID"/>
        </w:rPr>
        <w:t xml:space="preserve"> </w:t>
      </w:r>
      <w:proofErr w:type="spellStart"/>
      <w:r w:rsidR="00406589" w:rsidRPr="00406589">
        <w:rPr>
          <w:rFonts w:ascii="Times New Roman"/>
          <w:color w:val="000000" w:themeColor="text1"/>
          <w:lang w:val="en-US" w:eastAsia="id-ID"/>
        </w:rPr>
        <w:t>Nurhalita</w:t>
      </w:r>
      <w:proofErr w:type="spellEnd"/>
      <w:r w:rsidR="00406589">
        <w:rPr>
          <w:rFonts w:ascii="Times New Roman"/>
          <w:color w:val="000000" w:themeColor="text1"/>
          <w:lang w:val="en-US" w:eastAsia="id-ID"/>
        </w:rPr>
        <w:t xml:space="preserve"> </w:t>
      </w:r>
      <w:sdt>
        <w:sdtPr>
          <w:rPr>
            <w:rFonts w:ascii="Times New Roman"/>
            <w:color w:val="000000" w:themeColor="text1"/>
            <w:lang w:eastAsia="id-ID"/>
          </w:rPr>
          <w:id w:val="1122494223"/>
          <w:citation/>
        </w:sdtPr>
        <w:sdtEndPr/>
        <w:sdtContent>
          <w:r w:rsidR="00406589">
            <w:rPr>
              <w:rFonts w:ascii="Times New Roman"/>
              <w:color w:val="000000" w:themeColor="text1"/>
              <w:lang w:eastAsia="id-ID"/>
            </w:rPr>
            <w:fldChar w:fldCharType="begin"/>
          </w:r>
          <w:r w:rsidR="00406589">
            <w:rPr>
              <w:rFonts w:ascii="Times New Roman"/>
              <w:color w:val="000000" w:themeColor="text1"/>
              <w:lang w:val="en-US" w:eastAsia="id-ID"/>
            </w:rPr>
            <w:instrText xml:space="preserve"> CITATION Qol21 \l 1033 </w:instrText>
          </w:r>
          <w:r w:rsidR="00406589">
            <w:rPr>
              <w:rFonts w:ascii="Times New Roman"/>
              <w:color w:val="000000" w:themeColor="text1"/>
              <w:lang w:eastAsia="id-ID"/>
            </w:rPr>
            <w:fldChar w:fldCharType="separate"/>
          </w:r>
          <w:r w:rsidR="00C97C74" w:rsidRPr="00C97C74">
            <w:rPr>
              <w:rFonts w:ascii="Times New Roman"/>
              <w:noProof/>
              <w:color w:val="000000" w:themeColor="text1"/>
              <w:lang w:val="en-US" w:eastAsia="id-ID"/>
            </w:rPr>
            <w:t>(Qolb &amp; Hamami, 2021)</w:t>
          </w:r>
          <w:r w:rsidR="00406589">
            <w:rPr>
              <w:rFonts w:ascii="Times New Roman"/>
              <w:color w:val="000000" w:themeColor="text1"/>
              <w:lang w:eastAsia="id-ID"/>
            </w:rPr>
            <w:fldChar w:fldCharType="end"/>
          </w:r>
        </w:sdtContent>
      </w:sdt>
      <w:r w:rsidR="00406589" w:rsidRPr="00406589">
        <w:rPr>
          <w:rFonts w:ascii="Times New Roman"/>
          <w:color w:val="000000" w:themeColor="text1"/>
          <w:lang w:val="en-US" w:eastAsia="id-ID"/>
        </w:rPr>
        <w:t>.</w:t>
      </w:r>
    </w:p>
    <w:p w14:paraId="677E3488" w14:textId="25C6960F" w:rsidR="00A86578" w:rsidRPr="0078612F" w:rsidRDefault="00FA4C67" w:rsidP="00A86578">
      <w:pPr>
        <w:spacing w:line="276" w:lineRule="auto"/>
        <w:ind w:firstLine="720"/>
        <w:jc w:val="both"/>
        <w:rPr>
          <w:rFonts w:ascii="Times New Roman" w:cs="Times New Roman"/>
          <w:color w:val="000000" w:themeColor="text1"/>
          <w:lang w:eastAsia="id-ID"/>
        </w:rPr>
      </w:pPr>
      <w:r w:rsidRPr="00FA4C67">
        <w:rPr>
          <w:rFonts w:ascii="Times New Roman"/>
          <w:color w:val="000000" w:themeColor="text1"/>
          <w:lang w:eastAsia="id-ID"/>
        </w:rPr>
        <w:t xml:space="preserve">Efek dari pendidikan akan memberi seseorang berbagai macam pengetahuan dan kecakapan hidup </w:t>
      </w:r>
      <w:sdt>
        <w:sdtPr>
          <w:rPr>
            <w:rFonts w:ascii="Times New Roman"/>
            <w:color w:val="000000" w:themeColor="text1"/>
            <w:lang w:eastAsia="id-ID"/>
          </w:rPr>
          <w:id w:val="-1089695939"/>
          <w:citation/>
        </w:sdtPr>
        <w:sdtEndPr/>
        <w:sdtContent>
          <w:r>
            <w:rPr>
              <w:rFonts w:ascii="Times New Roman"/>
              <w:color w:val="000000" w:themeColor="text1"/>
              <w:lang w:eastAsia="id-ID"/>
            </w:rPr>
            <w:fldChar w:fldCharType="begin"/>
          </w:r>
          <w:r>
            <w:rPr>
              <w:rFonts w:ascii="Times New Roman"/>
              <w:color w:val="000000" w:themeColor="text1"/>
              <w:lang w:val="en-US" w:eastAsia="id-ID"/>
            </w:rPr>
            <w:instrText xml:space="preserve"> CITATION Nur21 \l 1033 </w:instrText>
          </w:r>
          <w:r>
            <w:rPr>
              <w:rFonts w:ascii="Times New Roman"/>
              <w:color w:val="000000" w:themeColor="text1"/>
              <w:lang w:eastAsia="id-ID"/>
            </w:rPr>
            <w:fldChar w:fldCharType="separate"/>
          </w:r>
          <w:r w:rsidR="00C97C74" w:rsidRPr="00C97C74">
            <w:rPr>
              <w:rFonts w:ascii="Times New Roman"/>
              <w:noProof/>
              <w:color w:val="000000" w:themeColor="text1"/>
              <w:lang w:val="en-US" w:eastAsia="id-ID"/>
            </w:rPr>
            <w:t>(Nurrohma &amp; Adistana, 2021)</w:t>
          </w:r>
          <w:r>
            <w:rPr>
              <w:rFonts w:ascii="Times New Roman"/>
              <w:color w:val="000000" w:themeColor="text1"/>
              <w:lang w:eastAsia="id-ID"/>
            </w:rPr>
            <w:fldChar w:fldCharType="end"/>
          </w:r>
        </w:sdtContent>
      </w:sdt>
      <w:r>
        <w:rPr>
          <w:rFonts w:ascii="Times New Roman"/>
          <w:color w:val="000000" w:themeColor="text1"/>
          <w:lang w:val="en-US" w:eastAsia="id-ID"/>
        </w:rPr>
        <w:t xml:space="preserve">. </w:t>
      </w:r>
      <w:r w:rsidR="00A86578" w:rsidRPr="00A86578">
        <w:rPr>
          <w:rFonts w:ascii="Times New Roman"/>
          <w:color w:val="000000" w:themeColor="text1"/>
          <w:lang w:eastAsia="id-ID"/>
        </w:rPr>
        <w:t>Bukti lintas budaya menunjukkan iklim sekolah yang buruk dan perilaku siswa</w:t>
      </w:r>
      <w:r w:rsidR="00A86578" w:rsidRPr="0078612F">
        <w:rPr>
          <w:rFonts w:ascii="Times New Roman" w:cs="Times New Roman"/>
          <w:color w:val="000000" w:themeColor="text1"/>
          <w:lang w:eastAsia="id-ID"/>
        </w:rPr>
        <w:t xml:space="preserve"> yang negatif dapat menjadi risiko yang signifikan faktor-faktor untuk kepuasan kerja guru yang lebih rendah.</w:t>
      </w:r>
      <w:r w:rsidR="00A86578" w:rsidRPr="0078612F">
        <w:rPr>
          <w:rFonts w:ascii="Times New Roman" w:cs="Times New Roman"/>
          <w:color w:val="000000" w:themeColor="text1"/>
          <w:lang w:val="en-US" w:eastAsia="id-ID"/>
        </w:rPr>
        <w:t xml:space="preserve"> </w:t>
      </w:r>
      <w:r w:rsidR="00A86578" w:rsidRPr="0078612F">
        <w:rPr>
          <w:rFonts w:ascii="Times New Roman" w:cs="Times New Roman"/>
          <w:color w:val="000000" w:themeColor="text1"/>
          <w:lang w:eastAsia="id-ID"/>
        </w:rPr>
        <w:t>penelitian telah memperkenalkan model di mana hubungan tersebut antara beberapa konstruksi ini telah diselidiki secara bersamaan</w:t>
      </w:r>
      <w:sdt>
        <w:sdtPr>
          <w:rPr>
            <w:rFonts w:ascii="Times New Roman" w:cs="Times New Roman"/>
            <w:color w:val="000000" w:themeColor="text1"/>
            <w:lang w:eastAsia="id-ID"/>
          </w:rPr>
          <w:id w:val="78099805"/>
          <w:citation/>
        </w:sdtPr>
        <w:sdtEndPr/>
        <w:sdtContent>
          <w:r w:rsidR="007A66F6" w:rsidRPr="0078612F">
            <w:rPr>
              <w:rFonts w:ascii="Times New Roman" w:cs="Times New Roman"/>
              <w:color w:val="000000" w:themeColor="text1"/>
              <w:lang w:eastAsia="id-ID"/>
            </w:rPr>
            <w:fldChar w:fldCharType="begin"/>
          </w:r>
          <w:r w:rsidR="007A66F6" w:rsidRPr="0078612F">
            <w:rPr>
              <w:rFonts w:ascii="Times New Roman" w:cs="Times New Roman"/>
              <w:color w:val="000000" w:themeColor="text1"/>
              <w:lang w:val="en-US" w:eastAsia="id-ID"/>
            </w:rPr>
            <w:instrText xml:space="preserve"> CITATION Col12 \l 1033 </w:instrText>
          </w:r>
          <w:r w:rsidR="007A66F6" w:rsidRPr="0078612F">
            <w:rPr>
              <w:rFonts w:ascii="Times New Roman" w:cs="Times New Roman"/>
              <w:color w:val="000000" w:themeColor="text1"/>
              <w:lang w:eastAsia="id-ID"/>
            </w:rPr>
            <w:fldChar w:fldCharType="separate"/>
          </w:r>
          <w:r w:rsidR="00C97C74" w:rsidRPr="0078612F">
            <w:rPr>
              <w:rFonts w:ascii="Times New Roman" w:cs="Times New Roman"/>
              <w:noProof/>
              <w:color w:val="000000" w:themeColor="text1"/>
              <w:lang w:val="en-US" w:eastAsia="id-ID"/>
            </w:rPr>
            <w:t xml:space="preserve"> (Collie &amp; Shapka, 2012)</w:t>
          </w:r>
          <w:r w:rsidR="007A66F6" w:rsidRPr="0078612F">
            <w:rPr>
              <w:rFonts w:ascii="Times New Roman" w:cs="Times New Roman"/>
              <w:color w:val="000000" w:themeColor="text1"/>
              <w:lang w:eastAsia="id-ID"/>
            </w:rPr>
            <w:fldChar w:fldCharType="end"/>
          </w:r>
        </w:sdtContent>
      </w:sdt>
      <w:r w:rsidR="00A86578" w:rsidRPr="0078612F">
        <w:rPr>
          <w:rFonts w:ascii="Times New Roman" w:cs="Times New Roman"/>
          <w:color w:val="000000" w:themeColor="text1"/>
          <w:lang w:eastAsia="id-ID"/>
        </w:rPr>
        <w:t xml:space="preserve">. Namun, tidak ada penelitian sebelumnya yang memasukkan keduanya efikasi kolektif dan efikasi diri dalam model yang sama, meskipunm ini akan masuk akal, karena mereka dianggap sangat mempengaruhi satu sama lain </w:t>
      </w:r>
      <w:sdt>
        <w:sdtPr>
          <w:rPr>
            <w:rFonts w:ascii="Times New Roman" w:cs="Times New Roman"/>
            <w:color w:val="000000" w:themeColor="text1"/>
            <w:lang w:eastAsia="id-ID"/>
          </w:rPr>
          <w:id w:val="-1927413906"/>
          <w:citation/>
        </w:sdtPr>
        <w:sdtEndPr/>
        <w:sdtContent>
          <w:r w:rsidR="007A66F6" w:rsidRPr="0078612F">
            <w:rPr>
              <w:rFonts w:ascii="Times New Roman" w:cs="Times New Roman"/>
              <w:color w:val="000000" w:themeColor="text1"/>
              <w:lang w:eastAsia="id-ID"/>
            </w:rPr>
            <w:fldChar w:fldCharType="begin"/>
          </w:r>
          <w:r w:rsidR="007A66F6" w:rsidRPr="0078612F">
            <w:rPr>
              <w:rFonts w:ascii="Times New Roman" w:cs="Times New Roman"/>
              <w:color w:val="000000" w:themeColor="text1"/>
              <w:lang w:val="en-US" w:eastAsia="id-ID"/>
            </w:rPr>
            <w:instrText xml:space="preserve"> CITATION God04 \l 1033 </w:instrText>
          </w:r>
          <w:r w:rsidR="007A66F6" w:rsidRPr="0078612F">
            <w:rPr>
              <w:rFonts w:ascii="Times New Roman" w:cs="Times New Roman"/>
              <w:color w:val="000000" w:themeColor="text1"/>
              <w:lang w:eastAsia="id-ID"/>
            </w:rPr>
            <w:fldChar w:fldCharType="separate"/>
          </w:r>
          <w:r w:rsidR="00C97C74" w:rsidRPr="0078612F">
            <w:rPr>
              <w:rFonts w:ascii="Times New Roman" w:cs="Times New Roman"/>
              <w:noProof/>
              <w:color w:val="000000" w:themeColor="text1"/>
              <w:lang w:val="en-US" w:eastAsia="id-ID"/>
            </w:rPr>
            <w:t xml:space="preserve"> (Goddard, Hoi, &amp; Hoy, 2004)</w:t>
          </w:r>
          <w:r w:rsidR="007A66F6" w:rsidRPr="0078612F">
            <w:rPr>
              <w:rFonts w:ascii="Times New Roman" w:cs="Times New Roman"/>
              <w:color w:val="000000" w:themeColor="text1"/>
              <w:lang w:eastAsia="id-ID"/>
            </w:rPr>
            <w:fldChar w:fldCharType="end"/>
          </w:r>
        </w:sdtContent>
      </w:sdt>
      <w:r w:rsidR="00A86578" w:rsidRPr="0078612F">
        <w:rPr>
          <w:rFonts w:ascii="Times New Roman" w:cs="Times New Roman"/>
          <w:color w:val="000000" w:themeColor="text1"/>
          <w:lang w:eastAsia="id-ID"/>
        </w:rPr>
        <w:t xml:space="preserve">. Selain itu, tidak ada penelitian sebelumnya yang menggunakan kolektif efikasi guru dan efikasi diri guru sebagai variabel mediasi antara iklim sekolah dan kepuasan kerja dan kelelahan. Selanjutnya, penelitian sebelumnya telah mengandalkan cross-sectional data sedangkan penelitian ini menggunakan desain penelitian longitudinal, yang memberikan landasan yang jauh lebih kuat untuk membangun model dengan hubungan sebab akibat antar variabel. </w:t>
      </w:r>
    </w:p>
    <w:p w14:paraId="52A33138" w14:textId="4C03B955" w:rsidR="00C558A6" w:rsidRPr="0078612F" w:rsidRDefault="00A86578" w:rsidP="00C558A6">
      <w:pPr>
        <w:spacing w:line="276" w:lineRule="auto"/>
        <w:ind w:firstLine="720"/>
        <w:jc w:val="both"/>
        <w:rPr>
          <w:rFonts w:ascii="Times New Roman" w:cs="Times New Roman"/>
          <w:color w:val="000000" w:themeColor="text1"/>
          <w:lang w:eastAsia="id-ID"/>
        </w:rPr>
      </w:pPr>
      <w:r w:rsidRPr="0078612F">
        <w:rPr>
          <w:rFonts w:ascii="Times New Roman" w:cs="Times New Roman"/>
          <w:color w:val="000000" w:themeColor="text1"/>
          <w:lang w:eastAsia="id-ID"/>
        </w:rPr>
        <w:t xml:space="preserve">penelitian telah memperkenalkan model di mana hubungan tersebut antara beberapa konstruksi ini telah diselidiki secara bersamaan </w:t>
      </w:r>
      <w:sdt>
        <w:sdtPr>
          <w:rPr>
            <w:rFonts w:ascii="Times New Roman" w:cs="Times New Roman"/>
            <w:color w:val="000000" w:themeColor="text1"/>
            <w:lang w:eastAsia="id-ID"/>
          </w:rPr>
          <w:id w:val="756488819"/>
          <w:citation/>
        </w:sdtPr>
        <w:sdtEndPr/>
        <w:sdtContent>
          <w:r w:rsidR="00EB7119" w:rsidRPr="0078612F">
            <w:rPr>
              <w:rFonts w:ascii="Times New Roman" w:cs="Times New Roman"/>
              <w:color w:val="000000" w:themeColor="text1"/>
              <w:lang w:eastAsia="id-ID"/>
            </w:rPr>
            <w:fldChar w:fldCharType="begin"/>
          </w:r>
          <w:r w:rsidR="00EB7119" w:rsidRPr="0078612F">
            <w:rPr>
              <w:rFonts w:ascii="Times New Roman" w:cs="Times New Roman"/>
              <w:color w:val="000000" w:themeColor="text1"/>
              <w:lang w:val="en-US" w:eastAsia="id-ID"/>
            </w:rPr>
            <w:instrText xml:space="preserve"> CITATION Col12 \l 1033 </w:instrText>
          </w:r>
          <w:r w:rsidR="00EB7119" w:rsidRPr="0078612F">
            <w:rPr>
              <w:rFonts w:ascii="Times New Roman" w:cs="Times New Roman"/>
              <w:color w:val="000000" w:themeColor="text1"/>
              <w:lang w:eastAsia="id-ID"/>
            </w:rPr>
            <w:fldChar w:fldCharType="separate"/>
          </w:r>
          <w:r w:rsidR="00C97C74" w:rsidRPr="0078612F">
            <w:rPr>
              <w:rFonts w:ascii="Times New Roman" w:cs="Times New Roman"/>
              <w:noProof/>
              <w:color w:val="000000" w:themeColor="text1"/>
              <w:lang w:val="en-US" w:eastAsia="id-ID"/>
            </w:rPr>
            <w:t>(Collie &amp; Shapka, 2012)</w:t>
          </w:r>
          <w:r w:rsidR="00EB7119" w:rsidRPr="0078612F">
            <w:rPr>
              <w:rFonts w:ascii="Times New Roman" w:cs="Times New Roman"/>
              <w:color w:val="000000" w:themeColor="text1"/>
              <w:lang w:eastAsia="id-ID"/>
            </w:rPr>
            <w:fldChar w:fldCharType="end"/>
          </w:r>
        </w:sdtContent>
      </w:sdt>
      <w:r w:rsidRPr="0078612F">
        <w:rPr>
          <w:rFonts w:ascii="Times New Roman" w:cs="Times New Roman"/>
          <w:color w:val="000000" w:themeColor="text1"/>
          <w:lang w:eastAsia="id-ID"/>
        </w:rPr>
        <w:t xml:space="preserve">. Namun, tidak ada penelitian sebelumnya yang memasukkan keduanya efikasi kolektif dan efikasi diri dalam model yang sama, meskipunm ini akan masuk akal, karena mereka dianggap sangat mempengaruhi satu sama lain . Selain itu, tidak ada penelitian sebelumnya yang menggunakan kolektif efikasi guru dan efikasi diri guru sebagai variabel mediasi antara iklim sekolah dan kepuasan kerja dan kelelahan. Selanjutnya, penelitian sebelumnya telah mengandalkan cross-sectional data sedangkan penelitian ini menggunakan desain penelitian longitudinal, yang memberikan landasan yang jauh lebih kuat untuk membangun model dengan hubungan sebab akibat antar variabel. </w:t>
      </w:r>
    </w:p>
    <w:p w14:paraId="11D4126C" w14:textId="5DA0D613" w:rsidR="00C558A6" w:rsidRPr="0078612F" w:rsidRDefault="00C558A6" w:rsidP="00C558A6">
      <w:pPr>
        <w:spacing w:line="276" w:lineRule="auto"/>
        <w:ind w:firstLine="720"/>
        <w:jc w:val="both"/>
        <w:rPr>
          <w:rFonts w:ascii="Times New Roman" w:cs="Times New Roman"/>
          <w:color w:val="000000" w:themeColor="text1"/>
          <w:lang w:val="en-US"/>
        </w:rPr>
      </w:pPr>
      <w:r w:rsidRPr="0078612F">
        <w:rPr>
          <w:rFonts w:ascii="Times New Roman" w:cs="Times New Roman"/>
          <w:color w:val="000000" w:themeColor="text1"/>
        </w:rPr>
        <w:t xml:space="preserve">Rumusan masalah </w:t>
      </w:r>
      <w:r w:rsidRPr="0078612F">
        <w:rPr>
          <w:rFonts w:ascii="Times New Roman" w:cs="Times New Roman"/>
          <w:color w:val="000000" w:themeColor="text1"/>
          <w:lang w:val="en-US"/>
        </w:rPr>
        <w:t xml:space="preserve">pada </w:t>
      </w:r>
      <w:r w:rsidRPr="0078612F">
        <w:rPr>
          <w:rFonts w:ascii="Times New Roman" w:cs="Times New Roman"/>
          <w:color w:val="000000" w:themeColor="text1"/>
        </w:rPr>
        <w:t>penelitian</w:t>
      </w:r>
      <w:r w:rsidRPr="0078612F">
        <w:rPr>
          <w:rFonts w:ascii="Times New Roman" w:cs="Times New Roman"/>
          <w:color w:val="000000" w:themeColor="text1"/>
          <w:lang w:val="en-US" w:eastAsia="id-ID"/>
        </w:rPr>
        <w:t xml:space="preserve"> </w:t>
      </w:r>
      <w:proofErr w:type="spellStart"/>
      <w:r w:rsidRPr="0078612F">
        <w:rPr>
          <w:rFonts w:ascii="Times New Roman" w:cs="Times New Roman"/>
          <w:color w:val="000000" w:themeColor="text1"/>
          <w:lang w:val="en-US" w:eastAsia="id-ID"/>
        </w:rPr>
        <w:t>yaitu</w:t>
      </w:r>
      <w:proofErr w:type="spellEnd"/>
      <w:r w:rsidRPr="0078612F">
        <w:rPr>
          <w:rFonts w:ascii="Times New Roman" w:cs="Times New Roman"/>
          <w:color w:val="000000" w:themeColor="text1"/>
          <w:lang w:val="en-US" w:eastAsia="id-ID"/>
        </w:rPr>
        <w:t xml:space="preserve"> </w:t>
      </w:r>
      <w:proofErr w:type="spellStart"/>
      <w:r w:rsidRPr="0078612F">
        <w:rPr>
          <w:rFonts w:ascii="Times New Roman" w:cs="Times New Roman"/>
          <w:color w:val="000000" w:themeColor="text1"/>
          <w:lang w:val="en-US" w:eastAsia="id-ID"/>
        </w:rPr>
        <w:t>melihat</w:t>
      </w:r>
      <w:proofErr w:type="spellEnd"/>
      <w:r w:rsidRPr="0078612F">
        <w:rPr>
          <w:rFonts w:ascii="Times New Roman" w:cs="Times New Roman"/>
          <w:color w:val="000000" w:themeColor="text1"/>
          <w:lang w:val="en-US" w:eastAsia="id-ID"/>
        </w:rPr>
        <w:t xml:space="preserve"> </w:t>
      </w:r>
      <w:r w:rsidRPr="0078612F">
        <w:rPr>
          <w:rFonts w:ascii="Times New Roman" w:cs="Times New Roman"/>
          <w:color w:val="000000" w:themeColor="text1"/>
          <w:lang w:val="en-US"/>
        </w:rPr>
        <w:t>g</w:t>
      </w:r>
      <w:r w:rsidRPr="0078612F">
        <w:rPr>
          <w:rFonts w:ascii="Times New Roman" w:cs="Times New Roman"/>
          <w:color w:val="000000" w:themeColor="text1"/>
        </w:rPr>
        <w:t xml:space="preserve">ambaran </w:t>
      </w:r>
      <w:proofErr w:type="spellStart"/>
      <w:r w:rsidRPr="0078612F">
        <w:rPr>
          <w:rFonts w:ascii="Times New Roman" w:cs="Times New Roman"/>
          <w:color w:val="000000" w:themeColor="text1"/>
          <w:lang w:val="en-US"/>
        </w:rPr>
        <w:t>i</w:t>
      </w:r>
      <w:proofErr w:type="spellEnd"/>
      <w:r w:rsidRPr="0078612F">
        <w:rPr>
          <w:rFonts w:ascii="Times New Roman" w:cs="Times New Roman"/>
          <w:color w:val="000000" w:themeColor="text1"/>
        </w:rPr>
        <w:t xml:space="preserve">klim </w:t>
      </w:r>
      <w:r w:rsidRPr="0078612F">
        <w:rPr>
          <w:rFonts w:ascii="Times New Roman" w:cs="Times New Roman"/>
          <w:color w:val="000000" w:themeColor="text1"/>
          <w:lang w:val="en-US"/>
        </w:rPr>
        <w:t>s</w:t>
      </w:r>
      <w:r w:rsidRPr="0078612F">
        <w:rPr>
          <w:rFonts w:ascii="Times New Roman" w:cs="Times New Roman"/>
          <w:color w:val="000000" w:themeColor="text1"/>
        </w:rPr>
        <w:t xml:space="preserve">ekolah, efikasi diri guru, emosi guru serta kelelahan </w:t>
      </w:r>
      <w:r w:rsidRPr="0078612F">
        <w:rPr>
          <w:rFonts w:ascii="Times New Roman" w:cs="Times New Roman"/>
          <w:color w:val="000000" w:themeColor="text1"/>
          <w:lang w:val="en-US"/>
        </w:rPr>
        <w:t xml:space="preserve">guru, </w:t>
      </w:r>
      <w:proofErr w:type="spellStart"/>
      <w:r w:rsidRPr="0078612F">
        <w:rPr>
          <w:rFonts w:ascii="Times New Roman" w:cs="Times New Roman"/>
          <w:color w:val="000000" w:themeColor="text1"/>
          <w:lang w:val="en-US"/>
        </w:rPr>
        <w:t>melihat</w:t>
      </w:r>
      <w:proofErr w:type="spellEnd"/>
      <w:r w:rsidRPr="0078612F">
        <w:rPr>
          <w:rFonts w:ascii="Times New Roman" w:cs="Times New Roman"/>
          <w:color w:val="000000" w:themeColor="text1"/>
        </w:rPr>
        <w:t xml:space="preserve"> pengaruh iklim kerja terhadap kelelahan guru</w:t>
      </w:r>
      <w:r w:rsidRPr="0078612F">
        <w:rPr>
          <w:rFonts w:ascii="Times New Roman" w:cs="Times New Roman"/>
          <w:color w:val="000000" w:themeColor="text1"/>
          <w:lang w:val="en-US" w:eastAsia="id-ID"/>
        </w:rPr>
        <w:t xml:space="preserve">, </w:t>
      </w:r>
      <w:proofErr w:type="spellStart"/>
      <w:r w:rsidRPr="0078612F">
        <w:rPr>
          <w:rFonts w:ascii="Times New Roman" w:cs="Times New Roman"/>
          <w:color w:val="000000" w:themeColor="text1"/>
          <w:lang w:val="en-US"/>
        </w:rPr>
        <w:t>melihat</w:t>
      </w:r>
      <w:proofErr w:type="spellEnd"/>
      <w:r w:rsidRPr="0078612F">
        <w:rPr>
          <w:rFonts w:ascii="Times New Roman" w:cs="Times New Roman"/>
          <w:color w:val="000000" w:themeColor="text1"/>
          <w:lang w:val="en-US"/>
        </w:rPr>
        <w:t xml:space="preserve"> </w:t>
      </w:r>
      <w:r w:rsidRPr="0078612F">
        <w:rPr>
          <w:rFonts w:ascii="Times New Roman" w:cs="Times New Roman"/>
          <w:color w:val="000000" w:themeColor="text1"/>
        </w:rPr>
        <w:t>pengaruh iklim kerja terhadap emosi gur</w:t>
      </w:r>
      <w:r w:rsidRPr="0078612F">
        <w:rPr>
          <w:rFonts w:ascii="Times New Roman" w:cs="Times New Roman"/>
          <w:color w:val="000000" w:themeColor="text1"/>
          <w:lang w:val="en-US"/>
        </w:rPr>
        <w:t xml:space="preserve">u, </w:t>
      </w:r>
      <w:proofErr w:type="spellStart"/>
      <w:r w:rsidRPr="0078612F">
        <w:rPr>
          <w:rFonts w:ascii="Times New Roman" w:cs="Times New Roman"/>
          <w:color w:val="000000" w:themeColor="text1"/>
          <w:lang w:val="en-US"/>
        </w:rPr>
        <w:t>melihat</w:t>
      </w:r>
      <w:proofErr w:type="spellEnd"/>
      <w:r w:rsidRPr="0078612F">
        <w:rPr>
          <w:rFonts w:ascii="Times New Roman" w:cs="Times New Roman"/>
          <w:color w:val="000000" w:themeColor="text1"/>
          <w:lang w:val="en-US"/>
        </w:rPr>
        <w:t xml:space="preserve"> </w:t>
      </w:r>
      <w:r w:rsidRPr="0078612F">
        <w:rPr>
          <w:rFonts w:ascii="Times New Roman" w:cs="Times New Roman"/>
          <w:color w:val="000000" w:themeColor="text1"/>
        </w:rPr>
        <w:t xml:space="preserve">pengaruh </w:t>
      </w:r>
      <w:r w:rsidRPr="0078612F">
        <w:rPr>
          <w:rFonts w:ascii="Times New Roman" w:cs="Times New Roman"/>
          <w:color w:val="000000" w:themeColor="text1"/>
          <w:lang w:val="en-US"/>
        </w:rPr>
        <w:t>e</w:t>
      </w:r>
      <w:r w:rsidRPr="0078612F">
        <w:rPr>
          <w:rFonts w:ascii="Times New Roman" w:cs="Times New Roman"/>
          <w:color w:val="000000" w:themeColor="text1"/>
        </w:rPr>
        <w:t xml:space="preserve">fikasi diri terhadap </w:t>
      </w:r>
      <w:r w:rsidRPr="0078612F">
        <w:rPr>
          <w:rFonts w:ascii="Times New Roman" w:cs="Times New Roman"/>
          <w:color w:val="000000" w:themeColor="text1"/>
          <w:lang w:val="en-US"/>
        </w:rPr>
        <w:t>e</w:t>
      </w:r>
      <w:r w:rsidRPr="0078612F">
        <w:rPr>
          <w:rFonts w:ascii="Times New Roman" w:cs="Times New Roman"/>
          <w:color w:val="000000" w:themeColor="text1"/>
        </w:rPr>
        <w:t xml:space="preserve">mosi </w:t>
      </w:r>
      <w:r w:rsidRPr="0078612F">
        <w:rPr>
          <w:rFonts w:ascii="Times New Roman" w:cs="Times New Roman"/>
          <w:color w:val="000000" w:themeColor="text1"/>
          <w:lang w:val="en-US"/>
        </w:rPr>
        <w:t>g</w:t>
      </w:r>
      <w:r w:rsidRPr="0078612F">
        <w:rPr>
          <w:rFonts w:ascii="Times New Roman" w:cs="Times New Roman"/>
          <w:color w:val="000000" w:themeColor="text1"/>
        </w:rPr>
        <w:t>uru</w:t>
      </w:r>
      <w:r w:rsidRPr="0078612F">
        <w:rPr>
          <w:rFonts w:ascii="Times New Roman" w:cs="Times New Roman"/>
          <w:color w:val="000000" w:themeColor="text1"/>
          <w:lang w:val="en-US"/>
        </w:rPr>
        <w:t>,</w:t>
      </w:r>
      <w:r w:rsidRPr="0078612F">
        <w:rPr>
          <w:rFonts w:ascii="Times New Roman" w:cs="Times New Roman"/>
          <w:color w:val="000000" w:themeColor="text1"/>
          <w:lang w:val="en-US" w:eastAsia="id-ID"/>
        </w:rPr>
        <w:t xml:space="preserve"> </w:t>
      </w:r>
      <w:proofErr w:type="spellStart"/>
      <w:r w:rsidRPr="0078612F">
        <w:rPr>
          <w:rFonts w:ascii="Times New Roman" w:cs="Times New Roman"/>
          <w:color w:val="000000" w:themeColor="text1"/>
          <w:lang w:val="en-US"/>
        </w:rPr>
        <w:t>melihat</w:t>
      </w:r>
      <w:proofErr w:type="spellEnd"/>
      <w:r w:rsidRPr="0078612F">
        <w:rPr>
          <w:rFonts w:ascii="Times New Roman" w:cs="Times New Roman"/>
          <w:color w:val="000000" w:themeColor="text1"/>
          <w:lang w:val="en-US"/>
        </w:rPr>
        <w:t xml:space="preserve"> </w:t>
      </w:r>
      <w:r w:rsidRPr="0078612F">
        <w:rPr>
          <w:rFonts w:ascii="Times New Roman" w:cs="Times New Roman"/>
          <w:color w:val="000000" w:themeColor="text1"/>
        </w:rPr>
        <w:t xml:space="preserve">pengaruh </w:t>
      </w:r>
      <w:r w:rsidRPr="0078612F">
        <w:rPr>
          <w:rFonts w:ascii="Times New Roman" w:cs="Times New Roman"/>
          <w:color w:val="000000" w:themeColor="text1"/>
          <w:lang w:val="en-US"/>
        </w:rPr>
        <w:t>e</w:t>
      </w:r>
      <w:r w:rsidRPr="0078612F">
        <w:rPr>
          <w:rFonts w:ascii="Times New Roman" w:cs="Times New Roman"/>
          <w:color w:val="000000" w:themeColor="text1"/>
        </w:rPr>
        <w:t>fikasi diri terhadap kelelahan</w:t>
      </w:r>
      <w:r w:rsidRPr="0078612F">
        <w:rPr>
          <w:rFonts w:ascii="Times New Roman" w:cs="Times New Roman"/>
          <w:color w:val="000000" w:themeColor="text1"/>
          <w:lang w:val="en-US"/>
        </w:rPr>
        <w:t>,</w:t>
      </w:r>
      <w:r w:rsidRPr="0078612F">
        <w:rPr>
          <w:rFonts w:ascii="Times New Roman" w:cs="Times New Roman"/>
          <w:color w:val="000000" w:themeColor="text1"/>
        </w:rPr>
        <w:t xml:space="preserve"> </w:t>
      </w:r>
      <w:proofErr w:type="spellStart"/>
      <w:r w:rsidRPr="0078612F">
        <w:rPr>
          <w:rFonts w:ascii="Times New Roman" w:cs="Times New Roman"/>
          <w:color w:val="000000" w:themeColor="text1"/>
          <w:lang w:val="en-US"/>
        </w:rPr>
        <w:t>melihat</w:t>
      </w:r>
      <w:proofErr w:type="spellEnd"/>
      <w:r w:rsidRPr="0078612F">
        <w:rPr>
          <w:rFonts w:ascii="Times New Roman" w:cs="Times New Roman"/>
          <w:color w:val="000000" w:themeColor="text1"/>
          <w:lang w:val="en-US"/>
        </w:rPr>
        <w:t xml:space="preserve"> </w:t>
      </w:r>
      <w:r w:rsidRPr="0078612F">
        <w:rPr>
          <w:rFonts w:ascii="Times New Roman" w:cs="Times New Roman"/>
          <w:color w:val="000000" w:themeColor="text1"/>
        </w:rPr>
        <w:t xml:space="preserve">pengaruh </w:t>
      </w:r>
      <w:proofErr w:type="spellStart"/>
      <w:r w:rsidRPr="0078612F">
        <w:rPr>
          <w:rFonts w:ascii="Times New Roman" w:cs="Times New Roman"/>
          <w:color w:val="000000" w:themeColor="text1"/>
          <w:lang w:val="en-US"/>
        </w:rPr>
        <w:t>i</w:t>
      </w:r>
      <w:proofErr w:type="spellEnd"/>
      <w:r w:rsidRPr="0078612F">
        <w:rPr>
          <w:rFonts w:ascii="Times New Roman" w:cs="Times New Roman"/>
          <w:color w:val="000000" w:themeColor="text1"/>
        </w:rPr>
        <w:t>klim kerja dan efikasi terhadap kelelahan</w:t>
      </w:r>
      <w:r w:rsidRPr="0078612F">
        <w:rPr>
          <w:rFonts w:ascii="Times New Roman" w:cs="Times New Roman"/>
          <w:color w:val="000000" w:themeColor="text1"/>
          <w:lang w:val="en-US"/>
        </w:rPr>
        <w:t xml:space="preserve">, dan </w:t>
      </w:r>
      <w:proofErr w:type="spellStart"/>
      <w:r w:rsidRPr="0078612F">
        <w:rPr>
          <w:rFonts w:ascii="Times New Roman" w:cs="Times New Roman"/>
          <w:color w:val="000000" w:themeColor="text1"/>
          <w:lang w:val="en-US"/>
        </w:rPr>
        <w:t>melihat</w:t>
      </w:r>
      <w:proofErr w:type="spellEnd"/>
      <w:r w:rsidRPr="0078612F">
        <w:rPr>
          <w:rFonts w:ascii="Times New Roman" w:cs="Times New Roman"/>
          <w:color w:val="000000" w:themeColor="text1"/>
          <w:lang w:val="en-US"/>
        </w:rPr>
        <w:t xml:space="preserve"> </w:t>
      </w:r>
      <w:r w:rsidRPr="0078612F">
        <w:rPr>
          <w:rFonts w:ascii="Times New Roman" w:cs="Times New Roman"/>
          <w:color w:val="000000" w:themeColor="text1"/>
        </w:rPr>
        <w:t xml:space="preserve">pengaruh  </w:t>
      </w:r>
      <w:r w:rsidRPr="0078612F">
        <w:rPr>
          <w:rFonts w:ascii="Times New Roman" w:cs="Times New Roman"/>
          <w:color w:val="000000" w:themeColor="text1"/>
          <w:lang w:val="en-US"/>
        </w:rPr>
        <w:t>e</w:t>
      </w:r>
      <w:r w:rsidRPr="0078612F">
        <w:rPr>
          <w:rFonts w:ascii="Times New Roman" w:cs="Times New Roman"/>
          <w:color w:val="000000" w:themeColor="text1"/>
        </w:rPr>
        <w:t xml:space="preserve">mosi </w:t>
      </w:r>
      <w:r w:rsidRPr="0078612F">
        <w:rPr>
          <w:rFonts w:ascii="Times New Roman" w:cs="Times New Roman"/>
          <w:color w:val="000000" w:themeColor="text1"/>
          <w:lang w:val="en-US"/>
        </w:rPr>
        <w:t>g</w:t>
      </w:r>
      <w:r w:rsidRPr="0078612F">
        <w:rPr>
          <w:rFonts w:ascii="Times New Roman" w:cs="Times New Roman"/>
          <w:color w:val="000000" w:themeColor="text1"/>
        </w:rPr>
        <w:t>uru tehadap kelelahan</w:t>
      </w:r>
      <w:r w:rsidRPr="0078612F">
        <w:rPr>
          <w:rFonts w:ascii="Times New Roman" w:cs="Times New Roman"/>
          <w:color w:val="000000" w:themeColor="text1"/>
          <w:lang w:val="en-US"/>
        </w:rPr>
        <w:t xml:space="preserve"> guru.</w:t>
      </w:r>
    </w:p>
    <w:p w14:paraId="4557FE19" w14:textId="1DDF6E9D" w:rsidR="007211BE" w:rsidRPr="0078612F" w:rsidRDefault="00DA05D7" w:rsidP="007211BE">
      <w:pPr>
        <w:spacing w:line="276" w:lineRule="auto"/>
        <w:ind w:firstLine="720"/>
        <w:jc w:val="both"/>
        <w:rPr>
          <w:rFonts w:ascii="Times New Roman" w:eastAsia="Times New Roman" w:cs="Times New Roman"/>
          <w:color w:val="000000" w:themeColor="text1"/>
          <w:lang w:val="en-US" w:eastAsia="id-ID"/>
        </w:rPr>
      </w:pPr>
      <w:r w:rsidRPr="0078612F">
        <w:rPr>
          <w:rFonts w:ascii="Times New Roman" w:eastAsia="Times New Roman" w:cs="Times New Roman"/>
          <w:color w:val="000000" w:themeColor="text1"/>
          <w:lang w:val="en-US" w:eastAsia="id-ID"/>
        </w:rPr>
        <w:t>K</w:t>
      </w:r>
      <w:r w:rsidR="00456844" w:rsidRPr="0078612F">
        <w:rPr>
          <w:rFonts w:ascii="Times New Roman" w:eastAsia="Times New Roman" w:cs="Times New Roman"/>
          <w:color w:val="000000" w:themeColor="text1"/>
          <w:lang w:eastAsia="id-ID"/>
        </w:rPr>
        <w:t>elelahan didefinisikan sebagai kekurangan dalam melakukan pekerjaan dengan benar karena berbagai faktor stres yang lazim dalam pekerjaan</w:t>
      </w:r>
      <w:sdt>
        <w:sdtPr>
          <w:rPr>
            <w:rFonts w:ascii="Times New Roman" w:eastAsia="Times New Roman" w:cs="Times New Roman"/>
            <w:color w:val="000000" w:themeColor="text1"/>
            <w:lang w:eastAsia="id-ID"/>
          </w:rPr>
          <w:id w:val="1668899111"/>
          <w:citation/>
        </w:sdtPr>
        <w:sdtEndPr/>
        <w:sdtContent>
          <w:r w:rsidRPr="0078612F">
            <w:rPr>
              <w:rFonts w:ascii="Times New Roman" w:eastAsia="Times New Roman" w:cs="Times New Roman"/>
              <w:color w:val="000000" w:themeColor="text1"/>
              <w:lang w:eastAsia="id-ID"/>
            </w:rPr>
            <w:fldChar w:fldCharType="begin"/>
          </w:r>
          <w:r w:rsidRPr="0078612F">
            <w:rPr>
              <w:rFonts w:ascii="Times New Roman" w:eastAsia="Times New Roman" w:cs="Times New Roman"/>
              <w:color w:val="000000" w:themeColor="text1"/>
              <w:lang w:val="en-US" w:eastAsia="id-ID"/>
            </w:rPr>
            <w:instrText xml:space="preserve"> CITATION Ska21 \l 1033 </w:instrText>
          </w:r>
          <w:r w:rsidRPr="0078612F">
            <w:rPr>
              <w:rFonts w:ascii="Times New Roman" w:eastAsia="Times New Roman" w:cs="Times New Roman"/>
              <w:color w:val="000000" w:themeColor="text1"/>
              <w:lang w:eastAsia="id-ID"/>
            </w:rPr>
            <w:fldChar w:fldCharType="separate"/>
          </w:r>
          <w:r w:rsidR="00C97C74" w:rsidRPr="0078612F">
            <w:rPr>
              <w:rFonts w:ascii="Times New Roman" w:eastAsia="Times New Roman" w:cs="Times New Roman"/>
              <w:noProof/>
              <w:color w:val="000000" w:themeColor="text1"/>
              <w:lang w:val="en-US" w:eastAsia="id-ID"/>
            </w:rPr>
            <w:t xml:space="preserve"> (Skaalvik &amp; Skaalvik, 2021)</w:t>
          </w:r>
          <w:r w:rsidRPr="0078612F">
            <w:rPr>
              <w:rFonts w:ascii="Times New Roman" w:eastAsia="Times New Roman" w:cs="Times New Roman"/>
              <w:color w:val="000000" w:themeColor="text1"/>
              <w:lang w:eastAsia="id-ID"/>
            </w:rPr>
            <w:fldChar w:fldCharType="end"/>
          </w:r>
        </w:sdtContent>
      </w:sdt>
      <w:r w:rsidRPr="0078612F">
        <w:rPr>
          <w:rFonts w:ascii="Times New Roman" w:eastAsia="Times New Roman" w:cs="Times New Roman"/>
          <w:color w:val="000000" w:themeColor="text1"/>
          <w:lang w:val="en-US" w:eastAsia="id-ID"/>
        </w:rPr>
        <w:t>.</w:t>
      </w:r>
      <w:r w:rsidR="00456844" w:rsidRPr="0078612F">
        <w:rPr>
          <w:rFonts w:ascii="Times New Roman" w:eastAsia="Times New Roman" w:cs="Times New Roman"/>
          <w:color w:val="000000" w:themeColor="text1"/>
          <w:lang w:val="en-US" w:eastAsia="id-ID"/>
        </w:rPr>
        <w:t xml:space="preserve"> </w:t>
      </w:r>
      <w:r w:rsidR="00456844" w:rsidRPr="0078612F">
        <w:rPr>
          <w:rFonts w:ascii="Times New Roman" w:cs="Times New Roman"/>
          <w:color w:val="000000" w:themeColor="text1"/>
        </w:rPr>
        <w:t>Iklim kerja merupakan hasil persepsi pegawai tentang berbagai aspek lingkungan kerjanya yang akan mempengaruhi perilaku mereka di dalam organisasi</w:t>
      </w:r>
      <w:r w:rsidRPr="0078612F">
        <w:rPr>
          <w:rFonts w:ascii="Times New Roman" w:cs="Times New Roman"/>
          <w:color w:val="000000" w:themeColor="text1"/>
          <w:lang w:val="en-US"/>
        </w:rPr>
        <w:t xml:space="preserve"> </w:t>
      </w:r>
      <w:sdt>
        <w:sdtPr>
          <w:rPr>
            <w:rFonts w:ascii="Times New Roman" w:cs="Times New Roman"/>
            <w:color w:val="000000" w:themeColor="text1"/>
            <w:lang w:val="en-US"/>
          </w:rPr>
          <w:id w:val="1210841245"/>
          <w:citation/>
        </w:sdtPr>
        <w:sdtEndPr/>
        <w:sdtContent>
          <w:r w:rsidRPr="0078612F">
            <w:rPr>
              <w:rFonts w:ascii="Times New Roman" w:cs="Times New Roman"/>
              <w:color w:val="000000" w:themeColor="text1"/>
              <w:lang w:val="en-US"/>
            </w:rPr>
            <w:fldChar w:fldCharType="begin"/>
          </w:r>
          <w:r w:rsidRPr="0078612F">
            <w:rPr>
              <w:rFonts w:ascii="Times New Roman" w:cs="Times New Roman"/>
              <w:color w:val="000000" w:themeColor="text1"/>
              <w:lang w:val="en-US"/>
            </w:rPr>
            <w:instrText xml:space="preserve"> CITATION Suc15 \l 1033 </w:instrText>
          </w:r>
          <w:r w:rsidRPr="0078612F">
            <w:rPr>
              <w:rFonts w:ascii="Times New Roman" w:cs="Times New Roman"/>
              <w:color w:val="000000" w:themeColor="text1"/>
              <w:lang w:val="en-US"/>
            </w:rPr>
            <w:fldChar w:fldCharType="separate"/>
          </w:r>
          <w:r w:rsidR="00C97C74" w:rsidRPr="0078612F">
            <w:rPr>
              <w:rFonts w:ascii="Times New Roman" w:cs="Times New Roman"/>
              <w:noProof/>
              <w:color w:val="000000" w:themeColor="text1"/>
              <w:lang w:val="en-US"/>
            </w:rPr>
            <w:t>(Sucianti, 2015)</w:t>
          </w:r>
          <w:r w:rsidRPr="0078612F">
            <w:rPr>
              <w:rFonts w:ascii="Times New Roman" w:cs="Times New Roman"/>
              <w:color w:val="000000" w:themeColor="text1"/>
              <w:lang w:val="en-US"/>
            </w:rPr>
            <w:fldChar w:fldCharType="end"/>
          </w:r>
        </w:sdtContent>
      </w:sdt>
      <w:r w:rsidR="00456844" w:rsidRPr="0078612F">
        <w:rPr>
          <w:rFonts w:ascii="Times New Roman" w:cs="Times New Roman"/>
          <w:color w:val="000000" w:themeColor="text1"/>
          <w:lang w:val="en-US"/>
        </w:rPr>
        <w:t xml:space="preserve">. </w:t>
      </w:r>
      <w:r w:rsidR="00456844" w:rsidRPr="0078612F">
        <w:rPr>
          <w:rFonts w:ascii="Times New Roman" w:eastAsia="Times New Roman" w:cs="Times New Roman"/>
          <w:color w:val="000000" w:themeColor="text1"/>
          <w:lang w:eastAsia="id-ID"/>
        </w:rPr>
        <w:t xml:space="preserve">Berasal dari teori kognitif </w:t>
      </w:r>
      <w:r w:rsidR="00A2767C" w:rsidRPr="0078612F">
        <w:rPr>
          <w:rFonts w:ascii="Times New Roman" w:eastAsia="Times New Roman" w:cs="Times New Roman"/>
          <w:color w:val="000000" w:themeColor="text1"/>
          <w:lang w:eastAsia="id-ID"/>
        </w:rPr>
        <w:t>social</w:t>
      </w:r>
      <w:r w:rsidR="00A2767C" w:rsidRPr="0078612F">
        <w:rPr>
          <w:rFonts w:ascii="Times New Roman" w:eastAsia="Times New Roman" w:cs="Times New Roman"/>
          <w:color w:val="000000" w:themeColor="text1"/>
          <w:lang w:val="en-US" w:eastAsia="id-ID"/>
        </w:rPr>
        <w:t xml:space="preserve"> </w:t>
      </w:r>
      <w:sdt>
        <w:sdtPr>
          <w:rPr>
            <w:rFonts w:ascii="Times New Roman" w:eastAsia="Times New Roman" w:cs="Times New Roman"/>
            <w:color w:val="000000" w:themeColor="text1"/>
            <w:lang w:val="en-US" w:eastAsia="id-ID"/>
          </w:rPr>
          <w:id w:val="369968143"/>
          <w:citation/>
        </w:sdtPr>
        <w:sdtEndPr/>
        <w:sdtContent>
          <w:r w:rsidR="00A2767C" w:rsidRPr="0078612F">
            <w:rPr>
              <w:rFonts w:ascii="Times New Roman" w:eastAsia="Times New Roman" w:cs="Times New Roman"/>
              <w:color w:val="000000" w:themeColor="text1"/>
              <w:lang w:val="en-US" w:eastAsia="id-ID"/>
            </w:rPr>
            <w:fldChar w:fldCharType="begin"/>
          </w:r>
          <w:r w:rsidR="00A2767C" w:rsidRPr="0078612F">
            <w:rPr>
              <w:rFonts w:ascii="Times New Roman" w:eastAsia="Times New Roman" w:cs="Times New Roman"/>
              <w:color w:val="000000" w:themeColor="text1"/>
              <w:lang w:val="en-US" w:eastAsia="id-ID"/>
            </w:rPr>
            <w:instrText xml:space="preserve"> CITATION Abd19 \l 1033 </w:instrText>
          </w:r>
          <w:r w:rsidR="00A2767C" w:rsidRPr="0078612F">
            <w:rPr>
              <w:rFonts w:ascii="Times New Roman" w:eastAsia="Times New Roman" w:cs="Times New Roman"/>
              <w:color w:val="000000" w:themeColor="text1"/>
              <w:lang w:val="en-US" w:eastAsia="id-ID"/>
            </w:rPr>
            <w:fldChar w:fldCharType="separate"/>
          </w:r>
          <w:r w:rsidR="00C97C74" w:rsidRPr="0078612F">
            <w:rPr>
              <w:rFonts w:ascii="Times New Roman" w:eastAsia="Times New Roman" w:cs="Times New Roman"/>
              <w:noProof/>
              <w:color w:val="000000" w:themeColor="text1"/>
              <w:lang w:val="en-US" w:eastAsia="id-ID"/>
            </w:rPr>
            <w:t>(Abdullah, 2019)</w:t>
          </w:r>
          <w:r w:rsidR="00A2767C" w:rsidRPr="0078612F">
            <w:rPr>
              <w:rFonts w:ascii="Times New Roman" w:eastAsia="Times New Roman" w:cs="Times New Roman"/>
              <w:color w:val="000000" w:themeColor="text1"/>
              <w:lang w:val="en-US" w:eastAsia="id-ID"/>
            </w:rPr>
            <w:fldChar w:fldCharType="end"/>
          </w:r>
        </w:sdtContent>
      </w:sdt>
      <w:r w:rsidR="00456844" w:rsidRPr="0078612F">
        <w:rPr>
          <w:rFonts w:ascii="Times New Roman" w:eastAsia="Times New Roman" w:cs="Times New Roman"/>
          <w:color w:val="000000" w:themeColor="text1"/>
          <w:lang w:eastAsia="id-ID"/>
        </w:rPr>
        <w:t>, Efikasi diri dalam pengaturan pendidikan didefinisikan sebagai keyakinan dalam memiliki kemampuan untuk menangani masalah pembelajaran dan perilaku di kelas secara efisien</w:t>
      </w:r>
      <w:r w:rsidR="00456844" w:rsidRPr="0078612F">
        <w:rPr>
          <w:rFonts w:ascii="Times New Roman" w:eastAsia="Times New Roman" w:cs="Times New Roman"/>
          <w:color w:val="000000" w:themeColor="text1"/>
          <w:lang w:val="en-US" w:eastAsia="id-ID"/>
        </w:rPr>
        <w:t xml:space="preserve">. </w:t>
      </w:r>
    </w:p>
    <w:p w14:paraId="57070B7B" w14:textId="2890A7AB" w:rsidR="00A241C9" w:rsidRPr="002B29FA" w:rsidRDefault="007211BE" w:rsidP="002B29FA">
      <w:pPr>
        <w:spacing w:line="276" w:lineRule="auto"/>
        <w:ind w:firstLine="720"/>
        <w:jc w:val="both"/>
        <w:rPr>
          <w:rFonts w:ascii="Times New Roman" w:cs="Times New Roman"/>
          <w:color w:val="000000" w:themeColor="text1"/>
          <w:lang w:val="en-US"/>
        </w:rPr>
      </w:pPr>
      <w:proofErr w:type="spellStart"/>
      <w:r w:rsidRPr="0078612F">
        <w:rPr>
          <w:rFonts w:ascii="Times New Roman" w:cs="Times New Roman"/>
          <w:color w:val="000000" w:themeColor="text1"/>
          <w:lang w:val="en-US" w:eastAsia="id-ID"/>
        </w:rPr>
        <w:t>Pentingnya</w:t>
      </w:r>
      <w:proofErr w:type="spellEnd"/>
      <w:r w:rsidRPr="0078612F">
        <w:rPr>
          <w:rFonts w:ascii="Times New Roman" w:cs="Times New Roman"/>
          <w:color w:val="000000" w:themeColor="text1"/>
          <w:lang w:val="en-US" w:eastAsia="id-ID"/>
        </w:rPr>
        <w:t xml:space="preserve"> </w:t>
      </w:r>
      <w:proofErr w:type="spellStart"/>
      <w:r w:rsidRPr="0078612F">
        <w:rPr>
          <w:rFonts w:ascii="Times New Roman" w:cs="Times New Roman"/>
          <w:color w:val="000000" w:themeColor="text1"/>
          <w:lang w:val="en-US" w:eastAsia="id-ID"/>
        </w:rPr>
        <w:t>penelitian</w:t>
      </w:r>
      <w:proofErr w:type="spellEnd"/>
      <w:r w:rsidRPr="0078612F">
        <w:rPr>
          <w:rFonts w:ascii="Times New Roman" w:cs="Times New Roman"/>
          <w:color w:val="000000" w:themeColor="text1"/>
          <w:lang w:val="en-US" w:eastAsia="id-ID"/>
        </w:rPr>
        <w:t xml:space="preserve"> </w:t>
      </w:r>
      <w:proofErr w:type="spellStart"/>
      <w:r w:rsidRPr="0078612F">
        <w:rPr>
          <w:rFonts w:ascii="Times New Roman" w:cs="Times New Roman"/>
          <w:color w:val="000000" w:themeColor="text1"/>
          <w:lang w:val="en-US" w:eastAsia="id-ID"/>
        </w:rPr>
        <w:t>dilakukan</w:t>
      </w:r>
      <w:proofErr w:type="spellEnd"/>
      <w:r w:rsidRPr="0078612F">
        <w:rPr>
          <w:rFonts w:ascii="Times New Roman" w:cs="Times New Roman"/>
          <w:color w:val="000000" w:themeColor="text1"/>
          <w:lang w:val="en-US" w:eastAsia="id-ID"/>
        </w:rPr>
        <w:t xml:space="preserve"> </w:t>
      </w:r>
      <w:proofErr w:type="spellStart"/>
      <w:r w:rsidRPr="0078612F">
        <w:rPr>
          <w:rFonts w:ascii="Times New Roman" w:cs="Times New Roman"/>
          <w:color w:val="000000" w:themeColor="text1"/>
          <w:lang w:val="en-US" w:eastAsia="id-ID"/>
        </w:rPr>
        <w:t>karena</w:t>
      </w:r>
      <w:proofErr w:type="spellEnd"/>
      <w:r w:rsidRPr="0078612F">
        <w:rPr>
          <w:rFonts w:ascii="Times New Roman" w:cs="Times New Roman"/>
          <w:color w:val="000000" w:themeColor="text1"/>
          <w:lang w:val="en-US" w:eastAsia="id-ID"/>
        </w:rPr>
        <w:t xml:space="preserve"> </w:t>
      </w:r>
      <w:r w:rsidRPr="0078612F">
        <w:rPr>
          <w:rFonts w:ascii="Times New Roman" w:cs="Times New Roman"/>
          <w:color w:val="000000" w:themeColor="text1"/>
          <w:lang w:eastAsia="id-ID"/>
        </w:rPr>
        <w:t>tekanan guru di</w:t>
      </w:r>
      <w:r w:rsidRPr="0078612F">
        <w:rPr>
          <w:rFonts w:ascii="Times New Roman" w:cs="Times New Roman"/>
          <w:color w:val="000000" w:themeColor="text1"/>
          <w:lang w:val="en-US" w:eastAsia="id-ID"/>
        </w:rPr>
        <w:t xml:space="preserve"> </w:t>
      </w:r>
      <w:r w:rsidRPr="0078612F">
        <w:rPr>
          <w:rFonts w:ascii="Times New Roman" w:cs="Times New Roman"/>
          <w:color w:val="000000" w:themeColor="text1"/>
          <w:lang w:eastAsia="id-ID"/>
        </w:rPr>
        <w:t>indonesia dimana banyaknya tuntutan administrasi yang harus disediakan apa lagi saat ini kurikulum 2013 menuntuk begitu kompleks prosedur yang harus diselesaikan oleh guru meskipun semakin banyak publikasi pada emosi guru, tidak ada</w:t>
      </w:r>
      <w:r w:rsidRPr="0078612F">
        <w:rPr>
          <w:rFonts w:ascii="Times New Roman" w:cs="Times New Roman"/>
          <w:color w:val="000000" w:themeColor="text1"/>
          <w:lang w:val="en-US" w:eastAsia="id-ID"/>
        </w:rPr>
        <w:t xml:space="preserve"> </w:t>
      </w:r>
      <w:r w:rsidRPr="0078612F">
        <w:rPr>
          <w:rFonts w:ascii="Times New Roman" w:cs="Times New Roman"/>
          <w:color w:val="000000" w:themeColor="text1"/>
          <w:lang w:eastAsia="id-ID"/>
        </w:rPr>
        <w:t xml:space="preserve">penelitian yang </w:t>
      </w:r>
      <w:r w:rsidRPr="0078612F">
        <w:rPr>
          <w:rFonts w:ascii="Times New Roman" w:cs="Times New Roman"/>
          <w:color w:val="000000" w:themeColor="text1"/>
          <w:lang w:eastAsia="id-ID"/>
        </w:rPr>
        <w:lastRenderedPageBreak/>
        <w:t>memberikan lugas jawaban tentang persepsi iklim sekolah, efikasi diri guru dalam pendekatan emosi terhadap kelelahan gur</w:t>
      </w:r>
      <w:r w:rsidRPr="0078612F">
        <w:rPr>
          <w:rFonts w:ascii="Times New Roman" w:cs="Times New Roman"/>
          <w:color w:val="000000" w:themeColor="text1"/>
          <w:lang w:val="en-US" w:eastAsia="id-ID"/>
        </w:rPr>
        <w:t>u</w:t>
      </w:r>
      <w:r w:rsidRPr="0078612F">
        <w:rPr>
          <w:rFonts w:ascii="Times New Roman" w:cs="Times New Roman"/>
          <w:color w:val="000000" w:themeColor="text1"/>
        </w:rPr>
        <w:t>.</w:t>
      </w:r>
      <w:r w:rsidRPr="0078612F">
        <w:rPr>
          <w:rFonts w:ascii="Times New Roman" w:cs="Times New Roman"/>
          <w:color w:val="000000" w:themeColor="text1"/>
          <w:lang w:val="en-US"/>
        </w:rPr>
        <w:t xml:space="preserve"> </w:t>
      </w:r>
    </w:p>
    <w:p w14:paraId="44505130" w14:textId="77777777" w:rsidR="00A241C9" w:rsidRPr="0078612F" w:rsidRDefault="00A241C9" w:rsidP="008B0600">
      <w:pPr>
        <w:tabs>
          <w:tab w:val="left" w:pos="426"/>
          <w:tab w:val="left" w:pos="851"/>
          <w:tab w:val="left" w:pos="1418"/>
          <w:tab w:val="left" w:pos="4253"/>
        </w:tabs>
        <w:spacing w:before="240" w:after="120"/>
        <w:ind w:right="85"/>
        <w:jc w:val="both"/>
        <w:rPr>
          <w:rFonts w:ascii="Times New Roman" w:cs="Times New Roman"/>
          <w:b/>
          <w:lang w:val="en-US"/>
        </w:rPr>
      </w:pPr>
      <w:r w:rsidRPr="0078612F">
        <w:rPr>
          <w:rFonts w:ascii="Times New Roman" w:cs="Times New Roman"/>
          <w:b/>
          <w:lang w:val="en-US"/>
        </w:rPr>
        <w:t>METODE PENELITIAN</w:t>
      </w:r>
    </w:p>
    <w:p w14:paraId="767FFFF0" w14:textId="77777777" w:rsidR="007211BE" w:rsidRPr="0078612F" w:rsidRDefault="007211BE" w:rsidP="008B0600">
      <w:pPr>
        <w:spacing w:line="276" w:lineRule="auto"/>
        <w:ind w:firstLine="720"/>
        <w:jc w:val="both"/>
        <w:rPr>
          <w:rFonts w:ascii="Times New Roman" w:cs="Times New Roman"/>
          <w:color w:val="000000" w:themeColor="text1"/>
          <w:spacing w:val="-1"/>
        </w:rPr>
      </w:pPr>
      <w:r w:rsidRPr="0078612F">
        <w:rPr>
          <w:rFonts w:ascii="Times New Roman" w:cs="Times New Roman"/>
          <w:color w:val="000000" w:themeColor="text1"/>
        </w:rPr>
        <w:t>Untuk menjawab permasalahan dan pertanyaan Penelitian ini menggunakan pendekatan kuantitatif dengan mengkaji fakta-fakta yang telah terjadi serta semua data dan informasi diwujudkan dalam bentuk angka,dengan analisis secara statistik.</w:t>
      </w:r>
      <w:r w:rsidRPr="0078612F">
        <w:rPr>
          <w:rFonts w:ascii="Times New Roman" w:cs="Times New Roman"/>
          <w:color w:val="000000" w:themeColor="text1"/>
          <w:lang w:val="en-US"/>
        </w:rPr>
        <w:t xml:space="preserve"> </w:t>
      </w:r>
      <w:r w:rsidRPr="0078612F">
        <w:rPr>
          <w:rFonts w:ascii="Times New Roman" w:cs="Times New Roman"/>
          <w:color w:val="000000" w:themeColor="text1"/>
          <w:spacing w:val="-1"/>
        </w:rPr>
        <w:t xml:space="preserve">pengelolaan data kuantitatif dengan teknik statistik Mengunakan bantuan komputer program SPSS dan </w:t>
      </w:r>
      <w:r w:rsidRPr="0078612F">
        <w:rPr>
          <w:rFonts w:ascii="Times New Roman" w:cs="Times New Roman"/>
          <w:color w:val="000000" w:themeColor="text1"/>
        </w:rPr>
        <w:t>aplikasi Microsoft Office Excel 2013 Windows 8</w:t>
      </w:r>
      <w:r w:rsidRPr="0078612F">
        <w:rPr>
          <w:rFonts w:ascii="Times New Roman" w:cs="Times New Roman"/>
          <w:color w:val="000000" w:themeColor="text1"/>
          <w:spacing w:val="-1"/>
        </w:rPr>
        <w:t xml:space="preserve"> di</w:t>
      </w:r>
      <w:r w:rsidRPr="0078612F">
        <w:rPr>
          <w:rFonts w:ascii="Times New Roman" w:cs="Times New Roman"/>
          <w:color w:val="000000" w:themeColor="text1"/>
          <w:spacing w:val="-1"/>
          <w:lang w:val="en-US"/>
        </w:rPr>
        <w:t xml:space="preserve"> </w:t>
      </w:r>
      <w:r w:rsidRPr="0078612F">
        <w:rPr>
          <w:rFonts w:ascii="Times New Roman" w:cs="Times New Roman"/>
          <w:color w:val="000000" w:themeColor="text1"/>
          <w:spacing w:val="-1"/>
        </w:rPr>
        <w:t>dalam penelitian ini sebagai alat bantu untuk memudahkan penilaian terhadap variabel-variabel penelitian sehingga diharapkan pemaparan hasil penelitian lebih mudah dipahami oleh pembaca.</w:t>
      </w:r>
    </w:p>
    <w:p w14:paraId="53514203" w14:textId="77777777" w:rsidR="00D46F28" w:rsidRPr="0078612F" w:rsidRDefault="007211BE" w:rsidP="008B0600">
      <w:pPr>
        <w:spacing w:line="276" w:lineRule="auto"/>
        <w:ind w:firstLine="720"/>
        <w:jc w:val="both"/>
        <w:rPr>
          <w:rFonts w:ascii="Times New Roman" w:cs="Times New Roman"/>
        </w:rPr>
      </w:pPr>
      <w:r w:rsidRPr="0078612F">
        <w:rPr>
          <w:rFonts w:ascii="Times New Roman" w:cs="Times New Roman"/>
        </w:rPr>
        <w:t xml:space="preserve">Penelitian yang dilakukan menggunakan metode analisis deskriptif, yaitu penelitian terhadap masalah-masalah berupa fakta-fakta saat ini dari suatu populasi. Penelitian ini menggunakan desain penelitian survey. </w:t>
      </w:r>
      <w:r w:rsidRPr="0078612F">
        <w:rPr>
          <w:rFonts w:ascii="Times New Roman" w:cs="Times New Roman"/>
          <w:shd w:val="clear" w:color="auto" w:fill="FFFFFF"/>
        </w:rPr>
        <w:t>Proses penelitian survey dengan Menyeb</w:t>
      </w:r>
      <w:r w:rsidRPr="0078612F">
        <w:rPr>
          <w:rFonts w:ascii="Times New Roman" w:cs="Times New Roman"/>
          <w:shd w:val="clear" w:color="auto" w:fill="FFFFFF"/>
          <w:lang w:val="en-US"/>
        </w:rPr>
        <w:t>a</w:t>
      </w:r>
      <w:r w:rsidRPr="0078612F">
        <w:rPr>
          <w:rFonts w:ascii="Times New Roman" w:cs="Times New Roman"/>
          <w:shd w:val="clear" w:color="auto" w:fill="FFFFFF"/>
        </w:rPr>
        <w:t>rkan angket kepada responden yang telah ditentukan secara acak dan merupakan suatu fenomena social dalam bidang pendidikan yang menarik perhatian peneliti</w:t>
      </w:r>
      <w:r w:rsidRPr="0078612F">
        <w:rPr>
          <w:rFonts w:ascii="Times New Roman" w:cs="Times New Roman"/>
        </w:rPr>
        <w:t xml:space="preserve">. </w:t>
      </w:r>
      <w:r w:rsidR="00C376BA" w:rsidRPr="0078612F">
        <w:rPr>
          <w:rFonts w:ascii="Times New Roman" w:cs="Times New Roman"/>
          <w:lang w:eastAsia="id-ID"/>
        </w:rPr>
        <w:t>populasi dalam penelitian adalah seluruh  guru-guru di MTS baik Negeri maupun Swasta di Kecamatan kumpeh Kabupaten Muaro Jambi.</w:t>
      </w:r>
      <w:r w:rsidR="00C376BA" w:rsidRPr="0078612F">
        <w:rPr>
          <w:rFonts w:ascii="Times New Roman" w:cs="Times New Roman"/>
          <w:lang w:val="en-US" w:eastAsia="id-ID"/>
        </w:rPr>
        <w:t xml:space="preserve"> </w:t>
      </w:r>
      <w:r w:rsidR="00C376BA" w:rsidRPr="0078612F">
        <w:rPr>
          <w:rFonts w:ascii="Times New Roman" w:cs="Times New Roman"/>
        </w:rPr>
        <w:t xml:space="preserve">Mempertimbangkan jumlah populasi di bawah seratus orang maka penelitian ini menggunakan seluruh populasi sebagai responden, artinya teknik sampling yang diambil adalah </w:t>
      </w:r>
      <w:r w:rsidR="00C376BA" w:rsidRPr="0078612F">
        <w:rPr>
          <w:rFonts w:ascii="Times New Roman" w:cs="Times New Roman"/>
          <w:i/>
        </w:rPr>
        <w:t>total sampling</w:t>
      </w:r>
      <w:r w:rsidR="00C376BA" w:rsidRPr="0078612F">
        <w:rPr>
          <w:rFonts w:ascii="Times New Roman" w:cs="Times New Roman"/>
        </w:rPr>
        <w:t>.</w:t>
      </w:r>
    </w:p>
    <w:p w14:paraId="36EEB4E5" w14:textId="372F363B" w:rsidR="00D46F28" w:rsidRPr="0078612F" w:rsidRDefault="00D46F28" w:rsidP="008B0600">
      <w:pPr>
        <w:spacing w:line="276" w:lineRule="auto"/>
        <w:ind w:firstLine="720"/>
        <w:jc w:val="both"/>
        <w:rPr>
          <w:rFonts w:ascii="Times New Roman" w:cs="Times New Roman"/>
        </w:rPr>
      </w:pPr>
      <w:r w:rsidRPr="0078612F">
        <w:rPr>
          <w:rFonts w:ascii="Times New Roman" w:cs="Times New Roman"/>
          <w:color w:val="000000"/>
        </w:rPr>
        <w:t>Pada penelitian ini</w:t>
      </w:r>
      <w:r w:rsidRPr="0078612F">
        <w:rPr>
          <w:rFonts w:ascii="Times New Roman" w:cs="Times New Roman"/>
          <w:color w:val="000000"/>
          <w:lang w:val="en-US"/>
        </w:rPr>
        <w:t xml:space="preserve"> </w:t>
      </w:r>
      <w:r w:rsidRPr="0078612F">
        <w:rPr>
          <w:rFonts w:ascii="Times New Roman" w:cs="Times New Roman"/>
          <w:color w:val="000000"/>
        </w:rPr>
        <w:t>menggunakan teknik pengumpulan data berupa wawancara dan kuesioner/angket.</w:t>
      </w:r>
      <w:r w:rsidRPr="0078612F">
        <w:rPr>
          <w:rFonts w:ascii="Times New Roman" w:cs="Times New Roman"/>
          <w:color w:val="000000"/>
          <w:lang w:val="en-US"/>
        </w:rPr>
        <w:t xml:space="preserve"> </w:t>
      </w:r>
      <w:proofErr w:type="spellStart"/>
      <w:r w:rsidR="00B72A7B" w:rsidRPr="0078612F">
        <w:rPr>
          <w:rFonts w:ascii="Times New Roman" w:cs="Times New Roman"/>
          <w:color w:val="000000"/>
          <w:lang w:val="en-US"/>
        </w:rPr>
        <w:t>Menurut</w:t>
      </w:r>
      <w:proofErr w:type="spellEnd"/>
      <w:r w:rsidR="00B72A7B" w:rsidRPr="0078612F">
        <w:rPr>
          <w:rFonts w:ascii="Times New Roman" w:cs="Times New Roman"/>
          <w:color w:val="000000"/>
          <w:lang w:val="en-US"/>
        </w:rPr>
        <w:t xml:space="preserve"> </w:t>
      </w:r>
      <w:proofErr w:type="spellStart"/>
      <w:r w:rsidR="00B72A7B" w:rsidRPr="0078612F">
        <w:rPr>
          <w:rFonts w:ascii="Times New Roman" w:cs="Times New Roman"/>
          <w:color w:val="000000"/>
          <w:lang w:val="en-US"/>
        </w:rPr>
        <w:t>Su</w:t>
      </w:r>
      <w:r w:rsidR="00DF331B" w:rsidRPr="0078612F">
        <w:rPr>
          <w:rFonts w:ascii="Times New Roman" w:cs="Times New Roman"/>
          <w:color w:val="000000"/>
          <w:lang w:val="en-US"/>
        </w:rPr>
        <w:t>gi</w:t>
      </w:r>
      <w:r w:rsidR="00B72A7B" w:rsidRPr="0078612F">
        <w:rPr>
          <w:rFonts w:ascii="Times New Roman" w:cs="Times New Roman"/>
          <w:color w:val="000000"/>
          <w:lang w:val="en-US"/>
        </w:rPr>
        <w:t>yono</w:t>
      </w:r>
      <w:proofErr w:type="spellEnd"/>
      <w:r w:rsidR="00B72A7B" w:rsidRPr="0078612F">
        <w:rPr>
          <w:rFonts w:ascii="Times New Roman" w:cs="Times New Roman"/>
          <w:color w:val="000000"/>
          <w:lang w:val="en-US"/>
        </w:rPr>
        <w:t xml:space="preserve"> </w:t>
      </w:r>
      <w:sdt>
        <w:sdtPr>
          <w:rPr>
            <w:rFonts w:ascii="Times New Roman" w:cs="Times New Roman"/>
            <w:color w:val="000000"/>
            <w:lang w:val="en-US"/>
          </w:rPr>
          <w:id w:val="-11148959"/>
          <w:citation/>
        </w:sdtPr>
        <w:sdtEndPr/>
        <w:sdtContent>
          <w:r w:rsidR="00DF331B" w:rsidRPr="0078612F">
            <w:rPr>
              <w:rFonts w:ascii="Times New Roman" w:cs="Times New Roman"/>
              <w:color w:val="000000"/>
              <w:lang w:val="en-US"/>
            </w:rPr>
            <w:fldChar w:fldCharType="begin"/>
          </w:r>
          <w:r w:rsidR="00DF331B" w:rsidRPr="0078612F">
            <w:rPr>
              <w:rFonts w:ascii="Times New Roman" w:cs="Times New Roman"/>
              <w:color w:val="000000"/>
              <w:lang w:val="en-US"/>
            </w:rPr>
            <w:instrText xml:space="preserve"> CITATION Mul21 \l 1033 </w:instrText>
          </w:r>
          <w:r w:rsidR="00DF331B" w:rsidRPr="0078612F">
            <w:rPr>
              <w:rFonts w:ascii="Times New Roman" w:cs="Times New Roman"/>
              <w:color w:val="000000"/>
              <w:lang w:val="en-US"/>
            </w:rPr>
            <w:fldChar w:fldCharType="separate"/>
          </w:r>
          <w:r w:rsidR="00C97C74" w:rsidRPr="0078612F">
            <w:rPr>
              <w:rFonts w:ascii="Times New Roman" w:cs="Times New Roman"/>
              <w:noProof/>
              <w:color w:val="000000"/>
              <w:lang w:val="en-US"/>
            </w:rPr>
            <w:t>(Mulyani &amp; Jamilus, 2021)</w:t>
          </w:r>
          <w:r w:rsidR="00DF331B" w:rsidRPr="0078612F">
            <w:rPr>
              <w:rFonts w:ascii="Times New Roman" w:cs="Times New Roman"/>
              <w:color w:val="000000"/>
              <w:lang w:val="en-US"/>
            </w:rPr>
            <w:fldChar w:fldCharType="end"/>
          </w:r>
        </w:sdtContent>
      </w:sdt>
      <w:r w:rsidR="00DF331B" w:rsidRPr="0078612F">
        <w:rPr>
          <w:rFonts w:ascii="Times New Roman" w:cs="Times New Roman"/>
          <w:color w:val="000000"/>
          <w:lang w:val="en-US"/>
        </w:rPr>
        <w:t xml:space="preserve"> </w:t>
      </w:r>
      <w:proofErr w:type="spellStart"/>
      <w:r w:rsidR="00DF331B" w:rsidRPr="0078612F">
        <w:rPr>
          <w:rFonts w:ascii="Times New Roman" w:cs="Times New Roman"/>
          <w:color w:val="000000"/>
          <w:lang w:val="en-US"/>
        </w:rPr>
        <w:t>k</w:t>
      </w:r>
      <w:r w:rsidR="00B72A7B" w:rsidRPr="0078612F">
        <w:rPr>
          <w:rFonts w:ascii="Times New Roman" w:cs="Times New Roman"/>
          <w:color w:val="000000"/>
          <w:lang w:val="en-US"/>
        </w:rPr>
        <w:t>egiatan</w:t>
      </w:r>
      <w:proofErr w:type="spellEnd"/>
      <w:r w:rsidR="00B72A7B" w:rsidRPr="0078612F">
        <w:rPr>
          <w:rFonts w:ascii="Times New Roman" w:cs="Times New Roman"/>
          <w:color w:val="000000"/>
          <w:lang w:val="en-US"/>
        </w:rPr>
        <w:t xml:space="preserve"> </w:t>
      </w:r>
      <w:proofErr w:type="spellStart"/>
      <w:r w:rsidR="00B72A7B" w:rsidRPr="0078612F">
        <w:rPr>
          <w:rFonts w:ascii="Times New Roman" w:cs="Times New Roman"/>
          <w:color w:val="000000"/>
          <w:lang w:val="en-US"/>
        </w:rPr>
        <w:t>wawancara</w:t>
      </w:r>
      <w:proofErr w:type="spellEnd"/>
      <w:r w:rsidR="00B72A7B" w:rsidRPr="0078612F">
        <w:rPr>
          <w:rFonts w:ascii="Times New Roman" w:cs="Times New Roman"/>
          <w:color w:val="000000"/>
          <w:lang w:val="en-US"/>
        </w:rPr>
        <w:t xml:space="preserve"> </w:t>
      </w:r>
      <w:proofErr w:type="spellStart"/>
      <w:r w:rsidR="00B72A7B" w:rsidRPr="0078612F">
        <w:rPr>
          <w:rFonts w:ascii="Times New Roman" w:cs="Times New Roman"/>
          <w:color w:val="000000"/>
          <w:lang w:val="en-US"/>
        </w:rPr>
        <w:t>dilakukan</w:t>
      </w:r>
      <w:proofErr w:type="spellEnd"/>
      <w:r w:rsidR="00B72A7B" w:rsidRPr="0078612F">
        <w:rPr>
          <w:rFonts w:ascii="Times New Roman" w:cs="Times New Roman"/>
          <w:color w:val="000000"/>
          <w:lang w:val="en-US"/>
        </w:rPr>
        <w:t xml:space="preserve"> </w:t>
      </w:r>
      <w:proofErr w:type="spellStart"/>
      <w:r w:rsidR="00B72A7B" w:rsidRPr="0078612F">
        <w:rPr>
          <w:rFonts w:ascii="Times New Roman" w:cs="Times New Roman"/>
          <w:color w:val="000000"/>
          <w:lang w:val="en-US"/>
        </w:rPr>
        <w:t>untuk</w:t>
      </w:r>
      <w:proofErr w:type="spellEnd"/>
      <w:r w:rsidR="00B72A7B" w:rsidRPr="0078612F">
        <w:rPr>
          <w:rFonts w:ascii="Times New Roman" w:cs="Times New Roman"/>
          <w:color w:val="000000"/>
          <w:lang w:val="en-US"/>
        </w:rPr>
        <w:t xml:space="preserve"> </w:t>
      </w:r>
      <w:proofErr w:type="spellStart"/>
      <w:r w:rsidR="00B72A7B" w:rsidRPr="0078612F">
        <w:rPr>
          <w:rFonts w:ascii="Times New Roman" w:cs="Times New Roman"/>
          <w:color w:val="000000"/>
          <w:lang w:val="en-US"/>
        </w:rPr>
        <w:t>memperoleh</w:t>
      </w:r>
      <w:proofErr w:type="spellEnd"/>
      <w:r w:rsidR="00B72A7B" w:rsidRPr="0078612F">
        <w:rPr>
          <w:rFonts w:ascii="Times New Roman" w:cs="Times New Roman"/>
          <w:color w:val="000000"/>
          <w:lang w:val="en-US"/>
        </w:rPr>
        <w:t xml:space="preserve"> </w:t>
      </w:r>
      <w:proofErr w:type="spellStart"/>
      <w:r w:rsidR="00B72A7B" w:rsidRPr="0078612F">
        <w:rPr>
          <w:rFonts w:ascii="Times New Roman" w:cs="Times New Roman"/>
          <w:color w:val="000000"/>
          <w:lang w:val="en-US"/>
        </w:rPr>
        <w:t>informasi</w:t>
      </w:r>
      <w:proofErr w:type="spellEnd"/>
      <w:r w:rsidR="00B72A7B" w:rsidRPr="0078612F">
        <w:rPr>
          <w:rFonts w:ascii="Times New Roman" w:cs="Times New Roman"/>
          <w:color w:val="000000"/>
          <w:lang w:val="en-US"/>
        </w:rPr>
        <w:t xml:space="preserve"> </w:t>
      </w:r>
      <w:proofErr w:type="spellStart"/>
      <w:r w:rsidR="00B72A7B" w:rsidRPr="0078612F">
        <w:rPr>
          <w:rFonts w:ascii="Times New Roman" w:cs="Times New Roman"/>
          <w:color w:val="000000"/>
          <w:lang w:val="en-US"/>
        </w:rPr>
        <w:t>secara</w:t>
      </w:r>
      <w:proofErr w:type="spellEnd"/>
      <w:r w:rsidR="00B72A7B" w:rsidRPr="0078612F">
        <w:rPr>
          <w:rFonts w:ascii="Times New Roman" w:cs="Times New Roman"/>
          <w:color w:val="000000"/>
          <w:lang w:val="en-US"/>
        </w:rPr>
        <w:t xml:space="preserve"> </w:t>
      </w:r>
      <w:proofErr w:type="spellStart"/>
      <w:r w:rsidR="00B72A7B" w:rsidRPr="0078612F">
        <w:rPr>
          <w:rFonts w:ascii="Times New Roman" w:cs="Times New Roman"/>
          <w:color w:val="000000"/>
          <w:lang w:val="en-US"/>
        </w:rPr>
        <w:t>langsung</w:t>
      </w:r>
      <w:proofErr w:type="spellEnd"/>
      <w:r w:rsidR="00B72A7B" w:rsidRPr="0078612F">
        <w:rPr>
          <w:rFonts w:ascii="Times New Roman" w:cs="Times New Roman"/>
          <w:color w:val="000000"/>
          <w:lang w:val="en-US"/>
        </w:rPr>
        <w:t xml:space="preserve"> </w:t>
      </w:r>
      <w:proofErr w:type="spellStart"/>
      <w:r w:rsidR="00B72A7B" w:rsidRPr="0078612F">
        <w:rPr>
          <w:rFonts w:ascii="Times New Roman" w:cs="Times New Roman"/>
          <w:color w:val="000000"/>
          <w:lang w:val="en-US"/>
        </w:rPr>
        <w:t>dari</w:t>
      </w:r>
      <w:proofErr w:type="spellEnd"/>
      <w:r w:rsidR="00B72A7B" w:rsidRPr="0078612F">
        <w:rPr>
          <w:rFonts w:ascii="Times New Roman" w:cs="Times New Roman"/>
          <w:color w:val="000000"/>
          <w:lang w:val="en-US"/>
        </w:rPr>
        <w:t xml:space="preserve"> </w:t>
      </w:r>
      <w:proofErr w:type="spellStart"/>
      <w:r w:rsidR="00B72A7B" w:rsidRPr="0078612F">
        <w:rPr>
          <w:rFonts w:ascii="Times New Roman" w:cs="Times New Roman"/>
          <w:color w:val="000000"/>
          <w:lang w:val="en-US"/>
        </w:rPr>
        <w:t>pemberi</w:t>
      </w:r>
      <w:proofErr w:type="spellEnd"/>
      <w:r w:rsidR="00B72A7B" w:rsidRPr="0078612F">
        <w:rPr>
          <w:rFonts w:ascii="Times New Roman" w:cs="Times New Roman"/>
          <w:color w:val="000000"/>
          <w:lang w:val="en-US"/>
        </w:rPr>
        <w:t xml:space="preserve"> </w:t>
      </w:r>
      <w:proofErr w:type="spellStart"/>
      <w:r w:rsidR="00B72A7B" w:rsidRPr="0078612F">
        <w:rPr>
          <w:rFonts w:ascii="Times New Roman" w:cs="Times New Roman"/>
          <w:color w:val="000000"/>
          <w:lang w:val="en-US"/>
        </w:rPr>
        <w:t>informasi</w:t>
      </w:r>
      <w:proofErr w:type="spellEnd"/>
      <w:r w:rsidR="00B72A7B" w:rsidRPr="0078612F">
        <w:rPr>
          <w:rFonts w:ascii="Times New Roman" w:cs="Times New Roman"/>
          <w:color w:val="000000"/>
          <w:lang w:val="en-US"/>
        </w:rPr>
        <w:t xml:space="preserve">. </w:t>
      </w:r>
      <w:proofErr w:type="spellStart"/>
      <w:r w:rsidRPr="0078612F">
        <w:rPr>
          <w:rFonts w:ascii="Times New Roman" w:cs="Times New Roman"/>
          <w:lang w:val="en-US"/>
        </w:rPr>
        <w:t>Penelitian</w:t>
      </w:r>
      <w:proofErr w:type="spellEnd"/>
      <w:r w:rsidRPr="0078612F">
        <w:rPr>
          <w:rFonts w:ascii="Times New Roman" w:cs="Times New Roman"/>
          <w:lang w:val="en-US"/>
        </w:rPr>
        <w:t xml:space="preserve"> </w:t>
      </w:r>
      <w:r w:rsidRPr="0078612F">
        <w:rPr>
          <w:rFonts w:ascii="Times New Roman" w:cs="Times New Roman"/>
        </w:rPr>
        <w:t xml:space="preserve">memakai kuesioner pertanyaan tertutup, yaitu berupa serangkaian pertanyaan yang mengharapkan jawaban singkat atau mengharapkan responden untuk memilih salah satu alternatif jawaban dari setiap pertanyaan yang telah disediakan oleh peneliti </w:t>
      </w:r>
      <w:sdt>
        <w:sdtPr>
          <w:rPr>
            <w:rFonts w:ascii="Times New Roman" w:cs="Times New Roman"/>
          </w:rPr>
          <w:id w:val="-1370289648"/>
          <w:citation/>
        </w:sdtPr>
        <w:sdtEndPr/>
        <w:sdtContent>
          <w:r w:rsidR="00A2767C" w:rsidRPr="0078612F">
            <w:rPr>
              <w:rFonts w:ascii="Times New Roman" w:cs="Times New Roman"/>
            </w:rPr>
            <w:fldChar w:fldCharType="begin"/>
          </w:r>
          <w:r w:rsidR="00A2767C" w:rsidRPr="0078612F">
            <w:rPr>
              <w:rFonts w:ascii="Times New Roman" w:cs="Times New Roman"/>
              <w:lang w:val="en-US"/>
            </w:rPr>
            <w:instrText xml:space="preserve"> CITATION Ari13 \l 1033 </w:instrText>
          </w:r>
          <w:r w:rsidR="00A2767C" w:rsidRPr="0078612F">
            <w:rPr>
              <w:rFonts w:ascii="Times New Roman" w:cs="Times New Roman"/>
            </w:rPr>
            <w:fldChar w:fldCharType="separate"/>
          </w:r>
          <w:r w:rsidR="00C97C74" w:rsidRPr="0078612F">
            <w:rPr>
              <w:rFonts w:ascii="Times New Roman" w:cs="Times New Roman"/>
              <w:noProof/>
              <w:lang w:val="en-US"/>
            </w:rPr>
            <w:t>(Arikunto, 2013)</w:t>
          </w:r>
          <w:r w:rsidR="00A2767C" w:rsidRPr="0078612F">
            <w:rPr>
              <w:rFonts w:ascii="Times New Roman" w:cs="Times New Roman"/>
            </w:rPr>
            <w:fldChar w:fldCharType="end"/>
          </w:r>
        </w:sdtContent>
      </w:sdt>
      <w:r w:rsidRPr="0078612F">
        <w:rPr>
          <w:rFonts w:ascii="Times New Roman" w:cs="Times New Roman"/>
        </w:rPr>
        <w:t>.</w:t>
      </w:r>
    </w:p>
    <w:p w14:paraId="3E265B1F" w14:textId="77777777" w:rsidR="007211BE" w:rsidRPr="0078612F" w:rsidRDefault="007211BE" w:rsidP="00D46F28">
      <w:pPr>
        <w:jc w:val="both"/>
        <w:rPr>
          <w:rFonts w:ascii="Times New Roman" w:cs="Times New Roman"/>
          <w:color w:val="000000" w:themeColor="text1"/>
          <w:spacing w:val="-1"/>
        </w:rPr>
      </w:pPr>
    </w:p>
    <w:p w14:paraId="795FBC2E" w14:textId="414A495F" w:rsidR="00D46F28" w:rsidRPr="0078612F" w:rsidRDefault="00A241C9" w:rsidP="008B0600">
      <w:pPr>
        <w:spacing w:before="240" w:after="120"/>
        <w:jc w:val="both"/>
        <w:rPr>
          <w:rFonts w:ascii="Times New Roman" w:cs="Times New Roman"/>
          <w:b/>
          <w:lang w:val="en-US"/>
        </w:rPr>
      </w:pPr>
      <w:r w:rsidRPr="0078612F">
        <w:rPr>
          <w:rFonts w:ascii="Times New Roman" w:cs="Times New Roman"/>
          <w:b/>
          <w:lang w:val="en-US"/>
        </w:rPr>
        <w:t>HASIL DAN PEMBAHASAN PENELITIAN</w:t>
      </w:r>
      <w:bookmarkStart w:id="1" w:name="_Hlk30650474"/>
      <w:bookmarkStart w:id="2" w:name="_Hlk38928345"/>
    </w:p>
    <w:bookmarkEnd w:id="1"/>
    <w:bookmarkEnd w:id="2"/>
    <w:p w14:paraId="68C31E07" w14:textId="77777777" w:rsidR="00D46F28" w:rsidRPr="0078612F" w:rsidRDefault="00D46F28" w:rsidP="008B0600">
      <w:pPr>
        <w:tabs>
          <w:tab w:val="left" w:pos="720"/>
        </w:tabs>
        <w:spacing w:line="360" w:lineRule="auto"/>
        <w:ind w:firstLine="720"/>
        <w:jc w:val="both"/>
        <w:rPr>
          <w:rFonts w:ascii="Times New Roman" w:cs="Times New Roman"/>
          <w:bCs/>
        </w:rPr>
      </w:pPr>
      <w:r w:rsidRPr="0078612F">
        <w:rPr>
          <w:rFonts w:ascii="Times New Roman" w:cs="Times New Roman"/>
          <w:bCs/>
        </w:rPr>
        <w:t xml:space="preserve">SEM PLS bekerja secara bertahap untuk mendapatkan model prediksi dalam bentuk final statistical report yang dilengkapi dengan sejumlah uji statistik. SEM PLS bekerja melalui dua tahapan,yaitu Tahap </w:t>
      </w:r>
      <w:r w:rsidRPr="0078612F">
        <w:rPr>
          <w:rFonts w:ascii="Times New Roman" w:cs="Times New Roman"/>
        </w:rPr>
        <w:t xml:space="preserve">Evaluasi Model Pengukuran </w:t>
      </w:r>
      <w:r w:rsidRPr="0078612F">
        <w:rPr>
          <w:rFonts w:ascii="Times New Roman" w:cs="Times New Roman"/>
          <w:bCs/>
        </w:rPr>
        <w:t xml:space="preserve">dan Tahap </w:t>
      </w:r>
      <w:r w:rsidRPr="0078612F">
        <w:rPr>
          <w:rFonts w:ascii="Times New Roman" w:cs="Times New Roman"/>
        </w:rPr>
        <w:t>Evaluasi Model Struktural atau Inner Model</w:t>
      </w:r>
      <w:r w:rsidRPr="0078612F">
        <w:rPr>
          <w:rFonts w:ascii="Times New Roman" w:cs="Times New Roman"/>
          <w:bCs/>
        </w:rPr>
        <w:t xml:space="preserve">. Pada tingkat mengkonstruksikan kerangka hubungan antara konstruk dengan indikatornya, SmartPLS mempergunakan </w:t>
      </w:r>
      <w:r w:rsidRPr="0078612F">
        <w:rPr>
          <w:rFonts w:ascii="Times New Roman" w:cs="Times New Roman"/>
        </w:rPr>
        <w:t>Evaluasi Model Pengukuran</w:t>
      </w:r>
      <w:r w:rsidRPr="0078612F">
        <w:rPr>
          <w:rFonts w:ascii="Times New Roman" w:cs="Times New Roman"/>
          <w:bCs/>
        </w:rPr>
        <w:t xml:space="preserve"> dengan melihat reliabel indikator, internal consistency realibility, validitas convergen, dan validitas descriminant dari masing masing instrumen, karena data yang dipergunakan umumnya adalah categorical data dengan skala tertentu, seperti skala Likert skala 4, skala 5, skala 7 ataupun skala 9. </w:t>
      </w:r>
    </w:p>
    <w:p w14:paraId="2063F359" w14:textId="71F220E6" w:rsidR="00D46F28" w:rsidRPr="0078612F" w:rsidRDefault="00D46F28" w:rsidP="008B0600">
      <w:pPr>
        <w:tabs>
          <w:tab w:val="left" w:pos="720"/>
        </w:tabs>
        <w:spacing w:line="360" w:lineRule="auto"/>
        <w:ind w:firstLine="720"/>
        <w:jc w:val="both"/>
        <w:rPr>
          <w:rFonts w:ascii="Times New Roman" w:cs="Times New Roman"/>
        </w:rPr>
      </w:pPr>
      <w:r w:rsidRPr="0078612F">
        <w:rPr>
          <w:rFonts w:ascii="Times New Roman" w:cs="Times New Roman"/>
        </w:rPr>
        <w:t xml:space="preserve">Sebelum melakukan Uji Validitas Instrumen dapat dikatakan valid, apabila instrumen tersebut dapat mengukur yang seharusnya diukur </w:t>
      </w:r>
      <w:sdt>
        <w:sdtPr>
          <w:rPr>
            <w:rFonts w:ascii="Times New Roman" w:cs="Times New Roman"/>
          </w:rPr>
          <w:id w:val="-421253939"/>
          <w:citation/>
        </w:sdtPr>
        <w:sdtEndPr/>
        <w:sdtContent>
          <w:r w:rsidR="00B1128C" w:rsidRPr="0078612F">
            <w:rPr>
              <w:rFonts w:ascii="Times New Roman" w:cs="Times New Roman"/>
            </w:rPr>
            <w:fldChar w:fldCharType="begin"/>
          </w:r>
          <w:r w:rsidR="00B1128C" w:rsidRPr="0078612F">
            <w:rPr>
              <w:rFonts w:ascii="Times New Roman" w:cs="Times New Roman"/>
              <w:lang w:val="en-US"/>
            </w:rPr>
            <w:instrText xml:space="preserve"> CITATION Mar10 \l 1033 </w:instrText>
          </w:r>
          <w:r w:rsidR="00B1128C" w:rsidRPr="0078612F">
            <w:rPr>
              <w:rFonts w:ascii="Times New Roman" w:cs="Times New Roman"/>
            </w:rPr>
            <w:fldChar w:fldCharType="separate"/>
          </w:r>
          <w:r w:rsidR="00C97C74" w:rsidRPr="0078612F">
            <w:rPr>
              <w:rFonts w:ascii="Times New Roman" w:cs="Times New Roman"/>
              <w:noProof/>
              <w:lang w:val="en-US"/>
            </w:rPr>
            <w:t>(Martono &amp; Nanang, 2010)</w:t>
          </w:r>
          <w:r w:rsidR="00B1128C" w:rsidRPr="0078612F">
            <w:rPr>
              <w:rFonts w:ascii="Times New Roman" w:cs="Times New Roman"/>
            </w:rPr>
            <w:fldChar w:fldCharType="end"/>
          </w:r>
        </w:sdtContent>
      </w:sdt>
      <w:r w:rsidRPr="0078612F">
        <w:rPr>
          <w:rFonts w:ascii="Times New Roman" w:cs="Times New Roman"/>
          <w:color w:val="000000"/>
        </w:rPr>
        <w:t>.</w:t>
      </w:r>
      <w:r w:rsidRPr="0078612F">
        <w:rPr>
          <w:rFonts w:ascii="Times New Roman" w:cs="Times New Roman"/>
        </w:rPr>
        <w:t xml:space="preserve"> Dalam penelitian ini uji validitas akan menggunakan metode Convergent validity dan discriminant validity dengan bantuan SmartPLS 3.2.7 dan mengunakan bantuan perhitungan mengunakan SPSS. Berdasarkan pada metode penelitian yang telah diuraikan pada bab 3, namun pada pengelolaan setelah hasil penelitian penulis melakukan uji kembali mengunkan bantuan smart PLS </w:t>
      </w:r>
      <w:r w:rsidRPr="0078612F">
        <w:rPr>
          <w:rFonts w:ascii="Times New Roman" w:cs="Times New Roman"/>
          <w:color w:val="000000"/>
        </w:rPr>
        <w:t>3.2.7</w:t>
      </w:r>
      <w:r w:rsidRPr="0078612F">
        <w:rPr>
          <w:rFonts w:ascii="Times New Roman" w:cs="Times New Roman"/>
        </w:rPr>
        <w:t>, sebelum melakukan analisis data lebih lanjut, langkah Pertama yang dilakukan terlebih dahulu adalah memasukan data mentah dengan format excel CSV commadelimited,  setelah data mentah dimasukan maka tahapan analisis data dapat dilakukan.</w:t>
      </w:r>
    </w:p>
    <w:p w14:paraId="42AD28B4" w14:textId="07FF61AD" w:rsidR="00D46F28" w:rsidRPr="0078612F" w:rsidRDefault="00D46F28" w:rsidP="00D46F28">
      <w:pPr>
        <w:tabs>
          <w:tab w:val="left" w:pos="720"/>
        </w:tabs>
        <w:spacing w:line="360" w:lineRule="auto"/>
        <w:ind w:firstLine="720"/>
        <w:rPr>
          <w:rFonts w:ascii="Times New Roman" w:cs="Times New Roman"/>
          <w:bCs/>
        </w:rPr>
      </w:pPr>
      <w:r w:rsidRPr="0078612F">
        <w:rPr>
          <w:rFonts w:ascii="Times New Roman" w:cs="Times New Roman"/>
          <w:bCs/>
          <w:noProof/>
        </w:rPr>
        <w:lastRenderedPageBreak/>
        <w:drawing>
          <wp:inline distT="0" distB="0" distL="0" distR="0" wp14:anchorId="6B52ECFB" wp14:editId="675A4FCB">
            <wp:extent cx="3404870" cy="1809115"/>
            <wp:effectExtent l="0" t="0" r="5080" b="635"/>
            <wp:docPr id="15" name="Picture 15" descr="C:\Users\TOSHIBA\Downloads\tahap S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SHIBA\Downloads\tahap SEM.png"/>
                    <pic:cNvPicPr>
                      <a:picLocks noChangeAspect="1" noChangeArrowheads="1"/>
                    </pic:cNvPicPr>
                  </pic:nvPicPr>
                  <pic:blipFill>
                    <a:blip r:embed="rId18">
                      <a:extLst>
                        <a:ext uri="{28A0092B-C50C-407E-A947-70E740481C1C}">
                          <a14:useLocalDpi xmlns:a14="http://schemas.microsoft.com/office/drawing/2010/main" val="0"/>
                        </a:ext>
                      </a:extLst>
                    </a:blip>
                    <a:srcRect r="36218" b="67949"/>
                    <a:stretch>
                      <a:fillRect/>
                    </a:stretch>
                  </pic:blipFill>
                  <pic:spPr bwMode="auto">
                    <a:xfrm>
                      <a:off x="0" y="0"/>
                      <a:ext cx="3404870" cy="1809115"/>
                    </a:xfrm>
                    <a:prstGeom prst="rect">
                      <a:avLst/>
                    </a:prstGeom>
                    <a:noFill/>
                    <a:ln>
                      <a:noFill/>
                    </a:ln>
                  </pic:spPr>
                </pic:pic>
              </a:graphicData>
            </a:graphic>
          </wp:inline>
        </w:drawing>
      </w:r>
    </w:p>
    <w:p w14:paraId="5F023A1A" w14:textId="4C95FE80" w:rsidR="00D97D14" w:rsidRPr="0078612F" w:rsidRDefault="00D46F28" w:rsidP="00D97D14">
      <w:pPr>
        <w:autoSpaceDE w:val="0"/>
        <w:autoSpaceDN w:val="0"/>
        <w:adjustRightInd w:val="0"/>
        <w:rPr>
          <w:rFonts w:ascii="Times New Roman" w:cs="Times New Roman"/>
        </w:rPr>
      </w:pPr>
      <w:r w:rsidRPr="0078612F">
        <w:rPr>
          <w:rFonts w:ascii="Times New Roman" w:cs="Times New Roman"/>
          <w:bCs/>
          <w:color w:val="000000"/>
          <w:lang w:val="en-US"/>
        </w:rPr>
        <w:t>Gambar 1.</w:t>
      </w:r>
      <w:r w:rsidRPr="0078612F">
        <w:rPr>
          <w:rFonts w:ascii="Times New Roman" w:cs="Times New Roman"/>
          <w:b/>
          <w:color w:val="000000"/>
          <w:lang w:val="en-US"/>
        </w:rPr>
        <w:t xml:space="preserve"> </w:t>
      </w:r>
      <w:r w:rsidR="00D97D14" w:rsidRPr="0078612F">
        <w:rPr>
          <w:rFonts w:ascii="Times New Roman" w:cs="Times New Roman"/>
        </w:rPr>
        <w:t>Tahapan Evaluasi Model dalam SEM -PLS</w:t>
      </w:r>
    </w:p>
    <w:p w14:paraId="31515C6D" w14:textId="77777777" w:rsidR="00B1128C" w:rsidRPr="0078612F" w:rsidRDefault="00B1128C" w:rsidP="00D97D14">
      <w:pPr>
        <w:autoSpaceDE w:val="0"/>
        <w:autoSpaceDN w:val="0"/>
        <w:adjustRightInd w:val="0"/>
        <w:rPr>
          <w:rFonts w:ascii="Times New Roman" w:cs="Times New Roman"/>
        </w:rPr>
      </w:pPr>
    </w:p>
    <w:p w14:paraId="0C67A6EB" w14:textId="1D5883E6" w:rsidR="002F5C20" w:rsidRPr="0078612F" w:rsidRDefault="00D21CA6" w:rsidP="002F5C20">
      <w:pPr>
        <w:autoSpaceDE w:val="0"/>
        <w:autoSpaceDN w:val="0"/>
        <w:adjustRightInd w:val="0"/>
        <w:spacing w:line="276" w:lineRule="auto"/>
        <w:ind w:firstLine="360"/>
        <w:jc w:val="both"/>
        <w:rPr>
          <w:rFonts w:ascii="Times New Roman" w:cs="Times New Roman"/>
        </w:rPr>
      </w:pPr>
      <w:r w:rsidRPr="0078612F">
        <w:rPr>
          <w:rFonts w:ascii="Times New Roman" w:cs="Times New Roman"/>
          <w:lang w:val="en-US"/>
        </w:rPr>
        <w:t xml:space="preserve">Pada </w:t>
      </w:r>
      <w:proofErr w:type="spellStart"/>
      <w:r w:rsidRPr="0078612F">
        <w:rPr>
          <w:rFonts w:ascii="Times New Roman" w:cs="Times New Roman"/>
          <w:lang w:val="en-US"/>
        </w:rPr>
        <w:t>tahap</w:t>
      </w:r>
      <w:proofErr w:type="spellEnd"/>
      <w:r w:rsidRPr="0078612F">
        <w:rPr>
          <w:rFonts w:ascii="Times New Roman" w:cs="Times New Roman"/>
          <w:lang w:val="en-US"/>
        </w:rPr>
        <w:t xml:space="preserve"> </w:t>
      </w:r>
      <w:r w:rsidRPr="0078612F">
        <w:rPr>
          <w:rFonts w:ascii="Times New Roman" w:cs="Times New Roman"/>
        </w:rPr>
        <w:t xml:space="preserve">Evaluasi model pengukuran outner model </w:t>
      </w:r>
      <w:proofErr w:type="spellStart"/>
      <w:r w:rsidRPr="0078612F">
        <w:rPr>
          <w:rFonts w:ascii="Times New Roman" w:cs="Times New Roman"/>
          <w:lang w:val="en-US"/>
        </w:rPr>
        <w:t>dapat</w:t>
      </w:r>
      <w:proofErr w:type="spellEnd"/>
      <w:r w:rsidRPr="0078612F">
        <w:rPr>
          <w:rFonts w:ascii="Times New Roman" w:cs="Times New Roman"/>
          <w:lang w:val="en-US"/>
        </w:rPr>
        <w:t xml:space="preserve"> </w:t>
      </w:r>
      <w:proofErr w:type="spellStart"/>
      <w:r w:rsidRPr="0078612F">
        <w:rPr>
          <w:rFonts w:ascii="Times New Roman" w:cs="Times New Roman"/>
          <w:lang w:val="en-US"/>
        </w:rPr>
        <w:t>diartikan</w:t>
      </w:r>
      <w:proofErr w:type="spellEnd"/>
      <w:r w:rsidRPr="0078612F">
        <w:rPr>
          <w:rFonts w:ascii="Times New Roman" w:cs="Times New Roman"/>
          <w:lang w:val="en-US"/>
        </w:rPr>
        <w:t xml:space="preserve"> r</w:t>
      </w:r>
      <w:r w:rsidR="002F5C20" w:rsidRPr="0078612F">
        <w:rPr>
          <w:rFonts w:ascii="Times New Roman" w:cs="Times New Roman"/>
        </w:rPr>
        <w:t xml:space="preserve">eliabiltas indikator bertujuan untuk menilai apakah indikator pengukuran variabel laten reliabel atau tidak. Caranya dengan mengevaluasi hasil outer loading tiap indikator. Nilai loading di atas 0,7 menunjukkan bahwa konstruk dapat menjelaskan lebih dari 50% varians indikatornya </w:t>
      </w:r>
      <w:sdt>
        <w:sdtPr>
          <w:rPr>
            <w:rFonts w:ascii="Times New Roman" w:cs="Times New Roman"/>
            <w:color w:val="222222"/>
            <w:shd w:val="clear" w:color="auto" w:fill="FFFFFF"/>
          </w:rPr>
          <w:id w:val="-1123690322"/>
          <w:citation/>
        </w:sdtPr>
        <w:sdtEndPr/>
        <w:sdtContent>
          <w:r w:rsidR="00B1128C" w:rsidRPr="0078612F">
            <w:rPr>
              <w:rFonts w:ascii="Times New Roman" w:cs="Times New Roman"/>
              <w:color w:val="222222"/>
              <w:shd w:val="clear" w:color="auto" w:fill="FFFFFF"/>
            </w:rPr>
            <w:fldChar w:fldCharType="begin"/>
          </w:r>
          <w:r w:rsidR="00B1128C" w:rsidRPr="0078612F">
            <w:rPr>
              <w:rFonts w:ascii="Times New Roman" w:cs="Times New Roman"/>
              <w:color w:val="222222"/>
              <w:shd w:val="clear" w:color="auto" w:fill="FFFFFF"/>
              <w:lang w:val="en-US"/>
            </w:rPr>
            <w:instrText xml:space="preserve"> CITATION Gar18 \l 1033 </w:instrText>
          </w:r>
          <w:r w:rsidR="00B1128C" w:rsidRPr="0078612F">
            <w:rPr>
              <w:rFonts w:ascii="Times New Roman" w:cs="Times New Roman"/>
              <w:color w:val="222222"/>
              <w:shd w:val="clear" w:color="auto" w:fill="FFFFFF"/>
            </w:rPr>
            <w:fldChar w:fldCharType="separate"/>
          </w:r>
          <w:r w:rsidR="00C97C74" w:rsidRPr="0078612F">
            <w:rPr>
              <w:rFonts w:ascii="Times New Roman" w:cs="Times New Roman"/>
              <w:noProof/>
              <w:color w:val="222222"/>
              <w:shd w:val="clear" w:color="auto" w:fill="FFFFFF"/>
              <w:lang w:val="en-US"/>
            </w:rPr>
            <w:t>(Garcia, Falkner, &amp; Vivian, 2018)</w:t>
          </w:r>
          <w:r w:rsidR="00B1128C" w:rsidRPr="0078612F">
            <w:rPr>
              <w:rFonts w:ascii="Times New Roman" w:cs="Times New Roman"/>
              <w:color w:val="222222"/>
              <w:shd w:val="clear" w:color="auto" w:fill="FFFFFF"/>
            </w:rPr>
            <w:fldChar w:fldCharType="end"/>
          </w:r>
        </w:sdtContent>
      </w:sdt>
      <w:r w:rsidR="002F5C20" w:rsidRPr="0078612F">
        <w:rPr>
          <w:rFonts w:ascii="Times New Roman" w:cs="Times New Roman"/>
        </w:rPr>
        <w:t>. Dan pada penelitian ini semua nilai loding diatas 0,7 dan hanya satu yang dibawah 0,7 dan dapat dipaparkan semuanya diatas 0,7.</w:t>
      </w:r>
    </w:p>
    <w:p w14:paraId="2D350031" w14:textId="621610DA" w:rsidR="00D21CA6" w:rsidRPr="0078612F" w:rsidRDefault="002F5C20" w:rsidP="00D21CA6">
      <w:pPr>
        <w:autoSpaceDE w:val="0"/>
        <w:autoSpaceDN w:val="0"/>
        <w:adjustRightInd w:val="0"/>
        <w:spacing w:line="276" w:lineRule="auto"/>
        <w:ind w:firstLine="360"/>
        <w:jc w:val="both"/>
        <w:rPr>
          <w:rFonts w:ascii="Times New Roman" w:cs="Times New Roman"/>
          <w:color w:val="0D0D0D"/>
        </w:rPr>
      </w:pPr>
      <w:r w:rsidRPr="0078612F">
        <w:rPr>
          <w:rFonts w:ascii="Times New Roman" w:cs="Times New Roman"/>
        </w:rPr>
        <w:t xml:space="preserve">Internal Consistency Reliability mengukur seberapa mampu indikator dapat mengukur konstruk latennya. </w:t>
      </w:r>
      <w:sdt>
        <w:sdtPr>
          <w:rPr>
            <w:rFonts w:ascii="Times New Roman" w:cs="Times New Roman"/>
          </w:rPr>
          <w:id w:val="-2010432598"/>
          <w:citation/>
        </w:sdtPr>
        <w:sdtEndPr/>
        <w:sdtContent>
          <w:r w:rsidR="00A250CB" w:rsidRPr="0078612F">
            <w:rPr>
              <w:rFonts w:ascii="Times New Roman" w:cs="Times New Roman"/>
            </w:rPr>
            <w:fldChar w:fldCharType="begin"/>
          </w:r>
          <w:r w:rsidR="00A250CB" w:rsidRPr="0078612F">
            <w:rPr>
              <w:rFonts w:ascii="Times New Roman" w:cs="Times New Roman"/>
              <w:lang w:val="en-US"/>
            </w:rPr>
            <w:instrText xml:space="preserve"> CITATION Fre14 \l 1033 </w:instrText>
          </w:r>
          <w:r w:rsidR="00A250CB" w:rsidRPr="0078612F">
            <w:rPr>
              <w:rFonts w:ascii="Times New Roman" w:cs="Times New Roman"/>
            </w:rPr>
            <w:fldChar w:fldCharType="separate"/>
          </w:r>
          <w:r w:rsidR="00C97C74" w:rsidRPr="0078612F">
            <w:rPr>
              <w:rFonts w:ascii="Times New Roman" w:cs="Times New Roman"/>
              <w:noProof/>
              <w:lang w:val="en-US"/>
            </w:rPr>
            <w:t>(Freeman, Eddy, SDonough,, &amp; Smith, 2014)</w:t>
          </w:r>
          <w:r w:rsidR="00A250CB" w:rsidRPr="0078612F">
            <w:rPr>
              <w:rFonts w:ascii="Times New Roman" w:cs="Times New Roman"/>
            </w:rPr>
            <w:fldChar w:fldCharType="end"/>
          </w:r>
        </w:sdtContent>
      </w:sdt>
      <w:r w:rsidRPr="0078612F">
        <w:rPr>
          <w:rFonts w:ascii="Times New Roman" w:cs="Times New Roman"/>
          <w:color w:val="222222"/>
          <w:shd w:val="clear" w:color="auto" w:fill="FFFFFF"/>
        </w:rPr>
        <w:t xml:space="preserve"> </w:t>
      </w:r>
      <w:r w:rsidRPr="0078612F">
        <w:rPr>
          <w:rFonts w:ascii="Times New Roman" w:cs="Times New Roman"/>
        </w:rPr>
        <w:t xml:space="preserve">Alat yang digunakan  untuk menilai hal ini adalah composite reliability dan Cronbach’s alpha. Nilai composite reliability 0,6 – 0,7 dianggap memiliki reliabilitas yang </w:t>
      </w:r>
      <w:r w:rsidRPr="0078612F">
        <w:rPr>
          <w:rFonts w:ascii="Times New Roman" w:cs="Times New Roman"/>
          <w:color w:val="0D0D0D"/>
        </w:rPr>
        <w:t xml:space="preserve">baik (Sarstedt dkk., 2017), dan nilai Cronbach’s alpha yang diharapkan adalah di atas 0,7 </w:t>
      </w:r>
      <w:sdt>
        <w:sdtPr>
          <w:rPr>
            <w:rFonts w:ascii="Times New Roman" w:cs="Times New Roman"/>
            <w:color w:val="0D0D0D"/>
          </w:rPr>
          <w:id w:val="1109473595"/>
          <w:citation/>
        </w:sdtPr>
        <w:sdtEndPr/>
        <w:sdtContent>
          <w:r w:rsidR="00A250CB" w:rsidRPr="0078612F">
            <w:rPr>
              <w:rFonts w:ascii="Times New Roman" w:cs="Times New Roman"/>
              <w:color w:val="0D0D0D"/>
            </w:rPr>
            <w:fldChar w:fldCharType="begin"/>
          </w:r>
          <w:r w:rsidR="00A250CB" w:rsidRPr="0078612F">
            <w:rPr>
              <w:rFonts w:ascii="Times New Roman" w:cs="Times New Roman"/>
              <w:color w:val="0D0D0D"/>
              <w:lang w:val="en-US"/>
            </w:rPr>
            <w:instrText xml:space="preserve"> CITATION Elm18 \l 1033 </w:instrText>
          </w:r>
          <w:r w:rsidR="00A250CB" w:rsidRPr="0078612F">
            <w:rPr>
              <w:rFonts w:ascii="Times New Roman" w:cs="Times New Roman"/>
              <w:color w:val="0D0D0D"/>
            </w:rPr>
            <w:fldChar w:fldCharType="separate"/>
          </w:r>
          <w:r w:rsidR="00C97C74" w:rsidRPr="0078612F">
            <w:rPr>
              <w:rFonts w:ascii="Times New Roman" w:cs="Times New Roman"/>
              <w:noProof/>
              <w:color w:val="0D0D0D"/>
              <w:lang w:val="en-US"/>
            </w:rPr>
            <w:t>(Elmaadaway, 2018)</w:t>
          </w:r>
          <w:r w:rsidR="00A250CB" w:rsidRPr="0078612F">
            <w:rPr>
              <w:rFonts w:ascii="Times New Roman" w:cs="Times New Roman"/>
              <w:color w:val="0D0D0D"/>
            </w:rPr>
            <w:fldChar w:fldCharType="end"/>
          </w:r>
        </w:sdtContent>
      </w:sdt>
    </w:p>
    <w:p w14:paraId="55DB82A9" w14:textId="31D35996" w:rsidR="00D21CA6" w:rsidRPr="0078612F" w:rsidRDefault="00D21CA6" w:rsidP="00D21CA6">
      <w:pPr>
        <w:autoSpaceDE w:val="0"/>
        <w:autoSpaceDN w:val="0"/>
        <w:adjustRightInd w:val="0"/>
        <w:spacing w:line="276" w:lineRule="auto"/>
        <w:ind w:firstLine="360"/>
        <w:jc w:val="both"/>
        <w:rPr>
          <w:rFonts w:ascii="Times New Roman" w:cs="Times New Roman"/>
          <w:lang w:val="en-US"/>
        </w:rPr>
      </w:pPr>
      <w:r w:rsidRPr="0078612F">
        <w:rPr>
          <w:rFonts w:ascii="Times New Roman" w:cs="Times New Roman"/>
        </w:rPr>
        <w:t xml:space="preserve">Validitas konvergen ditentukan berdasarkan dari prinsip bahwa pengukur- pengukur dari suatu konstruk seharusnya berkorelasi tinggi </w:t>
      </w:r>
      <w:sdt>
        <w:sdtPr>
          <w:rPr>
            <w:rFonts w:ascii="Times New Roman" w:cs="Times New Roman"/>
          </w:rPr>
          <w:id w:val="-1730523051"/>
          <w:citation/>
        </w:sdtPr>
        <w:sdtEndPr/>
        <w:sdtContent>
          <w:r w:rsidR="00A250CB" w:rsidRPr="0078612F">
            <w:rPr>
              <w:rFonts w:ascii="Times New Roman" w:cs="Times New Roman"/>
            </w:rPr>
            <w:fldChar w:fldCharType="begin"/>
          </w:r>
          <w:r w:rsidR="00A250CB" w:rsidRPr="0078612F">
            <w:rPr>
              <w:rFonts w:ascii="Times New Roman" w:cs="Times New Roman"/>
              <w:lang w:val="en-US"/>
            </w:rPr>
            <w:instrText xml:space="preserve"> CITATION Nan10 \l 1033 </w:instrText>
          </w:r>
          <w:r w:rsidR="00A250CB" w:rsidRPr="0078612F">
            <w:rPr>
              <w:rFonts w:ascii="Times New Roman" w:cs="Times New Roman"/>
            </w:rPr>
            <w:fldChar w:fldCharType="separate"/>
          </w:r>
          <w:r w:rsidR="00C97C74" w:rsidRPr="0078612F">
            <w:rPr>
              <w:rFonts w:ascii="Times New Roman" w:cs="Times New Roman"/>
              <w:noProof/>
              <w:lang w:val="en-US"/>
            </w:rPr>
            <w:t>(Nanang, 2010)</w:t>
          </w:r>
          <w:r w:rsidR="00A250CB" w:rsidRPr="0078612F">
            <w:rPr>
              <w:rFonts w:ascii="Times New Roman" w:cs="Times New Roman"/>
            </w:rPr>
            <w:fldChar w:fldCharType="end"/>
          </w:r>
        </w:sdtContent>
      </w:sdt>
      <w:r w:rsidR="001202FB" w:rsidRPr="0078612F">
        <w:rPr>
          <w:rFonts w:ascii="Times New Roman" w:cs="Times New Roman"/>
          <w:lang w:val="en-US"/>
        </w:rPr>
        <w:t xml:space="preserve"> </w:t>
      </w:r>
      <w:r w:rsidRPr="0078612F">
        <w:rPr>
          <w:rFonts w:ascii="Times New Roman" w:cs="Times New Roman"/>
          <w:color w:val="0D0D0D"/>
        </w:rPr>
        <w:t>Validitas konvergen sebuah konstruk dengan indikator</w:t>
      </w:r>
      <w:r w:rsidRPr="0078612F">
        <w:rPr>
          <w:rFonts w:ascii="Times New Roman" w:cs="Times New Roman"/>
        </w:rPr>
        <w:t xml:space="preserve"> reflektif dievaluasi dengan Average Variance Extracted (AVE). Nilai AVE seharusnya sama dengan 0,5 atau lebih. Nilai AVE 0,5 atau lebih berarti konstruk dapat  menjelaskan 50% atau lebih varians itemnya</w:t>
      </w:r>
      <w:r w:rsidR="001202FB" w:rsidRPr="0078612F">
        <w:rPr>
          <w:rFonts w:ascii="Times New Roman" w:cs="Times New Roman"/>
          <w:lang w:val="en-US"/>
        </w:rPr>
        <w:t>.</w:t>
      </w:r>
    </w:p>
    <w:tbl>
      <w:tblPr>
        <w:tblStyle w:val="TableGrid"/>
        <w:tblpPr w:leftFromText="180" w:rightFromText="180" w:vertAnchor="text" w:horzAnchor="page" w:tblpXSpec="center" w:tblpY="742"/>
        <w:tblOverlap w:val="never"/>
        <w:tblW w:w="0" w:type="auto"/>
        <w:tblLook w:val="04A0" w:firstRow="1" w:lastRow="0" w:firstColumn="1" w:lastColumn="0" w:noHBand="0" w:noVBand="1"/>
      </w:tblPr>
      <w:tblGrid>
        <w:gridCol w:w="1980"/>
        <w:gridCol w:w="1197"/>
        <w:gridCol w:w="809"/>
        <w:gridCol w:w="1276"/>
        <w:gridCol w:w="1984"/>
      </w:tblGrid>
      <w:tr w:rsidR="0012483C" w:rsidRPr="0078612F" w14:paraId="5A6F80C1" w14:textId="77777777" w:rsidTr="00647943">
        <w:trPr>
          <w:trHeight w:val="841"/>
        </w:trPr>
        <w:tc>
          <w:tcPr>
            <w:tcW w:w="1980" w:type="dxa"/>
            <w:vAlign w:val="center"/>
          </w:tcPr>
          <w:p w14:paraId="0521E663" w14:textId="3A588A72" w:rsidR="0012483C" w:rsidRPr="0078612F" w:rsidRDefault="0012483C" w:rsidP="0012483C">
            <w:pPr>
              <w:ind w:firstLine="0"/>
              <w:rPr>
                <w:rFonts w:ascii="Times New Roman" w:cs="Times New Roman"/>
              </w:rPr>
            </w:pPr>
            <w:r w:rsidRPr="0078612F">
              <w:rPr>
                <w:rFonts w:ascii="Times New Roman" w:cs="Times New Roman"/>
              </w:rPr>
              <w:t>Variabel</w:t>
            </w:r>
          </w:p>
          <w:p w14:paraId="4206B079" w14:textId="77777777" w:rsidR="0012483C" w:rsidRPr="0078612F" w:rsidRDefault="0012483C" w:rsidP="0012483C">
            <w:pPr>
              <w:rPr>
                <w:rFonts w:ascii="Times New Roman" w:cs="Times New Roman"/>
              </w:rPr>
            </w:pPr>
          </w:p>
        </w:tc>
        <w:tc>
          <w:tcPr>
            <w:tcW w:w="892" w:type="dxa"/>
            <w:vAlign w:val="center"/>
          </w:tcPr>
          <w:p w14:paraId="15ACFC95" w14:textId="00901C2A" w:rsidR="0012483C" w:rsidRPr="0078612F" w:rsidRDefault="0012483C" w:rsidP="0012483C">
            <w:pPr>
              <w:ind w:firstLine="0"/>
              <w:rPr>
                <w:rFonts w:ascii="Times New Roman" w:cs="Times New Roman"/>
              </w:rPr>
            </w:pPr>
            <w:r w:rsidRPr="0078612F">
              <w:rPr>
                <w:rFonts w:ascii="Times New Roman" w:cs="Times New Roman"/>
              </w:rPr>
              <w:t>Cronbach's Alpha</w:t>
            </w:r>
          </w:p>
        </w:tc>
        <w:tc>
          <w:tcPr>
            <w:tcW w:w="809" w:type="dxa"/>
            <w:vAlign w:val="center"/>
          </w:tcPr>
          <w:p w14:paraId="2862A5D0" w14:textId="33953394" w:rsidR="0012483C" w:rsidRPr="0078612F" w:rsidRDefault="0012483C" w:rsidP="0012483C">
            <w:pPr>
              <w:ind w:firstLine="0"/>
              <w:rPr>
                <w:rFonts w:ascii="Times New Roman" w:cs="Times New Roman"/>
              </w:rPr>
            </w:pPr>
            <w:r w:rsidRPr="0078612F">
              <w:rPr>
                <w:rFonts w:ascii="Times New Roman" w:cs="Times New Roman"/>
              </w:rPr>
              <w:t>rho_A</w:t>
            </w:r>
          </w:p>
        </w:tc>
        <w:tc>
          <w:tcPr>
            <w:tcW w:w="1276" w:type="dxa"/>
            <w:vAlign w:val="center"/>
          </w:tcPr>
          <w:p w14:paraId="6B7FF38D" w14:textId="7DE870B5" w:rsidR="0012483C" w:rsidRPr="0078612F" w:rsidRDefault="0012483C" w:rsidP="0012483C">
            <w:pPr>
              <w:ind w:firstLine="0"/>
              <w:rPr>
                <w:rFonts w:ascii="Times New Roman" w:cs="Times New Roman"/>
              </w:rPr>
            </w:pPr>
            <w:r w:rsidRPr="0078612F">
              <w:rPr>
                <w:rFonts w:ascii="Times New Roman" w:cs="Times New Roman"/>
              </w:rPr>
              <w:t>Reliabilitas Komposit</w:t>
            </w:r>
          </w:p>
        </w:tc>
        <w:tc>
          <w:tcPr>
            <w:tcW w:w="1984" w:type="dxa"/>
            <w:vAlign w:val="center"/>
          </w:tcPr>
          <w:p w14:paraId="26AF6402" w14:textId="5938C115" w:rsidR="0012483C" w:rsidRPr="0078612F" w:rsidRDefault="0012483C" w:rsidP="0012483C">
            <w:pPr>
              <w:ind w:firstLine="0"/>
              <w:rPr>
                <w:rFonts w:ascii="Times New Roman" w:cs="Times New Roman"/>
              </w:rPr>
            </w:pPr>
            <w:r w:rsidRPr="0078612F">
              <w:rPr>
                <w:rFonts w:ascii="Times New Roman" w:cs="Times New Roman"/>
              </w:rPr>
              <w:t>Rata-rata Varians Diekstrak (AVE)</w:t>
            </w:r>
          </w:p>
        </w:tc>
      </w:tr>
      <w:tr w:rsidR="0012483C" w:rsidRPr="0078612F" w14:paraId="6A006471" w14:textId="77777777" w:rsidTr="00647943">
        <w:tc>
          <w:tcPr>
            <w:tcW w:w="1980" w:type="dxa"/>
            <w:vAlign w:val="center"/>
          </w:tcPr>
          <w:p w14:paraId="55BE9BE8" w14:textId="71542575" w:rsidR="0012483C" w:rsidRPr="0078612F" w:rsidRDefault="0012483C" w:rsidP="0012483C">
            <w:pPr>
              <w:ind w:firstLine="0"/>
              <w:rPr>
                <w:rFonts w:ascii="Times New Roman" w:cs="Times New Roman"/>
              </w:rPr>
            </w:pPr>
            <w:r w:rsidRPr="0078612F">
              <w:rPr>
                <w:rFonts w:ascii="Times New Roman" w:cs="Times New Roman"/>
              </w:rPr>
              <w:t>EMOSI (Z)_</w:t>
            </w:r>
          </w:p>
        </w:tc>
        <w:tc>
          <w:tcPr>
            <w:tcW w:w="892" w:type="dxa"/>
            <w:vAlign w:val="center"/>
          </w:tcPr>
          <w:p w14:paraId="0C6FF1C5" w14:textId="442DE9BF" w:rsidR="0012483C" w:rsidRPr="0078612F" w:rsidRDefault="0012483C" w:rsidP="0012483C">
            <w:pPr>
              <w:ind w:firstLine="0"/>
              <w:rPr>
                <w:rFonts w:ascii="Times New Roman" w:cs="Times New Roman"/>
              </w:rPr>
            </w:pPr>
            <w:r w:rsidRPr="0078612F">
              <w:rPr>
                <w:rFonts w:ascii="Times New Roman" w:cs="Times New Roman"/>
              </w:rPr>
              <w:t>0,961</w:t>
            </w:r>
          </w:p>
        </w:tc>
        <w:tc>
          <w:tcPr>
            <w:tcW w:w="809" w:type="dxa"/>
            <w:vAlign w:val="center"/>
          </w:tcPr>
          <w:p w14:paraId="3D9AC7EA" w14:textId="306D2220" w:rsidR="0012483C" w:rsidRPr="0078612F" w:rsidRDefault="0012483C" w:rsidP="0012483C">
            <w:pPr>
              <w:ind w:firstLine="0"/>
              <w:rPr>
                <w:rFonts w:ascii="Times New Roman" w:cs="Times New Roman"/>
              </w:rPr>
            </w:pPr>
            <w:r w:rsidRPr="0078612F">
              <w:rPr>
                <w:rFonts w:ascii="Times New Roman" w:cs="Times New Roman"/>
              </w:rPr>
              <w:t>0,966</w:t>
            </w:r>
          </w:p>
        </w:tc>
        <w:tc>
          <w:tcPr>
            <w:tcW w:w="1276" w:type="dxa"/>
            <w:vAlign w:val="center"/>
          </w:tcPr>
          <w:p w14:paraId="75F4426F" w14:textId="65C2E204" w:rsidR="0012483C" w:rsidRPr="0078612F" w:rsidRDefault="0012483C" w:rsidP="0012483C">
            <w:pPr>
              <w:ind w:firstLine="0"/>
              <w:rPr>
                <w:rFonts w:ascii="Times New Roman" w:cs="Times New Roman"/>
              </w:rPr>
            </w:pPr>
            <w:r w:rsidRPr="0078612F">
              <w:rPr>
                <w:rFonts w:ascii="Times New Roman" w:cs="Times New Roman"/>
              </w:rPr>
              <w:t>0,963</w:t>
            </w:r>
          </w:p>
        </w:tc>
        <w:tc>
          <w:tcPr>
            <w:tcW w:w="1984" w:type="dxa"/>
            <w:vAlign w:val="center"/>
          </w:tcPr>
          <w:p w14:paraId="36A581C7" w14:textId="00659CBB" w:rsidR="0012483C" w:rsidRPr="0078612F" w:rsidRDefault="0012483C" w:rsidP="0012483C">
            <w:pPr>
              <w:ind w:firstLine="0"/>
              <w:rPr>
                <w:rFonts w:ascii="Times New Roman" w:cs="Times New Roman"/>
              </w:rPr>
            </w:pPr>
            <w:r w:rsidRPr="0078612F">
              <w:rPr>
                <w:rFonts w:ascii="Times New Roman" w:cs="Times New Roman"/>
              </w:rPr>
              <w:t>0,505</w:t>
            </w:r>
          </w:p>
        </w:tc>
      </w:tr>
      <w:tr w:rsidR="0012483C" w:rsidRPr="0078612F" w14:paraId="01086598" w14:textId="77777777" w:rsidTr="00647943">
        <w:tc>
          <w:tcPr>
            <w:tcW w:w="1980" w:type="dxa"/>
            <w:vAlign w:val="center"/>
          </w:tcPr>
          <w:p w14:paraId="25F932A5" w14:textId="553A6D47" w:rsidR="0012483C" w:rsidRPr="0078612F" w:rsidRDefault="0012483C" w:rsidP="0012483C">
            <w:pPr>
              <w:ind w:firstLine="0"/>
              <w:rPr>
                <w:rFonts w:ascii="Times New Roman" w:cs="Times New Roman"/>
              </w:rPr>
            </w:pPr>
            <w:r w:rsidRPr="0078612F">
              <w:rPr>
                <w:rFonts w:ascii="Times New Roman" w:cs="Times New Roman"/>
              </w:rPr>
              <w:t>Ekifasi Guru (X2)</w:t>
            </w:r>
          </w:p>
        </w:tc>
        <w:tc>
          <w:tcPr>
            <w:tcW w:w="892" w:type="dxa"/>
            <w:vAlign w:val="center"/>
          </w:tcPr>
          <w:p w14:paraId="6418BDA1" w14:textId="3D7F113D" w:rsidR="0012483C" w:rsidRPr="0078612F" w:rsidRDefault="0012483C" w:rsidP="0012483C">
            <w:pPr>
              <w:ind w:firstLine="0"/>
              <w:rPr>
                <w:rFonts w:ascii="Times New Roman" w:cs="Times New Roman"/>
              </w:rPr>
            </w:pPr>
            <w:r w:rsidRPr="0078612F">
              <w:rPr>
                <w:rFonts w:ascii="Times New Roman" w:cs="Times New Roman"/>
              </w:rPr>
              <w:t>0,969</w:t>
            </w:r>
          </w:p>
        </w:tc>
        <w:tc>
          <w:tcPr>
            <w:tcW w:w="809" w:type="dxa"/>
            <w:vAlign w:val="center"/>
          </w:tcPr>
          <w:p w14:paraId="242FB397" w14:textId="4EC52E38" w:rsidR="0012483C" w:rsidRPr="0078612F" w:rsidRDefault="0012483C" w:rsidP="0012483C">
            <w:pPr>
              <w:ind w:firstLine="0"/>
              <w:rPr>
                <w:rFonts w:ascii="Times New Roman" w:cs="Times New Roman"/>
              </w:rPr>
            </w:pPr>
            <w:r w:rsidRPr="0078612F">
              <w:rPr>
                <w:rFonts w:ascii="Times New Roman" w:cs="Times New Roman"/>
              </w:rPr>
              <w:t>0,970</w:t>
            </w:r>
          </w:p>
        </w:tc>
        <w:tc>
          <w:tcPr>
            <w:tcW w:w="1276" w:type="dxa"/>
            <w:vAlign w:val="center"/>
          </w:tcPr>
          <w:p w14:paraId="5509631F" w14:textId="7D8B0B1B" w:rsidR="0012483C" w:rsidRPr="0078612F" w:rsidRDefault="0012483C" w:rsidP="0012483C">
            <w:pPr>
              <w:ind w:firstLine="0"/>
              <w:rPr>
                <w:rFonts w:ascii="Times New Roman" w:cs="Times New Roman"/>
              </w:rPr>
            </w:pPr>
            <w:r w:rsidRPr="0078612F">
              <w:rPr>
                <w:rFonts w:ascii="Times New Roman" w:cs="Times New Roman"/>
              </w:rPr>
              <w:t>0,972</w:t>
            </w:r>
          </w:p>
        </w:tc>
        <w:tc>
          <w:tcPr>
            <w:tcW w:w="1984" w:type="dxa"/>
            <w:vAlign w:val="center"/>
          </w:tcPr>
          <w:p w14:paraId="642C9019" w14:textId="5A36192C" w:rsidR="0012483C" w:rsidRPr="0078612F" w:rsidRDefault="0012483C" w:rsidP="0012483C">
            <w:pPr>
              <w:ind w:firstLine="0"/>
              <w:rPr>
                <w:rFonts w:ascii="Times New Roman" w:cs="Times New Roman"/>
              </w:rPr>
            </w:pPr>
            <w:r w:rsidRPr="0078612F">
              <w:rPr>
                <w:rFonts w:ascii="Times New Roman" w:cs="Times New Roman"/>
              </w:rPr>
              <w:t>0,669</w:t>
            </w:r>
          </w:p>
        </w:tc>
      </w:tr>
      <w:tr w:rsidR="0012483C" w:rsidRPr="0078612F" w14:paraId="7A94E43C" w14:textId="77777777" w:rsidTr="00647943">
        <w:tc>
          <w:tcPr>
            <w:tcW w:w="1980" w:type="dxa"/>
            <w:vAlign w:val="center"/>
          </w:tcPr>
          <w:p w14:paraId="68C60159" w14:textId="68708B51" w:rsidR="0012483C" w:rsidRPr="0078612F" w:rsidRDefault="0012483C" w:rsidP="0012483C">
            <w:pPr>
              <w:ind w:firstLine="0"/>
              <w:rPr>
                <w:rFonts w:ascii="Times New Roman" w:cs="Times New Roman"/>
              </w:rPr>
            </w:pPr>
            <w:r w:rsidRPr="0078612F">
              <w:rPr>
                <w:rFonts w:ascii="Times New Roman" w:cs="Times New Roman"/>
              </w:rPr>
              <w:t>Iklim Sekolah (X1)</w:t>
            </w:r>
          </w:p>
        </w:tc>
        <w:tc>
          <w:tcPr>
            <w:tcW w:w="892" w:type="dxa"/>
            <w:vAlign w:val="center"/>
          </w:tcPr>
          <w:p w14:paraId="0F2E9079" w14:textId="409D9691" w:rsidR="0012483C" w:rsidRPr="0078612F" w:rsidRDefault="0012483C" w:rsidP="0012483C">
            <w:pPr>
              <w:ind w:firstLine="0"/>
              <w:rPr>
                <w:rFonts w:ascii="Times New Roman" w:cs="Times New Roman"/>
              </w:rPr>
            </w:pPr>
            <w:r w:rsidRPr="0078612F">
              <w:rPr>
                <w:rFonts w:ascii="Times New Roman" w:cs="Times New Roman"/>
              </w:rPr>
              <w:t>0,978</w:t>
            </w:r>
          </w:p>
        </w:tc>
        <w:tc>
          <w:tcPr>
            <w:tcW w:w="809" w:type="dxa"/>
            <w:vAlign w:val="center"/>
          </w:tcPr>
          <w:p w14:paraId="08691CF8" w14:textId="78A600FA" w:rsidR="0012483C" w:rsidRPr="0078612F" w:rsidRDefault="0012483C" w:rsidP="0012483C">
            <w:pPr>
              <w:ind w:firstLine="0"/>
              <w:rPr>
                <w:rFonts w:ascii="Times New Roman" w:cs="Times New Roman"/>
              </w:rPr>
            </w:pPr>
            <w:r w:rsidRPr="0078612F">
              <w:rPr>
                <w:rFonts w:ascii="Times New Roman" w:cs="Times New Roman"/>
              </w:rPr>
              <w:t>0,979</w:t>
            </w:r>
          </w:p>
        </w:tc>
        <w:tc>
          <w:tcPr>
            <w:tcW w:w="1276" w:type="dxa"/>
            <w:vAlign w:val="center"/>
          </w:tcPr>
          <w:p w14:paraId="4389139C" w14:textId="138081E4" w:rsidR="0012483C" w:rsidRPr="0078612F" w:rsidRDefault="0012483C" w:rsidP="0012483C">
            <w:pPr>
              <w:ind w:firstLine="0"/>
              <w:rPr>
                <w:rFonts w:ascii="Times New Roman" w:cs="Times New Roman"/>
              </w:rPr>
            </w:pPr>
            <w:r w:rsidRPr="0078612F">
              <w:rPr>
                <w:rFonts w:ascii="Times New Roman" w:cs="Times New Roman"/>
              </w:rPr>
              <w:t>0,979</w:t>
            </w:r>
          </w:p>
        </w:tc>
        <w:tc>
          <w:tcPr>
            <w:tcW w:w="1984" w:type="dxa"/>
            <w:vAlign w:val="center"/>
          </w:tcPr>
          <w:p w14:paraId="7CC22661" w14:textId="4403C019" w:rsidR="0012483C" w:rsidRPr="0078612F" w:rsidRDefault="0012483C" w:rsidP="0012483C">
            <w:pPr>
              <w:ind w:firstLine="0"/>
              <w:rPr>
                <w:rFonts w:ascii="Times New Roman" w:cs="Times New Roman"/>
              </w:rPr>
            </w:pPr>
            <w:r w:rsidRPr="0078612F">
              <w:rPr>
                <w:rFonts w:ascii="Times New Roman" w:cs="Times New Roman"/>
              </w:rPr>
              <w:t>0,703</w:t>
            </w:r>
          </w:p>
        </w:tc>
      </w:tr>
      <w:tr w:rsidR="0012483C" w:rsidRPr="0078612F" w14:paraId="1DC08A96" w14:textId="77777777" w:rsidTr="00647943">
        <w:tc>
          <w:tcPr>
            <w:tcW w:w="1980" w:type="dxa"/>
            <w:vAlign w:val="center"/>
          </w:tcPr>
          <w:p w14:paraId="2C9C76B3" w14:textId="5EED68BB" w:rsidR="0012483C" w:rsidRPr="0078612F" w:rsidRDefault="0012483C" w:rsidP="0012483C">
            <w:pPr>
              <w:ind w:firstLine="0"/>
              <w:rPr>
                <w:rFonts w:ascii="Times New Roman" w:cs="Times New Roman"/>
              </w:rPr>
            </w:pPr>
            <w:r w:rsidRPr="0078612F">
              <w:rPr>
                <w:rFonts w:ascii="Times New Roman" w:cs="Times New Roman"/>
              </w:rPr>
              <w:t>Kelelahan Guru (Y)</w:t>
            </w:r>
          </w:p>
        </w:tc>
        <w:tc>
          <w:tcPr>
            <w:tcW w:w="892" w:type="dxa"/>
            <w:vAlign w:val="center"/>
          </w:tcPr>
          <w:p w14:paraId="09827836" w14:textId="54D7AC1E" w:rsidR="0012483C" w:rsidRPr="0078612F" w:rsidRDefault="0012483C" w:rsidP="0012483C">
            <w:pPr>
              <w:ind w:firstLine="0"/>
              <w:rPr>
                <w:rFonts w:ascii="Times New Roman" w:cs="Times New Roman"/>
              </w:rPr>
            </w:pPr>
            <w:r w:rsidRPr="0078612F">
              <w:rPr>
                <w:rFonts w:ascii="Times New Roman" w:cs="Times New Roman"/>
              </w:rPr>
              <w:t>0,875</w:t>
            </w:r>
          </w:p>
        </w:tc>
        <w:tc>
          <w:tcPr>
            <w:tcW w:w="809" w:type="dxa"/>
            <w:vAlign w:val="center"/>
          </w:tcPr>
          <w:p w14:paraId="6D4A7885" w14:textId="70F2E119" w:rsidR="0012483C" w:rsidRPr="0078612F" w:rsidRDefault="0012483C" w:rsidP="0012483C">
            <w:pPr>
              <w:ind w:firstLine="0"/>
              <w:rPr>
                <w:rFonts w:ascii="Times New Roman" w:cs="Times New Roman"/>
              </w:rPr>
            </w:pPr>
            <w:r w:rsidRPr="0078612F">
              <w:rPr>
                <w:rFonts w:ascii="Times New Roman" w:cs="Times New Roman"/>
              </w:rPr>
              <w:t>0,947</w:t>
            </w:r>
          </w:p>
        </w:tc>
        <w:tc>
          <w:tcPr>
            <w:tcW w:w="1276" w:type="dxa"/>
            <w:vAlign w:val="center"/>
          </w:tcPr>
          <w:p w14:paraId="5CFE7C67" w14:textId="30B272FF" w:rsidR="0012483C" w:rsidRPr="0078612F" w:rsidRDefault="0012483C" w:rsidP="0012483C">
            <w:pPr>
              <w:ind w:firstLine="0"/>
              <w:rPr>
                <w:rFonts w:ascii="Times New Roman" w:cs="Times New Roman"/>
              </w:rPr>
            </w:pPr>
            <w:r w:rsidRPr="0078612F">
              <w:rPr>
                <w:rFonts w:ascii="Times New Roman" w:cs="Times New Roman"/>
              </w:rPr>
              <w:t>0,910</w:t>
            </w:r>
          </w:p>
        </w:tc>
        <w:tc>
          <w:tcPr>
            <w:tcW w:w="1984" w:type="dxa"/>
            <w:vAlign w:val="center"/>
          </w:tcPr>
          <w:p w14:paraId="29F75F73" w14:textId="48F25E4D" w:rsidR="0012483C" w:rsidRPr="0078612F" w:rsidRDefault="0012483C" w:rsidP="0012483C">
            <w:pPr>
              <w:ind w:firstLine="0"/>
              <w:rPr>
                <w:rFonts w:ascii="Times New Roman" w:cs="Times New Roman"/>
              </w:rPr>
            </w:pPr>
            <w:r w:rsidRPr="0078612F">
              <w:rPr>
                <w:rFonts w:ascii="Times New Roman" w:cs="Times New Roman"/>
              </w:rPr>
              <w:t>0,519</w:t>
            </w:r>
          </w:p>
        </w:tc>
      </w:tr>
    </w:tbl>
    <w:p w14:paraId="3BD88DE7" w14:textId="5CAA79DF" w:rsidR="00D21CA6" w:rsidRPr="0078612F" w:rsidRDefault="0012483C" w:rsidP="00D21CA6">
      <w:pPr>
        <w:autoSpaceDE w:val="0"/>
        <w:autoSpaceDN w:val="0"/>
        <w:adjustRightInd w:val="0"/>
        <w:spacing w:line="276" w:lineRule="auto"/>
        <w:ind w:firstLine="360"/>
        <w:rPr>
          <w:rFonts w:ascii="Times New Roman" w:cs="Times New Roman"/>
          <w:b/>
          <w:bCs/>
          <w:lang w:val="en-US"/>
        </w:rPr>
      </w:pPr>
      <w:r w:rsidRPr="0078612F">
        <w:rPr>
          <w:rFonts w:ascii="Times New Roman" w:cs="Times New Roman"/>
          <w:b/>
          <w:bCs/>
          <w:lang w:val="en-US"/>
        </w:rPr>
        <w:t xml:space="preserve"> </w:t>
      </w:r>
      <w:proofErr w:type="spellStart"/>
      <w:r w:rsidR="00D21CA6" w:rsidRPr="0078612F">
        <w:rPr>
          <w:rFonts w:ascii="Times New Roman" w:cs="Times New Roman"/>
          <w:b/>
          <w:bCs/>
          <w:lang w:val="en-US"/>
        </w:rPr>
        <w:t>Tabel</w:t>
      </w:r>
      <w:proofErr w:type="spellEnd"/>
      <w:r w:rsidR="00D21CA6" w:rsidRPr="0078612F">
        <w:rPr>
          <w:rFonts w:ascii="Times New Roman" w:cs="Times New Roman"/>
          <w:b/>
          <w:bCs/>
          <w:lang w:val="en-US"/>
        </w:rPr>
        <w:t xml:space="preserve"> 1.</w:t>
      </w:r>
      <w:r w:rsidR="000260A8" w:rsidRPr="0078612F">
        <w:rPr>
          <w:rFonts w:ascii="Times New Roman" w:cs="Times New Roman"/>
          <w:b/>
          <w:bCs/>
          <w:lang w:val="en-US"/>
        </w:rPr>
        <w:t xml:space="preserve"> </w:t>
      </w:r>
      <w:r w:rsidR="000260A8" w:rsidRPr="0078612F">
        <w:rPr>
          <w:rFonts w:ascii="Times New Roman" w:cs="Times New Roman"/>
          <w:b/>
          <w:bCs/>
          <w:iCs/>
          <w:color w:val="000000"/>
        </w:rPr>
        <w:t>Construct Reliability and Validity</w:t>
      </w:r>
    </w:p>
    <w:p w14:paraId="4EF557B0" w14:textId="7BDB6208" w:rsidR="00225C7E" w:rsidRPr="0078612F" w:rsidRDefault="00225C7E" w:rsidP="00225C7E">
      <w:pPr>
        <w:autoSpaceDE w:val="0"/>
        <w:autoSpaceDN w:val="0"/>
        <w:adjustRightInd w:val="0"/>
        <w:spacing w:line="276" w:lineRule="auto"/>
        <w:ind w:firstLine="360"/>
        <w:jc w:val="both"/>
        <w:rPr>
          <w:rFonts w:ascii="Times New Roman" w:cs="Times New Roman"/>
        </w:rPr>
      </w:pPr>
    </w:p>
    <w:p w14:paraId="2A4CC445" w14:textId="71188F1C" w:rsidR="0012483C" w:rsidRPr="0078612F" w:rsidRDefault="0012483C" w:rsidP="00225C7E">
      <w:pPr>
        <w:autoSpaceDE w:val="0"/>
        <w:autoSpaceDN w:val="0"/>
        <w:adjustRightInd w:val="0"/>
        <w:spacing w:line="276" w:lineRule="auto"/>
        <w:ind w:firstLine="360"/>
        <w:jc w:val="both"/>
        <w:rPr>
          <w:rFonts w:ascii="Times New Roman" w:cs="Times New Roman"/>
        </w:rPr>
      </w:pPr>
    </w:p>
    <w:p w14:paraId="5637114B" w14:textId="199F4849" w:rsidR="0012483C" w:rsidRPr="0078612F" w:rsidRDefault="0012483C" w:rsidP="00225C7E">
      <w:pPr>
        <w:autoSpaceDE w:val="0"/>
        <w:autoSpaceDN w:val="0"/>
        <w:adjustRightInd w:val="0"/>
        <w:spacing w:line="276" w:lineRule="auto"/>
        <w:ind w:firstLine="360"/>
        <w:jc w:val="both"/>
        <w:rPr>
          <w:rFonts w:ascii="Times New Roman" w:cs="Times New Roman"/>
        </w:rPr>
      </w:pPr>
    </w:p>
    <w:p w14:paraId="0EA4CA6D" w14:textId="62F66A06" w:rsidR="0012483C" w:rsidRPr="0078612F" w:rsidRDefault="0012483C" w:rsidP="00225C7E">
      <w:pPr>
        <w:autoSpaceDE w:val="0"/>
        <w:autoSpaceDN w:val="0"/>
        <w:adjustRightInd w:val="0"/>
        <w:spacing w:line="276" w:lineRule="auto"/>
        <w:ind w:firstLine="360"/>
        <w:jc w:val="both"/>
        <w:rPr>
          <w:rFonts w:ascii="Times New Roman" w:cs="Times New Roman"/>
        </w:rPr>
      </w:pPr>
    </w:p>
    <w:p w14:paraId="224E4B63" w14:textId="30AEDB53" w:rsidR="0012483C" w:rsidRPr="0078612F" w:rsidRDefault="0012483C" w:rsidP="00225C7E">
      <w:pPr>
        <w:autoSpaceDE w:val="0"/>
        <w:autoSpaceDN w:val="0"/>
        <w:adjustRightInd w:val="0"/>
        <w:spacing w:line="276" w:lineRule="auto"/>
        <w:ind w:firstLine="360"/>
        <w:jc w:val="both"/>
        <w:rPr>
          <w:rFonts w:ascii="Times New Roman" w:cs="Times New Roman"/>
        </w:rPr>
      </w:pPr>
    </w:p>
    <w:p w14:paraId="3F20C822" w14:textId="67AA970B" w:rsidR="0012483C" w:rsidRPr="0078612F" w:rsidRDefault="0012483C" w:rsidP="00225C7E">
      <w:pPr>
        <w:autoSpaceDE w:val="0"/>
        <w:autoSpaceDN w:val="0"/>
        <w:adjustRightInd w:val="0"/>
        <w:spacing w:line="276" w:lineRule="auto"/>
        <w:ind w:firstLine="360"/>
        <w:jc w:val="both"/>
        <w:rPr>
          <w:rFonts w:ascii="Times New Roman" w:cs="Times New Roman"/>
        </w:rPr>
      </w:pPr>
    </w:p>
    <w:p w14:paraId="167160E8" w14:textId="169F6AF1" w:rsidR="0012483C" w:rsidRPr="0078612F" w:rsidRDefault="0012483C" w:rsidP="00225C7E">
      <w:pPr>
        <w:autoSpaceDE w:val="0"/>
        <w:autoSpaceDN w:val="0"/>
        <w:adjustRightInd w:val="0"/>
        <w:spacing w:line="276" w:lineRule="auto"/>
        <w:ind w:firstLine="360"/>
        <w:jc w:val="both"/>
        <w:rPr>
          <w:rFonts w:ascii="Times New Roman" w:cs="Times New Roman"/>
        </w:rPr>
      </w:pPr>
    </w:p>
    <w:p w14:paraId="75BE9842" w14:textId="77777777" w:rsidR="0012483C" w:rsidRPr="0078612F" w:rsidRDefault="0012483C" w:rsidP="00647943">
      <w:pPr>
        <w:autoSpaceDE w:val="0"/>
        <w:autoSpaceDN w:val="0"/>
        <w:adjustRightInd w:val="0"/>
        <w:spacing w:line="276" w:lineRule="auto"/>
        <w:jc w:val="both"/>
        <w:rPr>
          <w:rFonts w:ascii="Times New Roman" w:cs="Times New Roman"/>
        </w:rPr>
      </w:pPr>
    </w:p>
    <w:p w14:paraId="7522B25F" w14:textId="77777777" w:rsidR="008B0600" w:rsidRDefault="008B0600" w:rsidP="00225C7E">
      <w:pPr>
        <w:autoSpaceDE w:val="0"/>
        <w:autoSpaceDN w:val="0"/>
        <w:adjustRightInd w:val="0"/>
        <w:spacing w:line="276" w:lineRule="auto"/>
        <w:ind w:firstLine="360"/>
        <w:jc w:val="both"/>
        <w:rPr>
          <w:rFonts w:ascii="Times New Roman" w:cs="Times New Roman"/>
        </w:rPr>
      </w:pPr>
    </w:p>
    <w:p w14:paraId="167F200F" w14:textId="6D587238" w:rsidR="00225C7E" w:rsidRPr="0078612F" w:rsidRDefault="00225C7E" w:rsidP="00225C7E">
      <w:pPr>
        <w:autoSpaceDE w:val="0"/>
        <w:autoSpaceDN w:val="0"/>
        <w:adjustRightInd w:val="0"/>
        <w:spacing w:line="276" w:lineRule="auto"/>
        <w:ind w:firstLine="360"/>
        <w:jc w:val="both"/>
        <w:rPr>
          <w:rFonts w:ascii="Times New Roman" w:cs="Times New Roman"/>
        </w:rPr>
      </w:pPr>
      <w:r w:rsidRPr="0078612F">
        <w:rPr>
          <w:rFonts w:ascii="Times New Roman" w:cs="Times New Roman"/>
        </w:rPr>
        <w:t xml:space="preserve">Uji reliabilitas dalam PLS dapat menggunakan dua metode, yaitu Cronbach’s alpha dan Composite reliability. Menurut </w:t>
      </w:r>
      <w:sdt>
        <w:sdtPr>
          <w:rPr>
            <w:rFonts w:ascii="Times New Roman" w:cs="Times New Roman"/>
          </w:rPr>
          <w:id w:val="-564643422"/>
          <w:citation/>
        </w:sdtPr>
        <w:sdtEndPr/>
        <w:sdtContent>
          <w:r w:rsidR="001202FB" w:rsidRPr="0078612F">
            <w:rPr>
              <w:rFonts w:ascii="Times New Roman" w:cs="Times New Roman"/>
            </w:rPr>
            <w:fldChar w:fldCharType="begin"/>
          </w:r>
          <w:r w:rsidR="001202FB" w:rsidRPr="0078612F">
            <w:rPr>
              <w:rFonts w:ascii="Times New Roman" w:cs="Times New Roman"/>
              <w:lang w:val="en-US"/>
            </w:rPr>
            <w:instrText xml:space="preserve"> CITATION Dan12 \l 1033 </w:instrText>
          </w:r>
          <w:r w:rsidR="001202FB" w:rsidRPr="0078612F">
            <w:rPr>
              <w:rFonts w:ascii="Times New Roman" w:cs="Times New Roman"/>
            </w:rPr>
            <w:fldChar w:fldCharType="separate"/>
          </w:r>
          <w:r w:rsidR="00C97C74" w:rsidRPr="0078612F">
            <w:rPr>
              <w:rFonts w:ascii="Times New Roman" w:cs="Times New Roman"/>
              <w:noProof/>
              <w:lang w:val="en-US"/>
            </w:rPr>
            <w:t>(Dantes &amp; Nyoman, 2012)</w:t>
          </w:r>
          <w:r w:rsidR="001202FB" w:rsidRPr="0078612F">
            <w:rPr>
              <w:rFonts w:ascii="Times New Roman" w:cs="Times New Roman"/>
            </w:rPr>
            <w:fldChar w:fldCharType="end"/>
          </w:r>
        </w:sdtContent>
      </w:sdt>
      <w:r w:rsidRPr="0078612F">
        <w:rPr>
          <w:rFonts w:ascii="Times New Roman" w:cs="Times New Roman"/>
        </w:rPr>
        <w:t xml:space="preserve"> Keandalan komposit dan nilai-nilai alpha Cronbach diperiksa disertai dengan rata-rata varians diekstraksi (AVE) untuk memeriksa keandalan model penilaian. Semua koefisien cronbach’salpha dan composite reliabelity harus lebih besar dari 0,7 meskipun nilai 0,6 masih dapat diterima. Namun, sesungguhnya uji konsistensi internal tidak mutlak untuk dilakukan jika validitas konstruk telah terpenuhi, karena konstruk yang valid adalah konstruk yang reliabel, sebaliknya konstruk yang reliabel belum tentu valid</w:t>
      </w:r>
      <w:r w:rsidR="001202FB" w:rsidRPr="0078612F">
        <w:rPr>
          <w:rFonts w:ascii="Times New Roman" w:cs="Times New Roman"/>
          <w:lang w:val="en-US"/>
        </w:rPr>
        <w:t xml:space="preserve"> </w:t>
      </w:r>
      <w:sdt>
        <w:sdtPr>
          <w:rPr>
            <w:rFonts w:ascii="Times New Roman" w:cs="Times New Roman"/>
            <w:lang w:val="en-US"/>
          </w:rPr>
          <w:id w:val="-150143210"/>
          <w:citation/>
        </w:sdtPr>
        <w:sdtEndPr/>
        <w:sdtContent>
          <w:r w:rsidR="001202FB" w:rsidRPr="0078612F">
            <w:rPr>
              <w:rFonts w:ascii="Times New Roman" w:cs="Times New Roman"/>
              <w:lang w:val="en-US"/>
            </w:rPr>
            <w:fldChar w:fldCharType="begin"/>
          </w:r>
          <w:r w:rsidR="001202FB" w:rsidRPr="0078612F">
            <w:rPr>
              <w:rFonts w:ascii="Times New Roman" w:cs="Times New Roman"/>
              <w:lang w:val="en-US"/>
            </w:rPr>
            <w:instrText xml:space="preserve"> CITATION Ari13 \l 1033 </w:instrText>
          </w:r>
          <w:r w:rsidR="001202FB" w:rsidRPr="0078612F">
            <w:rPr>
              <w:rFonts w:ascii="Times New Roman" w:cs="Times New Roman"/>
              <w:lang w:val="en-US"/>
            </w:rPr>
            <w:fldChar w:fldCharType="separate"/>
          </w:r>
          <w:r w:rsidR="00C97C74" w:rsidRPr="0078612F">
            <w:rPr>
              <w:rFonts w:ascii="Times New Roman" w:cs="Times New Roman"/>
              <w:noProof/>
              <w:lang w:val="en-US"/>
            </w:rPr>
            <w:t>(Arikunto, 2013)</w:t>
          </w:r>
          <w:r w:rsidR="001202FB" w:rsidRPr="0078612F">
            <w:rPr>
              <w:rFonts w:ascii="Times New Roman" w:cs="Times New Roman"/>
              <w:lang w:val="en-US"/>
            </w:rPr>
            <w:fldChar w:fldCharType="end"/>
          </w:r>
        </w:sdtContent>
      </w:sdt>
      <w:r w:rsidRPr="0078612F">
        <w:rPr>
          <w:rFonts w:ascii="Times New Roman" w:cs="Times New Roman"/>
        </w:rPr>
        <w:t>.  Keandalan komposit bervariasi dari 0,924 hingga 0,967. Selain itu, nilai AVE bervariasi dari 538 hingga 709. Semua nilai dalam penelitian ini, alpha Cronbach, reliabilitas komposit, dan AVE dapat diterima artinya data diatas dapat disimpulkan valid dan relaibel.</w:t>
      </w:r>
    </w:p>
    <w:p w14:paraId="53CF3579" w14:textId="4CCC3987" w:rsidR="00FE3CAB" w:rsidRPr="0078612F" w:rsidRDefault="00225C7E" w:rsidP="00FE3CAB">
      <w:pPr>
        <w:autoSpaceDE w:val="0"/>
        <w:autoSpaceDN w:val="0"/>
        <w:adjustRightInd w:val="0"/>
        <w:spacing w:line="276" w:lineRule="auto"/>
        <w:ind w:firstLine="360"/>
        <w:jc w:val="both"/>
        <w:rPr>
          <w:rFonts w:ascii="Times New Roman" w:cs="Times New Roman"/>
          <w:color w:val="0D0D0D"/>
          <w:lang w:val="en-US"/>
        </w:rPr>
      </w:pPr>
      <w:r w:rsidRPr="0078612F">
        <w:rPr>
          <w:rFonts w:ascii="Times New Roman" w:cs="Times New Roman"/>
          <w:lang w:val="en-US"/>
        </w:rPr>
        <w:t xml:space="preserve">Pada </w:t>
      </w:r>
      <w:r w:rsidRPr="0078612F">
        <w:rPr>
          <w:rFonts w:ascii="Times New Roman" w:cs="Times New Roman"/>
        </w:rPr>
        <w:t xml:space="preserve">Evaluasi Model Struktural atau Inner Model </w:t>
      </w:r>
      <w:r w:rsidRPr="0078612F">
        <w:rPr>
          <w:rFonts w:ascii="Times New Roman" w:cs="Times New Roman"/>
          <w:color w:val="000000"/>
        </w:rPr>
        <w:t>Variance Inflation Factor (VIF)</w:t>
      </w:r>
      <w:r w:rsidR="00FE3CAB" w:rsidRPr="0078612F">
        <w:rPr>
          <w:rFonts w:ascii="Times New Roman" w:cs="Times New Roman"/>
          <w:lang w:val="en-US"/>
        </w:rPr>
        <w:t xml:space="preserve"> </w:t>
      </w:r>
      <w:r w:rsidRPr="0078612F">
        <w:rPr>
          <w:rFonts w:ascii="Times New Roman" w:cs="Times New Roman"/>
          <w:color w:val="000000"/>
        </w:rPr>
        <w:t xml:space="preserve">Menggunakan Variance Inflation Factor (VIF) untuk mengevaluasi kolinearitas. Multikolinearitas cukup sering ditemukan dalam statistik. Multikolinearitas merupakan fenomena di mana dua atau lebih variabel bebas atau konstruk eksogen </w:t>
      </w:r>
      <w:r w:rsidRPr="0078612F">
        <w:rPr>
          <w:rFonts w:ascii="Times New Roman" w:cs="Times New Roman"/>
          <w:color w:val="000000"/>
        </w:rPr>
        <w:lastRenderedPageBreak/>
        <w:t xml:space="preserve">berkorelasi tinggi sehingga menyebabkan kemampuan prediksi model tidak baik </w:t>
      </w:r>
      <w:sdt>
        <w:sdtPr>
          <w:rPr>
            <w:rFonts w:ascii="Times New Roman" w:cs="Times New Roman"/>
            <w:color w:val="000000"/>
          </w:rPr>
          <w:id w:val="621504535"/>
          <w:citation/>
        </w:sdtPr>
        <w:sdtEndPr/>
        <w:sdtContent>
          <w:r w:rsidR="001202FB" w:rsidRPr="0078612F">
            <w:rPr>
              <w:rFonts w:ascii="Times New Roman" w:cs="Times New Roman"/>
              <w:color w:val="000000"/>
            </w:rPr>
            <w:fldChar w:fldCharType="begin"/>
          </w:r>
          <w:r w:rsidR="001202FB" w:rsidRPr="0078612F">
            <w:rPr>
              <w:rFonts w:ascii="Times New Roman" w:cs="Times New Roman"/>
              <w:color w:val="000000"/>
              <w:lang w:val="en-US"/>
            </w:rPr>
            <w:instrText xml:space="preserve"> CITATION Sar061 \l 1033 </w:instrText>
          </w:r>
          <w:r w:rsidR="001202FB" w:rsidRPr="0078612F">
            <w:rPr>
              <w:rFonts w:ascii="Times New Roman" w:cs="Times New Roman"/>
              <w:color w:val="000000"/>
            </w:rPr>
            <w:fldChar w:fldCharType="separate"/>
          </w:r>
          <w:r w:rsidR="00C97C74" w:rsidRPr="0078612F">
            <w:rPr>
              <w:rFonts w:ascii="Times New Roman" w:cs="Times New Roman"/>
              <w:noProof/>
              <w:color w:val="000000"/>
              <w:lang w:val="en-US"/>
            </w:rPr>
            <w:t>(Sarwono &amp; Jonathan, 2006)</w:t>
          </w:r>
          <w:r w:rsidR="001202FB" w:rsidRPr="0078612F">
            <w:rPr>
              <w:rFonts w:ascii="Times New Roman" w:cs="Times New Roman"/>
              <w:color w:val="000000"/>
            </w:rPr>
            <w:fldChar w:fldCharType="end"/>
          </w:r>
        </w:sdtContent>
      </w:sdt>
      <w:r w:rsidR="001202FB" w:rsidRPr="0078612F">
        <w:rPr>
          <w:rFonts w:ascii="Times New Roman" w:cs="Times New Roman"/>
          <w:color w:val="000000"/>
          <w:lang w:val="en-US"/>
        </w:rPr>
        <w:t>.</w:t>
      </w:r>
      <w:r w:rsidRPr="0078612F">
        <w:rPr>
          <w:rFonts w:ascii="Times New Roman" w:cs="Times New Roman"/>
          <w:color w:val="000000"/>
        </w:rPr>
        <w:t>Nilai VIF harus kurang dari 5, karena bila lebih dari 5 mengindikasikan adanya kolinearitas antar konstruk</w:t>
      </w:r>
      <w:r w:rsidR="00FE3CAB" w:rsidRPr="0078612F">
        <w:rPr>
          <w:rFonts w:ascii="Times New Roman" w:cs="Times New Roman"/>
          <w:color w:val="0D0D0D"/>
          <w:lang w:val="en-US"/>
        </w:rPr>
        <w:t>.</w:t>
      </w:r>
    </w:p>
    <w:p w14:paraId="6D7D5936" w14:textId="2663DAEE" w:rsidR="00FE3CAB" w:rsidRPr="0078612F" w:rsidRDefault="00FE3CAB" w:rsidP="00FE3CAB">
      <w:pPr>
        <w:autoSpaceDE w:val="0"/>
        <w:autoSpaceDN w:val="0"/>
        <w:adjustRightInd w:val="0"/>
        <w:spacing w:line="276" w:lineRule="auto"/>
        <w:ind w:firstLine="360"/>
        <w:jc w:val="both"/>
        <w:rPr>
          <w:rFonts w:ascii="Times New Roman" w:cs="Times New Roman"/>
          <w:color w:val="0D0D0D"/>
          <w:lang w:val="en-US"/>
        </w:rPr>
      </w:pPr>
      <w:r w:rsidRPr="0078612F">
        <w:rPr>
          <w:rFonts w:ascii="Times New Roman" w:cs="Times New Roman"/>
        </w:rPr>
        <w:t>Validitas Construct Multikolinieritas terjadi jika model prediktor berkorelasi dan memberikan redundansi respons. Multikolinieritas diukur dengan varians inflation factor (VIF). Jika nilai VIF melebihi 5.0, ada masalah dengan multikolinieritas . Dalam penelitian ini, tidak ada nilai VIF yang melebihi 5.0 (Tabel) yang berarti bahwa multikolinieritas tidak menjadi masalah dalam penelitian ini.</w:t>
      </w:r>
    </w:p>
    <w:p w14:paraId="262676EF" w14:textId="6ECFCBDE" w:rsidR="00FE3CAB" w:rsidRPr="0078612F" w:rsidRDefault="00FE3CAB" w:rsidP="00FE3CAB">
      <w:pPr>
        <w:autoSpaceDE w:val="0"/>
        <w:autoSpaceDN w:val="0"/>
        <w:adjustRightInd w:val="0"/>
        <w:spacing w:line="276" w:lineRule="auto"/>
        <w:ind w:firstLine="360"/>
        <w:jc w:val="both"/>
        <w:rPr>
          <w:rFonts w:ascii="Times New Roman" w:cs="Times New Roman"/>
          <w:color w:val="0D0D0D"/>
          <w:lang w:val="en-US"/>
        </w:rPr>
      </w:pPr>
      <w:r w:rsidRPr="0078612F">
        <w:rPr>
          <w:rFonts w:ascii="Times New Roman" w:cs="Times New Roman"/>
        </w:rPr>
        <w:t>Koefesien Determinasi ( R</w:t>
      </w:r>
      <w:r w:rsidRPr="0078612F">
        <w:rPr>
          <w:rFonts w:ascii="Times New Roman" w:cs="Times New Roman"/>
          <w:vertAlign w:val="superscript"/>
        </w:rPr>
        <w:t>2</w:t>
      </w:r>
      <w:r w:rsidRPr="0078612F">
        <w:rPr>
          <w:rFonts w:ascii="Times New Roman" w:cs="Times New Roman"/>
        </w:rPr>
        <w:t>)</w:t>
      </w:r>
      <w:r w:rsidRPr="0078612F">
        <w:rPr>
          <w:rFonts w:ascii="Times New Roman" w:cs="Times New Roman"/>
          <w:color w:val="0D0D0D"/>
          <w:lang w:val="en-US"/>
        </w:rPr>
        <w:t xml:space="preserve"> m</w:t>
      </w:r>
      <w:r w:rsidRPr="0078612F">
        <w:rPr>
          <w:rFonts w:ascii="Times New Roman" w:cs="Times New Roman"/>
          <w:color w:val="0D0D0D"/>
        </w:rPr>
        <w:t>erupakan cara untuk menilai seberapa besar konstruk endogen dapat dijelaskan oleh konstruk eksogen. Nilai koefisien determinasi (</w:t>
      </w:r>
      <w:r w:rsidRPr="0078612F">
        <w:rPr>
          <w:rFonts w:ascii="Times New Roman" w:cs="Times New Roman"/>
          <w:bCs/>
          <w:color w:val="0D0D0D"/>
        </w:rPr>
        <w:t>R</w:t>
      </w:r>
      <w:r w:rsidRPr="0078612F">
        <w:rPr>
          <w:rFonts w:ascii="Times New Roman" w:cs="Times New Roman"/>
          <w:bCs/>
          <w:color w:val="0D0D0D"/>
          <w:vertAlign w:val="superscript"/>
        </w:rPr>
        <w:t>2</w:t>
      </w:r>
      <w:r w:rsidRPr="0078612F">
        <w:rPr>
          <w:rFonts w:ascii="Times New Roman" w:cs="Times New Roman"/>
          <w:color w:val="0D0D0D"/>
        </w:rPr>
        <w:t xml:space="preserve">) diharapkan antara 0 dan 1. Nilai R2 0,75, 0,50, dan 0,25 menunjukkan bahwa model kuat, moderat, dan lemah. </w:t>
      </w:r>
      <w:r w:rsidR="00245A7E" w:rsidRPr="0078612F">
        <w:rPr>
          <w:rFonts w:ascii="Times New Roman" w:cs="Times New Roman"/>
          <w:color w:val="0D0D0D"/>
          <w:lang w:val="en-US"/>
        </w:rPr>
        <w:t>K</w:t>
      </w:r>
      <w:r w:rsidRPr="0078612F">
        <w:rPr>
          <w:rFonts w:ascii="Times New Roman" w:cs="Times New Roman"/>
          <w:color w:val="0D0D0D"/>
        </w:rPr>
        <w:t xml:space="preserve">riteria nilai </w:t>
      </w:r>
      <w:r w:rsidRPr="0078612F">
        <w:rPr>
          <w:rFonts w:ascii="Times New Roman" w:cs="Times New Roman"/>
          <w:bCs/>
          <w:color w:val="0D0D0D"/>
        </w:rPr>
        <w:t>R</w:t>
      </w:r>
      <w:r w:rsidRPr="0078612F">
        <w:rPr>
          <w:rFonts w:ascii="Times New Roman" w:cs="Times New Roman"/>
          <w:bCs/>
          <w:color w:val="0D0D0D"/>
          <w:vertAlign w:val="superscript"/>
        </w:rPr>
        <w:t>2</w:t>
      </w:r>
      <w:r w:rsidRPr="0078612F">
        <w:rPr>
          <w:rFonts w:ascii="Times New Roman" w:cs="Times New Roman"/>
          <w:color w:val="0D0D0D"/>
        </w:rPr>
        <w:t xml:space="preserve"> sebesar 0,67, 0,33 dan 0,19 sebagai kuat, moderat, dan lemah</w:t>
      </w:r>
    </w:p>
    <w:p w14:paraId="2CAD65D3" w14:textId="6FD2D1F8" w:rsidR="00FE3CAB" w:rsidRPr="0078612F" w:rsidRDefault="00FE3CAB" w:rsidP="00FE3CAB">
      <w:pPr>
        <w:autoSpaceDE w:val="0"/>
        <w:autoSpaceDN w:val="0"/>
        <w:adjustRightInd w:val="0"/>
        <w:ind w:firstLine="720"/>
        <w:rPr>
          <w:rFonts w:ascii="Times New Roman" w:cs="Times New Roman"/>
          <w:b/>
          <w:bCs/>
        </w:rPr>
      </w:pPr>
      <w:r w:rsidRPr="0078612F">
        <w:rPr>
          <w:rFonts w:ascii="Times New Roman" w:cs="Times New Roman"/>
          <w:b/>
          <w:bCs/>
        </w:rPr>
        <w:t xml:space="preserve">Tabel </w:t>
      </w:r>
      <w:r w:rsidRPr="0078612F">
        <w:rPr>
          <w:rFonts w:ascii="Times New Roman" w:cs="Times New Roman"/>
          <w:b/>
          <w:bCs/>
          <w:lang w:val="en-US"/>
        </w:rPr>
        <w:t>2.</w:t>
      </w:r>
      <w:r w:rsidRPr="0078612F">
        <w:rPr>
          <w:rFonts w:ascii="Times New Roman" w:cs="Times New Roman"/>
          <w:b/>
          <w:bCs/>
        </w:rPr>
        <w:t xml:space="preserve"> </w:t>
      </w:r>
      <w:bookmarkStart w:id="3" w:name="_Hlk62784955"/>
      <w:r w:rsidRPr="0078612F">
        <w:rPr>
          <w:rFonts w:ascii="Times New Roman" w:cs="Times New Roman"/>
          <w:b/>
          <w:bCs/>
        </w:rPr>
        <w:t>R Square</w:t>
      </w:r>
    </w:p>
    <w:tbl>
      <w:tblPr>
        <w:tblW w:w="55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331"/>
        <w:gridCol w:w="1200"/>
        <w:gridCol w:w="2060"/>
      </w:tblGrid>
      <w:tr w:rsidR="00FE3CAB" w:rsidRPr="0078612F" w14:paraId="3C1614E8" w14:textId="77777777" w:rsidTr="00FE3CAB">
        <w:trPr>
          <w:trHeight w:val="300"/>
          <w:jc w:val="center"/>
        </w:trPr>
        <w:tc>
          <w:tcPr>
            <w:tcW w:w="2331" w:type="dxa"/>
            <w:shd w:val="clear" w:color="auto" w:fill="FFFFFF" w:themeFill="background1"/>
            <w:noWrap/>
            <w:vAlign w:val="center"/>
            <w:hideMark/>
          </w:tcPr>
          <w:p w14:paraId="13280F92" w14:textId="5176DD9E" w:rsidR="00FE3CAB" w:rsidRPr="0078612F" w:rsidRDefault="00FE3CAB" w:rsidP="00FE3CAB">
            <w:pPr>
              <w:rPr>
                <w:rFonts w:ascii="Times New Roman" w:cs="Times New Roman"/>
                <w:lang w:val="en-US"/>
              </w:rPr>
            </w:pPr>
            <w:r w:rsidRPr="0078612F">
              <w:rPr>
                <w:rFonts w:ascii="Times New Roman" w:cs="Times New Roman"/>
              </w:rPr>
              <w:t> </w:t>
            </w:r>
            <w:proofErr w:type="spellStart"/>
            <w:r w:rsidRPr="0078612F">
              <w:rPr>
                <w:rFonts w:ascii="Times New Roman" w:cs="Times New Roman"/>
                <w:lang w:val="en-US"/>
              </w:rPr>
              <w:t>Variabel</w:t>
            </w:r>
            <w:proofErr w:type="spellEnd"/>
          </w:p>
        </w:tc>
        <w:tc>
          <w:tcPr>
            <w:tcW w:w="1200" w:type="dxa"/>
            <w:shd w:val="clear" w:color="auto" w:fill="FFFFFF" w:themeFill="background1"/>
            <w:noWrap/>
            <w:vAlign w:val="center"/>
            <w:hideMark/>
          </w:tcPr>
          <w:p w14:paraId="02EA0532" w14:textId="77777777" w:rsidR="00FE3CAB" w:rsidRPr="0078612F" w:rsidRDefault="00FE3CAB" w:rsidP="00FE3CAB">
            <w:pPr>
              <w:rPr>
                <w:rFonts w:ascii="Times New Roman" w:cs="Times New Roman"/>
              </w:rPr>
            </w:pPr>
            <w:r w:rsidRPr="0078612F">
              <w:rPr>
                <w:rFonts w:ascii="Times New Roman" w:cs="Times New Roman"/>
              </w:rPr>
              <w:t>R Square</w:t>
            </w:r>
          </w:p>
        </w:tc>
        <w:tc>
          <w:tcPr>
            <w:tcW w:w="2060" w:type="dxa"/>
            <w:shd w:val="clear" w:color="auto" w:fill="FFFFFF" w:themeFill="background1"/>
            <w:noWrap/>
            <w:vAlign w:val="center"/>
            <w:hideMark/>
          </w:tcPr>
          <w:p w14:paraId="66D608A2" w14:textId="77777777" w:rsidR="00FE3CAB" w:rsidRPr="0078612F" w:rsidRDefault="00FE3CAB" w:rsidP="00FE3CAB">
            <w:pPr>
              <w:rPr>
                <w:rFonts w:ascii="Times New Roman" w:cs="Times New Roman"/>
              </w:rPr>
            </w:pPr>
            <w:r w:rsidRPr="0078612F">
              <w:rPr>
                <w:rFonts w:ascii="Times New Roman" w:cs="Times New Roman"/>
              </w:rPr>
              <w:t>Adjusted R Square</w:t>
            </w:r>
          </w:p>
        </w:tc>
      </w:tr>
      <w:tr w:rsidR="00FE3CAB" w:rsidRPr="0078612F" w14:paraId="3F5DEDBF" w14:textId="77777777" w:rsidTr="00FE3CAB">
        <w:trPr>
          <w:trHeight w:val="300"/>
          <w:jc w:val="center"/>
        </w:trPr>
        <w:tc>
          <w:tcPr>
            <w:tcW w:w="2331" w:type="dxa"/>
            <w:shd w:val="clear" w:color="auto" w:fill="FFFFFF" w:themeFill="background1"/>
            <w:noWrap/>
            <w:vAlign w:val="center"/>
            <w:hideMark/>
          </w:tcPr>
          <w:p w14:paraId="362CE1E5" w14:textId="41ED23A9" w:rsidR="00FE3CAB" w:rsidRPr="0078612F" w:rsidRDefault="00FE3CAB" w:rsidP="00FE3CAB">
            <w:pPr>
              <w:rPr>
                <w:rFonts w:ascii="Times New Roman" w:cs="Times New Roman"/>
              </w:rPr>
            </w:pPr>
            <w:r w:rsidRPr="0078612F">
              <w:rPr>
                <w:rFonts w:ascii="Times New Roman" w:cs="Times New Roman"/>
              </w:rPr>
              <w:t>Emosi (Z)_</w:t>
            </w:r>
          </w:p>
        </w:tc>
        <w:tc>
          <w:tcPr>
            <w:tcW w:w="1200" w:type="dxa"/>
            <w:shd w:val="clear" w:color="auto" w:fill="FFFFFF" w:themeFill="background1"/>
            <w:noWrap/>
            <w:vAlign w:val="center"/>
            <w:hideMark/>
          </w:tcPr>
          <w:p w14:paraId="72E2F152" w14:textId="77777777" w:rsidR="00FE3CAB" w:rsidRPr="0078612F" w:rsidRDefault="00FE3CAB" w:rsidP="00FE3CAB">
            <w:pPr>
              <w:rPr>
                <w:rFonts w:ascii="Times New Roman" w:cs="Times New Roman"/>
              </w:rPr>
            </w:pPr>
            <w:r w:rsidRPr="0078612F">
              <w:rPr>
                <w:rFonts w:ascii="Times New Roman" w:cs="Times New Roman"/>
              </w:rPr>
              <w:t>0,212</w:t>
            </w:r>
          </w:p>
        </w:tc>
        <w:tc>
          <w:tcPr>
            <w:tcW w:w="2060" w:type="dxa"/>
            <w:shd w:val="clear" w:color="auto" w:fill="FFFFFF" w:themeFill="background1"/>
            <w:noWrap/>
            <w:vAlign w:val="center"/>
            <w:hideMark/>
          </w:tcPr>
          <w:p w14:paraId="0750BC8C" w14:textId="77777777" w:rsidR="00FE3CAB" w:rsidRPr="0078612F" w:rsidRDefault="00FE3CAB" w:rsidP="00FE3CAB">
            <w:pPr>
              <w:rPr>
                <w:rFonts w:ascii="Times New Roman" w:cs="Times New Roman"/>
              </w:rPr>
            </w:pPr>
            <w:r w:rsidRPr="0078612F">
              <w:rPr>
                <w:rFonts w:ascii="Times New Roman" w:cs="Times New Roman"/>
              </w:rPr>
              <w:t>0,209</w:t>
            </w:r>
          </w:p>
        </w:tc>
      </w:tr>
      <w:tr w:rsidR="00FE3CAB" w:rsidRPr="0078612F" w14:paraId="57F8F2EB" w14:textId="77777777" w:rsidTr="00FE3CAB">
        <w:trPr>
          <w:trHeight w:val="300"/>
          <w:jc w:val="center"/>
        </w:trPr>
        <w:tc>
          <w:tcPr>
            <w:tcW w:w="2331" w:type="dxa"/>
            <w:shd w:val="clear" w:color="auto" w:fill="FFFFFF" w:themeFill="background1"/>
            <w:noWrap/>
            <w:vAlign w:val="center"/>
          </w:tcPr>
          <w:p w14:paraId="11769CA5" w14:textId="77777777" w:rsidR="00FE3CAB" w:rsidRPr="0078612F" w:rsidRDefault="00FE3CAB" w:rsidP="00FE3CAB">
            <w:pPr>
              <w:rPr>
                <w:rFonts w:ascii="Times New Roman" w:cs="Times New Roman"/>
              </w:rPr>
            </w:pPr>
            <w:r w:rsidRPr="0078612F">
              <w:rPr>
                <w:rFonts w:ascii="Times New Roman" w:cs="Times New Roman"/>
              </w:rPr>
              <w:t>Kelelahan Guru (Y)</w:t>
            </w:r>
          </w:p>
        </w:tc>
        <w:tc>
          <w:tcPr>
            <w:tcW w:w="1200" w:type="dxa"/>
            <w:shd w:val="clear" w:color="auto" w:fill="FFFFFF" w:themeFill="background1"/>
            <w:noWrap/>
            <w:vAlign w:val="center"/>
          </w:tcPr>
          <w:p w14:paraId="0E641AC5" w14:textId="77777777" w:rsidR="00FE3CAB" w:rsidRPr="0078612F" w:rsidRDefault="00FE3CAB" w:rsidP="00FE3CAB">
            <w:pPr>
              <w:rPr>
                <w:rFonts w:ascii="Times New Roman" w:cs="Times New Roman"/>
              </w:rPr>
            </w:pPr>
            <w:r w:rsidRPr="0078612F">
              <w:rPr>
                <w:rFonts w:ascii="Times New Roman" w:cs="Times New Roman"/>
              </w:rPr>
              <w:t>0,832</w:t>
            </w:r>
          </w:p>
        </w:tc>
        <w:tc>
          <w:tcPr>
            <w:tcW w:w="2060" w:type="dxa"/>
            <w:shd w:val="clear" w:color="auto" w:fill="FFFFFF" w:themeFill="background1"/>
            <w:noWrap/>
            <w:vAlign w:val="center"/>
          </w:tcPr>
          <w:p w14:paraId="3163AD37" w14:textId="77777777" w:rsidR="00FE3CAB" w:rsidRPr="0078612F" w:rsidRDefault="00FE3CAB" w:rsidP="00FE3CAB">
            <w:pPr>
              <w:rPr>
                <w:rFonts w:ascii="Times New Roman" w:cs="Times New Roman"/>
              </w:rPr>
            </w:pPr>
            <w:r w:rsidRPr="0078612F">
              <w:rPr>
                <w:rFonts w:ascii="Times New Roman" w:cs="Times New Roman"/>
              </w:rPr>
              <w:t>0,831</w:t>
            </w:r>
          </w:p>
        </w:tc>
      </w:tr>
      <w:bookmarkEnd w:id="3"/>
    </w:tbl>
    <w:p w14:paraId="048BF658" w14:textId="77777777" w:rsidR="00FE3CAB" w:rsidRPr="0078612F" w:rsidRDefault="00FE3CAB" w:rsidP="00B27642">
      <w:pPr>
        <w:spacing w:line="480" w:lineRule="auto"/>
        <w:jc w:val="both"/>
        <w:rPr>
          <w:rFonts w:ascii="Times New Roman" w:cs="Times New Roman"/>
        </w:rPr>
      </w:pPr>
    </w:p>
    <w:p w14:paraId="3897B0D1" w14:textId="77777777" w:rsidR="004519DC" w:rsidRPr="0078612F" w:rsidRDefault="00FE3CAB" w:rsidP="004519DC">
      <w:pPr>
        <w:spacing w:line="276" w:lineRule="auto"/>
        <w:ind w:firstLine="720"/>
        <w:jc w:val="both"/>
        <w:rPr>
          <w:rFonts w:ascii="Times New Roman" w:cs="Times New Roman"/>
          <w:lang w:val="en-US"/>
        </w:rPr>
      </w:pPr>
      <w:r w:rsidRPr="0078612F">
        <w:rPr>
          <w:rFonts w:ascii="Times New Roman" w:cs="Times New Roman"/>
        </w:rPr>
        <w:t>Dari data diatas dapat dijelaskan bahwa menunjukkan model koefesien determinasi yang Lemah untuk Emosi (0,22) Kuat untuk Kelelahan (0,755)</w:t>
      </w:r>
      <w:r w:rsidR="004519DC" w:rsidRPr="0078612F">
        <w:rPr>
          <w:rFonts w:ascii="Times New Roman" w:cs="Times New Roman"/>
          <w:lang w:val="en-US"/>
        </w:rPr>
        <w:t xml:space="preserve">. </w:t>
      </w:r>
    </w:p>
    <w:p w14:paraId="2463A67B" w14:textId="74F86A8D" w:rsidR="00FE3CAB" w:rsidRPr="0078612F" w:rsidRDefault="00FE3CAB" w:rsidP="004519DC">
      <w:pPr>
        <w:spacing w:line="276" w:lineRule="auto"/>
        <w:ind w:firstLine="720"/>
        <w:jc w:val="both"/>
        <w:rPr>
          <w:rFonts w:ascii="Times New Roman" w:cs="Times New Roman"/>
        </w:rPr>
      </w:pPr>
      <w:r w:rsidRPr="0078612F">
        <w:rPr>
          <w:rFonts w:ascii="Times New Roman" w:cs="Times New Roman"/>
          <w:color w:val="000000"/>
        </w:rPr>
        <w:t>Cross-validated redundancy (Q</w:t>
      </w:r>
      <w:r w:rsidRPr="0078612F">
        <w:rPr>
          <w:rFonts w:ascii="Times New Roman" w:cs="Times New Roman"/>
          <w:b/>
          <w:bCs/>
          <w:color w:val="000000"/>
          <w:vertAlign w:val="superscript"/>
        </w:rPr>
        <w:t>2</w:t>
      </w:r>
      <w:r w:rsidRPr="0078612F">
        <w:rPr>
          <w:rFonts w:ascii="Times New Roman" w:cs="Times New Roman"/>
          <w:color w:val="000000"/>
        </w:rPr>
        <w:t xml:space="preserve">) atau Q-square test digunakan untuk menilai </w:t>
      </w:r>
      <w:r w:rsidRPr="0078612F">
        <w:rPr>
          <w:rFonts w:ascii="Times New Roman" w:cs="Times New Roman"/>
          <w:i/>
          <w:iCs/>
          <w:color w:val="000000"/>
        </w:rPr>
        <w:t>predictive relevance</w:t>
      </w:r>
      <w:r w:rsidRPr="0078612F">
        <w:rPr>
          <w:rFonts w:ascii="Times New Roman" w:cs="Times New Roman"/>
          <w:color w:val="000000"/>
        </w:rPr>
        <w:t xml:space="preserve">. Nilai </w:t>
      </w:r>
      <w:r w:rsidRPr="0078612F">
        <w:rPr>
          <w:rFonts w:ascii="Times New Roman" w:cs="Times New Roman"/>
          <w:iCs/>
          <w:color w:val="000000"/>
        </w:rPr>
        <w:t>Q</w:t>
      </w:r>
      <w:r w:rsidRPr="0078612F">
        <w:rPr>
          <w:rFonts w:ascii="Times New Roman" w:cs="Times New Roman"/>
          <w:b/>
          <w:bCs/>
          <w:iCs/>
          <w:color w:val="000000"/>
          <w:vertAlign w:val="superscript"/>
        </w:rPr>
        <w:t>2</w:t>
      </w:r>
      <w:r w:rsidRPr="0078612F">
        <w:rPr>
          <w:rFonts w:ascii="Times New Roman" w:cs="Times New Roman"/>
          <w:color w:val="000000"/>
        </w:rPr>
        <w:t xml:space="preserve"> &gt; 0 menunjukkan bahwa model mempunyai </w:t>
      </w:r>
      <w:r w:rsidRPr="0078612F">
        <w:rPr>
          <w:rFonts w:ascii="Times New Roman" w:cs="Times New Roman"/>
          <w:i/>
          <w:iCs/>
          <w:color w:val="000000"/>
        </w:rPr>
        <w:t xml:space="preserve">predictive relevance </w:t>
      </w:r>
      <w:r w:rsidRPr="0078612F">
        <w:rPr>
          <w:rFonts w:ascii="Times New Roman" w:cs="Times New Roman"/>
          <w:color w:val="000000"/>
        </w:rPr>
        <w:t xml:space="preserve">yang akurat terhadap konstruk tertentu sedangkan nilai </w:t>
      </w:r>
      <w:r w:rsidRPr="0078612F">
        <w:rPr>
          <w:rFonts w:ascii="Times New Roman" w:cs="Times New Roman"/>
          <w:iCs/>
          <w:color w:val="000000"/>
        </w:rPr>
        <w:t>Q</w:t>
      </w:r>
      <w:r w:rsidRPr="0078612F">
        <w:rPr>
          <w:rFonts w:ascii="Times New Roman" w:cs="Times New Roman"/>
          <w:b/>
          <w:bCs/>
          <w:iCs/>
          <w:color w:val="000000"/>
          <w:vertAlign w:val="superscript"/>
        </w:rPr>
        <w:t>2</w:t>
      </w:r>
      <w:r w:rsidRPr="0078612F">
        <w:rPr>
          <w:rFonts w:ascii="Times New Roman" w:cs="Times New Roman"/>
          <w:color w:val="000000"/>
        </w:rPr>
        <w:t xml:space="preserve">&lt; 0 menunjukkan bahwa model kurang mempunyai </w:t>
      </w:r>
      <w:r w:rsidRPr="0078612F">
        <w:rPr>
          <w:rFonts w:ascii="Times New Roman" w:cs="Times New Roman"/>
          <w:i/>
          <w:iCs/>
          <w:color w:val="000000"/>
        </w:rPr>
        <w:t>predictive relevance</w:t>
      </w:r>
      <w:r w:rsidRPr="0078612F">
        <w:rPr>
          <w:rFonts w:ascii="Times New Roman" w:cs="Times New Roman"/>
          <w:color w:val="000000"/>
        </w:rPr>
        <w:t>.</w:t>
      </w:r>
    </w:p>
    <w:p w14:paraId="1DF68AD6" w14:textId="252A104A" w:rsidR="00FE3CAB" w:rsidRPr="0078612F" w:rsidRDefault="00FE3CAB" w:rsidP="00FE3CAB">
      <w:pPr>
        <w:shd w:val="clear" w:color="auto" w:fill="FFFFFF"/>
        <w:autoSpaceDE w:val="0"/>
        <w:autoSpaceDN w:val="0"/>
        <w:adjustRightInd w:val="0"/>
        <w:spacing w:line="276" w:lineRule="auto"/>
        <w:ind w:firstLine="720"/>
        <w:rPr>
          <w:rFonts w:ascii="Times New Roman" w:cs="Times New Roman"/>
          <w:b/>
          <w:bCs/>
          <w:color w:val="000000"/>
        </w:rPr>
      </w:pPr>
      <w:r w:rsidRPr="0078612F">
        <w:rPr>
          <w:rFonts w:ascii="Times New Roman" w:cs="Times New Roman"/>
          <w:b/>
          <w:bCs/>
          <w:color w:val="000000"/>
        </w:rPr>
        <w:t xml:space="preserve">Tabel </w:t>
      </w:r>
      <w:r w:rsidR="00B27642" w:rsidRPr="0078612F">
        <w:rPr>
          <w:rFonts w:ascii="Times New Roman" w:cs="Times New Roman"/>
          <w:b/>
          <w:bCs/>
          <w:color w:val="000000"/>
          <w:lang w:val="en-US"/>
        </w:rPr>
        <w:t>3.</w:t>
      </w:r>
      <w:r w:rsidRPr="0078612F">
        <w:rPr>
          <w:rFonts w:ascii="Times New Roman" w:cs="Times New Roman"/>
          <w:b/>
          <w:bCs/>
          <w:color w:val="000000"/>
        </w:rPr>
        <w:t xml:space="preserve">  Q</w:t>
      </w:r>
      <w:r w:rsidRPr="0078612F">
        <w:rPr>
          <w:rFonts w:ascii="Times New Roman" w:cs="Times New Roman"/>
          <w:b/>
          <w:bCs/>
          <w:color w:val="000000"/>
          <w:vertAlign w:val="superscript"/>
        </w:rPr>
        <w:t>2</w:t>
      </w:r>
      <w:r w:rsidRPr="0078612F">
        <w:rPr>
          <w:rFonts w:ascii="Times New Roman" w:cs="Times New Roman"/>
          <w:b/>
          <w:bCs/>
          <w:color w:val="000000"/>
        </w:rPr>
        <w:t xml:space="preserve"> Square</w:t>
      </w:r>
    </w:p>
    <w:tbl>
      <w:tblPr>
        <w:tblpPr w:leftFromText="180" w:rightFromText="180" w:bottomFromText="200" w:vertAnchor="text" w:horzAnchor="margin" w:tblpXSpec="center" w:tblpY="147"/>
        <w:tblW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850"/>
        <w:gridCol w:w="711"/>
        <w:gridCol w:w="1302"/>
      </w:tblGrid>
      <w:tr w:rsidR="00336494" w:rsidRPr="0078612F" w14:paraId="67F2F1A7" w14:textId="77777777" w:rsidTr="00336494">
        <w:trPr>
          <w:trHeight w:val="300"/>
        </w:trPr>
        <w:tc>
          <w:tcPr>
            <w:tcW w:w="2122" w:type="dxa"/>
            <w:shd w:val="clear" w:color="auto" w:fill="auto"/>
            <w:noWrap/>
            <w:vAlign w:val="center"/>
            <w:hideMark/>
          </w:tcPr>
          <w:p w14:paraId="1638F887" w14:textId="4D04C19D" w:rsidR="00FE3CAB" w:rsidRPr="0078612F" w:rsidRDefault="00FE3CAB" w:rsidP="00336494">
            <w:pPr>
              <w:rPr>
                <w:rFonts w:ascii="Times New Roman" w:cs="Times New Roman"/>
              </w:rPr>
            </w:pPr>
            <w:r w:rsidRPr="0078612F">
              <w:rPr>
                <w:rFonts w:ascii="Times New Roman" w:cs="Times New Roman"/>
              </w:rPr>
              <w:t> </w:t>
            </w:r>
            <w:r w:rsidR="00B27642" w:rsidRPr="0078612F">
              <w:rPr>
                <w:rFonts w:ascii="Times New Roman" w:cs="Times New Roman"/>
              </w:rPr>
              <w:t>Variabel</w:t>
            </w:r>
          </w:p>
        </w:tc>
        <w:tc>
          <w:tcPr>
            <w:tcW w:w="850" w:type="dxa"/>
            <w:shd w:val="clear" w:color="auto" w:fill="auto"/>
            <w:noWrap/>
            <w:vAlign w:val="center"/>
            <w:hideMark/>
          </w:tcPr>
          <w:p w14:paraId="22A32325" w14:textId="77777777" w:rsidR="00FE3CAB" w:rsidRPr="0078612F" w:rsidRDefault="00FE3CAB" w:rsidP="00336494">
            <w:pPr>
              <w:rPr>
                <w:rFonts w:ascii="Times New Roman" w:cs="Times New Roman"/>
              </w:rPr>
            </w:pPr>
            <w:r w:rsidRPr="0078612F">
              <w:rPr>
                <w:rFonts w:ascii="Times New Roman" w:cs="Times New Roman"/>
              </w:rPr>
              <w:t>RMSE</w:t>
            </w:r>
          </w:p>
        </w:tc>
        <w:tc>
          <w:tcPr>
            <w:tcW w:w="683" w:type="dxa"/>
            <w:shd w:val="clear" w:color="auto" w:fill="auto"/>
            <w:noWrap/>
            <w:vAlign w:val="center"/>
            <w:hideMark/>
          </w:tcPr>
          <w:p w14:paraId="6787FC95" w14:textId="77777777" w:rsidR="00FE3CAB" w:rsidRPr="0078612F" w:rsidRDefault="00FE3CAB" w:rsidP="00336494">
            <w:pPr>
              <w:rPr>
                <w:rFonts w:ascii="Times New Roman" w:cs="Times New Roman"/>
              </w:rPr>
            </w:pPr>
            <w:r w:rsidRPr="0078612F">
              <w:rPr>
                <w:rFonts w:ascii="Times New Roman" w:cs="Times New Roman"/>
              </w:rPr>
              <w:t>MAE</w:t>
            </w:r>
          </w:p>
        </w:tc>
        <w:tc>
          <w:tcPr>
            <w:tcW w:w="1302" w:type="dxa"/>
            <w:shd w:val="clear" w:color="auto" w:fill="auto"/>
            <w:noWrap/>
            <w:vAlign w:val="center"/>
            <w:hideMark/>
          </w:tcPr>
          <w:p w14:paraId="66F1DE88" w14:textId="77777777" w:rsidR="00FE3CAB" w:rsidRPr="0078612F" w:rsidRDefault="00FE3CAB" w:rsidP="00336494">
            <w:pPr>
              <w:rPr>
                <w:rFonts w:ascii="Times New Roman" w:cs="Times New Roman"/>
              </w:rPr>
            </w:pPr>
            <w:r w:rsidRPr="0078612F">
              <w:rPr>
                <w:rFonts w:ascii="Times New Roman" w:cs="Times New Roman"/>
              </w:rPr>
              <w:t>prediksi_Q²</w:t>
            </w:r>
          </w:p>
        </w:tc>
      </w:tr>
      <w:tr w:rsidR="00336494" w:rsidRPr="0078612F" w14:paraId="7DEDFCD6" w14:textId="77777777" w:rsidTr="00336494">
        <w:trPr>
          <w:trHeight w:val="300"/>
        </w:trPr>
        <w:tc>
          <w:tcPr>
            <w:tcW w:w="2122" w:type="dxa"/>
            <w:shd w:val="clear" w:color="auto" w:fill="auto"/>
            <w:noWrap/>
            <w:vAlign w:val="center"/>
            <w:hideMark/>
          </w:tcPr>
          <w:p w14:paraId="6E2D833C" w14:textId="4164746A" w:rsidR="00FE3CAB" w:rsidRPr="0078612F" w:rsidRDefault="00FE3CAB" w:rsidP="00FE3CAB">
            <w:pPr>
              <w:spacing w:line="276" w:lineRule="auto"/>
              <w:rPr>
                <w:rFonts w:ascii="Times New Roman" w:cs="Times New Roman"/>
                <w:b/>
                <w:bCs/>
                <w:color w:val="000000"/>
                <w:lang w:eastAsia="id-ID"/>
              </w:rPr>
            </w:pPr>
            <w:r w:rsidRPr="0078612F">
              <w:rPr>
                <w:rFonts w:ascii="Times New Roman" w:cs="Times New Roman"/>
                <w:b/>
                <w:bCs/>
                <w:color w:val="000000"/>
              </w:rPr>
              <w:t>E</w:t>
            </w:r>
            <w:proofErr w:type="spellStart"/>
            <w:r w:rsidR="00D065ED" w:rsidRPr="0078612F">
              <w:rPr>
                <w:rFonts w:ascii="Times New Roman" w:cs="Times New Roman"/>
                <w:b/>
                <w:bCs/>
                <w:color w:val="000000"/>
                <w:lang w:val="en-US"/>
              </w:rPr>
              <w:t>mosi</w:t>
            </w:r>
            <w:proofErr w:type="spellEnd"/>
            <w:r w:rsidRPr="0078612F">
              <w:rPr>
                <w:rFonts w:ascii="Times New Roman" w:cs="Times New Roman"/>
                <w:b/>
                <w:bCs/>
                <w:color w:val="000000"/>
              </w:rPr>
              <w:t xml:space="preserve"> (Z)_</w:t>
            </w:r>
          </w:p>
        </w:tc>
        <w:tc>
          <w:tcPr>
            <w:tcW w:w="850" w:type="dxa"/>
            <w:shd w:val="clear" w:color="auto" w:fill="auto"/>
            <w:noWrap/>
            <w:vAlign w:val="center"/>
            <w:hideMark/>
          </w:tcPr>
          <w:p w14:paraId="63108064" w14:textId="77777777" w:rsidR="00FE3CAB" w:rsidRPr="0078612F" w:rsidRDefault="00FE3CAB" w:rsidP="00FE3CAB">
            <w:pPr>
              <w:spacing w:line="276" w:lineRule="auto"/>
              <w:jc w:val="right"/>
              <w:rPr>
                <w:rFonts w:ascii="Times New Roman" w:cs="Times New Roman"/>
                <w:color w:val="000000"/>
                <w:lang w:eastAsia="id-ID"/>
              </w:rPr>
            </w:pPr>
            <w:r w:rsidRPr="0078612F">
              <w:rPr>
                <w:rFonts w:ascii="Times New Roman" w:cs="Times New Roman"/>
                <w:color w:val="000000"/>
              </w:rPr>
              <w:t>0,895</w:t>
            </w:r>
          </w:p>
        </w:tc>
        <w:tc>
          <w:tcPr>
            <w:tcW w:w="683" w:type="dxa"/>
            <w:shd w:val="clear" w:color="auto" w:fill="auto"/>
            <w:noWrap/>
            <w:vAlign w:val="center"/>
            <w:hideMark/>
          </w:tcPr>
          <w:p w14:paraId="0B1A763D" w14:textId="77777777" w:rsidR="00FE3CAB" w:rsidRPr="0078612F" w:rsidRDefault="00FE3CAB" w:rsidP="00FE3CAB">
            <w:pPr>
              <w:spacing w:line="276" w:lineRule="auto"/>
              <w:jc w:val="right"/>
              <w:rPr>
                <w:rFonts w:ascii="Times New Roman" w:cs="Times New Roman"/>
                <w:color w:val="000000"/>
                <w:lang w:eastAsia="id-ID"/>
              </w:rPr>
            </w:pPr>
            <w:r w:rsidRPr="0078612F">
              <w:rPr>
                <w:rFonts w:ascii="Times New Roman" w:cs="Times New Roman"/>
                <w:color w:val="000000"/>
              </w:rPr>
              <w:t>0,729</w:t>
            </w:r>
          </w:p>
        </w:tc>
        <w:tc>
          <w:tcPr>
            <w:tcW w:w="1302" w:type="dxa"/>
            <w:shd w:val="clear" w:color="auto" w:fill="auto"/>
            <w:noWrap/>
            <w:vAlign w:val="center"/>
            <w:hideMark/>
          </w:tcPr>
          <w:p w14:paraId="1136C9F2" w14:textId="77777777" w:rsidR="00FE3CAB" w:rsidRPr="0078612F" w:rsidRDefault="00FE3CAB" w:rsidP="00FE3CAB">
            <w:pPr>
              <w:spacing w:line="276" w:lineRule="auto"/>
              <w:jc w:val="right"/>
              <w:rPr>
                <w:rFonts w:ascii="Times New Roman" w:cs="Times New Roman"/>
                <w:color w:val="000000"/>
                <w:lang w:eastAsia="id-ID"/>
              </w:rPr>
            </w:pPr>
            <w:r w:rsidRPr="0078612F">
              <w:rPr>
                <w:rFonts w:ascii="Times New Roman" w:cs="Times New Roman"/>
                <w:color w:val="000000"/>
              </w:rPr>
              <w:t>0,204</w:t>
            </w:r>
          </w:p>
        </w:tc>
      </w:tr>
      <w:tr w:rsidR="00336494" w:rsidRPr="0078612F" w14:paraId="5A659F06" w14:textId="77777777" w:rsidTr="00336494">
        <w:trPr>
          <w:trHeight w:val="300"/>
        </w:trPr>
        <w:tc>
          <w:tcPr>
            <w:tcW w:w="2122" w:type="dxa"/>
            <w:shd w:val="clear" w:color="auto" w:fill="auto"/>
            <w:noWrap/>
            <w:vAlign w:val="center"/>
          </w:tcPr>
          <w:p w14:paraId="2E09993A" w14:textId="77777777" w:rsidR="00FE3CAB" w:rsidRPr="0078612F" w:rsidRDefault="00FE3CAB" w:rsidP="00FE3CAB">
            <w:pPr>
              <w:spacing w:line="276" w:lineRule="auto"/>
              <w:rPr>
                <w:rFonts w:ascii="Times New Roman" w:cs="Times New Roman"/>
                <w:b/>
                <w:bCs/>
                <w:color w:val="000000"/>
              </w:rPr>
            </w:pPr>
            <w:r w:rsidRPr="0078612F">
              <w:rPr>
                <w:rFonts w:ascii="Times New Roman" w:cs="Times New Roman"/>
                <w:b/>
                <w:bCs/>
                <w:color w:val="000000"/>
              </w:rPr>
              <w:t>Kelelahan Guru (Y)</w:t>
            </w:r>
          </w:p>
        </w:tc>
        <w:tc>
          <w:tcPr>
            <w:tcW w:w="850" w:type="dxa"/>
            <w:shd w:val="clear" w:color="auto" w:fill="auto"/>
            <w:noWrap/>
            <w:vAlign w:val="center"/>
          </w:tcPr>
          <w:p w14:paraId="414806BC" w14:textId="77777777" w:rsidR="00FE3CAB" w:rsidRPr="0078612F" w:rsidRDefault="00FE3CAB" w:rsidP="00FE3CAB">
            <w:pPr>
              <w:spacing w:line="276" w:lineRule="auto"/>
              <w:jc w:val="right"/>
              <w:rPr>
                <w:rFonts w:ascii="Times New Roman" w:cs="Times New Roman"/>
                <w:color w:val="000000"/>
                <w:lang w:eastAsia="id-ID"/>
              </w:rPr>
            </w:pPr>
            <w:r w:rsidRPr="0078612F">
              <w:rPr>
                <w:rFonts w:ascii="Times New Roman" w:cs="Times New Roman"/>
                <w:color w:val="000000"/>
              </w:rPr>
              <w:t>0,556</w:t>
            </w:r>
          </w:p>
        </w:tc>
        <w:tc>
          <w:tcPr>
            <w:tcW w:w="683" w:type="dxa"/>
            <w:shd w:val="clear" w:color="auto" w:fill="auto"/>
            <w:noWrap/>
            <w:vAlign w:val="center"/>
          </w:tcPr>
          <w:p w14:paraId="03372AC6" w14:textId="77777777" w:rsidR="00FE3CAB" w:rsidRPr="0078612F" w:rsidRDefault="00FE3CAB" w:rsidP="00FE3CAB">
            <w:pPr>
              <w:spacing w:line="276" w:lineRule="auto"/>
              <w:jc w:val="right"/>
              <w:rPr>
                <w:rFonts w:ascii="Times New Roman" w:cs="Times New Roman"/>
                <w:color w:val="000000"/>
                <w:lang w:eastAsia="id-ID"/>
              </w:rPr>
            </w:pPr>
            <w:r w:rsidRPr="0078612F">
              <w:rPr>
                <w:rFonts w:ascii="Times New Roman" w:cs="Times New Roman"/>
                <w:color w:val="000000"/>
              </w:rPr>
              <w:t>0,431</w:t>
            </w:r>
          </w:p>
        </w:tc>
        <w:tc>
          <w:tcPr>
            <w:tcW w:w="1302" w:type="dxa"/>
            <w:shd w:val="clear" w:color="auto" w:fill="auto"/>
            <w:noWrap/>
            <w:vAlign w:val="center"/>
          </w:tcPr>
          <w:p w14:paraId="7670A48D" w14:textId="77777777" w:rsidR="00FE3CAB" w:rsidRPr="0078612F" w:rsidRDefault="00FE3CAB" w:rsidP="00FE3CAB">
            <w:pPr>
              <w:spacing w:line="276" w:lineRule="auto"/>
              <w:jc w:val="right"/>
              <w:rPr>
                <w:rFonts w:ascii="Times New Roman" w:cs="Times New Roman"/>
                <w:color w:val="000000"/>
                <w:lang w:eastAsia="id-ID"/>
              </w:rPr>
            </w:pPr>
            <w:r w:rsidRPr="0078612F">
              <w:rPr>
                <w:rFonts w:ascii="Times New Roman" w:cs="Times New Roman"/>
                <w:color w:val="000000"/>
              </w:rPr>
              <w:t>0,693</w:t>
            </w:r>
          </w:p>
        </w:tc>
      </w:tr>
    </w:tbl>
    <w:p w14:paraId="5D7D6EC9" w14:textId="77777777" w:rsidR="00B27642" w:rsidRPr="0078612F" w:rsidRDefault="00B27642" w:rsidP="00FE3CAB">
      <w:pPr>
        <w:spacing w:after="240" w:line="276" w:lineRule="auto"/>
        <w:ind w:firstLine="284"/>
        <w:jc w:val="both"/>
        <w:rPr>
          <w:rFonts w:ascii="Times New Roman" w:cs="Times New Roman"/>
          <w:color w:val="000000"/>
        </w:rPr>
      </w:pPr>
    </w:p>
    <w:p w14:paraId="4424E80E" w14:textId="20DE53FF" w:rsidR="00B27642" w:rsidRDefault="00B27642" w:rsidP="00B27642">
      <w:pPr>
        <w:spacing w:after="240" w:line="276" w:lineRule="auto"/>
        <w:jc w:val="both"/>
        <w:rPr>
          <w:rFonts w:ascii="Times New Roman" w:cs="Times New Roman"/>
          <w:color w:val="000000"/>
        </w:rPr>
      </w:pPr>
    </w:p>
    <w:p w14:paraId="0C49268C" w14:textId="77777777" w:rsidR="008B0600" w:rsidRPr="0078612F" w:rsidRDefault="008B0600" w:rsidP="00B27642">
      <w:pPr>
        <w:spacing w:after="240" w:line="276" w:lineRule="auto"/>
        <w:jc w:val="both"/>
        <w:rPr>
          <w:rFonts w:ascii="Times New Roman" w:cs="Times New Roman"/>
          <w:color w:val="000000"/>
        </w:rPr>
      </w:pPr>
    </w:p>
    <w:p w14:paraId="19ADA3F1" w14:textId="1F84C922" w:rsidR="00A241C9" w:rsidRPr="0078612F" w:rsidRDefault="00FE3CAB" w:rsidP="00D065ED">
      <w:pPr>
        <w:spacing w:after="240" w:line="276" w:lineRule="auto"/>
        <w:ind w:firstLine="720"/>
        <w:jc w:val="both"/>
        <w:rPr>
          <w:rFonts w:ascii="Times New Roman" w:cs="Times New Roman"/>
          <w:color w:val="000000"/>
        </w:rPr>
      </w:pPr>
      <w:r w:rsidRPr="0078612F">
        <w:rPr>
          <w:rFonts w:ascii="Times New Roman" w:cs="Times New Roman"/>
          <w:color w:val="000000"/>
        </w:rPr>
        <w:t xml:space="preserve">Tebel diatas menunjukkan Nilai Q2 &gt; 0 bahwa model mempunyai </w:t>
      </w:r>
      <w:r w:rsidRPr="0078612F">
        <w:rPr>
          <w:rFonts w:ascii="Times New Roman" w:cs="Times New Roman"/>
          <w:i/>
          <w:iCs/>
          <w:color w:val="000000"/>
        </w:rPr>
        <w:t xml:space="preserve">predictive relevance </w:t>
      </w:r>
      <w:r w:rsidRPr="0078612F">
        <w:rPr>
          <w:rFonts w:ascii="Times New Roman" w:cs="Times New Roman"/>
          <w:color w:val="000000"/>
        </w:rPr>
        <w:t>yang akurat terhadap konstruk.</w:t>
      </w:r>
    </w:p>
    <w:p w14:paraId="35772314" w14:textId="77777777" w:rsidR="00A241C9" w:rsidRPr="0078612F" w:rsidRDefault="00A241C9" w:rsidP="008B0600">
      <w:pPr>
        <w:spacing w:before="240" w:after="120"/>
        <w:jc w:val="both"/>
        <w:rPr>
          <w:rFonts w:ascii="Times New Roman" w:cs="Times New Roman"/>
          <w:b/>
          <w:color w:val="000000"/>
          <w:lang w:val="en-US"/>
        </w:rPr>
      </w:pPr>
      <w:r w:rsidRPr="0078612F">
        <w:rPr>
          <w:rFonts w:ascii="Times New Roman" w:cs="Times New Roman"/>
          <w:b/>
          <w:color w:val="000000"/>
          <w:lang w:val="en-US"/>
        </w:rPr>
        <w:t>KESIMPULAN</w:t>
      </w:r>
    </w:p>
    <w:p w14:paraId="0A68FFFA" w14:textId="5FE37159" w:rsidR="00B27642" w:rsidRPr="0078612F" w:rsidRDefault="00B27642" w:rsidP="00B27642">
      <w:pPr>
        <w:spacing w:line="276" w:lineRule="auto"/>
        <w:ind w:firstLine="567"/>
        <w:jc w:val="both"/>
        <w:rPr>
          <w:rFonts w:ascii="Times New Roman" w:cs="Times New Roman"/>
        </w:rPr>
      </w:pPr>
      <w:r w:rsidRPr="0078612F">
        <w:rPr>
          <w:rFonts w:ascii="Times New Roman" w:cs="Times New Roman"/>
        </w:rPr>
        <w:t>Bedasarkan analisis hasil penelitian dan pembahasan yang telah diuraikan sebelumnya  maka dapat disimpulkan Ikim Kerja (X1) diprediksi mempengaruhi Kelelaahan Guru dengan P value sebesar 0,000  dimana Original Sample sebesar 0,320  (32,0%), yang berarti besarnya pengaruh Iklim sekolah terhadap Kelelahan guru adalah sebesar 32,0% dan apabila kita melihat nilai dari P. Value yaitu 0,000 yang berarti lebih kecil dari 0,05 artinya terdapat pengaruh yang signifikan antara iklim sekolah dengan kelelahan guru.</w:t>
      </w:r>
      <w:r w:rsidRPr="0078612F">
        <w:rPr>
          <w:rFonts w:ascii="Times New Roman" w:cs="Times New Roman"/>
          <w:lang w:val="en-US"/>
        </w:rPr>
        <w:t xml:space="preserve"> </w:t>
      </w:r>
      <w:r w:rsidRPr="0078612F">
        <w:rPr>
          <w:rFonts w:ascii="Times New Roman" w:cs="Times New Roman"/>
          <w:bCs/>
          <w:color w:val="000000"/>
          <w:lang w:eastAsia="id-ID"/>
        </w:rPr>
        <w:t xml:space="preserve">Iklim sekolah  diprediksi Mempengaruhi Emosi guru dengan P Value sebesar 0,000 lebih kecil dari 0,05 dan original sample 0,453 (45,1%). </w:t>
      </w:r>
      <w:r w:rsidRPr="0078612F">
        <w:rPr>
          <w:rFonts w:ascii="Times New Roman" w:cs="Times New Roman"/>
        </w:rPr>
        <w:t xml:space="preserve">yang berarti besarnya pengaruh Iklim sekolah terhadap Emosi guru adalah sebesar 45,0% dan apabila kita melihat nilai dari P. Value yaitu 0,000 yang berarti lebih kecil dari 0,05 artinya terdapat pengaruh yang signifikan antara iklim sekolah dengan kelelahan guru </w:t>
      </w:r>
      <w:r w:rsidRPr="0078612F">
        <w:rPr>
          <w:rFonts w:ascii="Times New Roman" w:cs="Times New Roman"/>
          <w:lang w:val="en-US"/>
        </w:rPr>
        <w:t xml:space="preserve"> </w:t>
      </w:r>
      <w:r w:rsidRPr="0078612F">
        <w:rPr>
          <w:rFonts w:ascii="Times New Roman" w:cs="Times New Roman"/>
          <w:bCs/>
          <w:color w:val="000000"/>
          <w:lang w:eastAsia="id-ID"/>
        </w:rPr>
        <w:t xml:space="preserve">Efikasi diri   diprediksi Tidak Mempengaruhi Emosi guru dengan P Value sebesar 0,909 lebih besar dari 0,05 </w:t>
      </w:r>
      <w:r w:rsidRPr="0078612F">
        <w:rPr>
          <w:rFonts w:ascii="Times New Roman" w:cs="Times New Roman"/>
        </w:rPr>
        <w:t>Dapat kita lihat pada tabel diatas antara pengaruh Efikasi guru  terhadap Emosi  dimana dapat kita lihat bahwa original sampel yaitu  dengan P value sebesar 0,909 lebih besar dari o,o5 artinya tidak terdapa pengaruh efeikasi diri terhadap emosi gur</w:t>
      </w:r>
      <w:r w:rsidRPr="0078612F">
        <w:rPr>
          <w:rFonts w:ascii="Times New Roman" w:cs="Times New Roman"/>
          <w:lang w:val="en-US"/>
        </w:rPr>
        <w:t xml:space="preserve">u. </w:t>
      </w:r>
      <w:r w:rsidRPr="0078612F">
        <w:rPr>
          <w:rFonts w:ascii="Times New Roman" w:cs="Times New Roman"/>
        </w:rPr>
        <w:t xml:space="preserve">Efikasi (X2) diprediksi mempengaruhi Kelelaahan Guru dengan P value sebesar 0,000  dimana Original Sample sebesar 0,348  (32,0%), berarti besarnya pengaruh Efikasi terhadap Kelelahan guru adalah sebesar 34,8% dan apabila kita melihat nilai </w:t>
      </w:r>
      <w:r w:rsidRPr="0078612F">
        <w:rPr>
          <w:rFonts w:ascii="Times New Roman" w:cs="Times New Roman"/>
        </w:rPr>
        <w:lastRenderedPageBreak/>
        <w:t>dari P. Value yaitu 0,000 yang berarti lebih kecil dari 0,05 artinya terdapat pengaruh yang signifikan antara Efikasi terahdap dengan kelelahan guru.</w:t>
      </w:r>
      <w:r w:rsidRPr="0078612F">
        <w:rPr>
          <w:rFonts w:ascii="Times New Roman" w:cs="Times New Roman"/>
          <w:lang w:val="en-US"/>
        </w:rPr>
        <w:t xml:space="preserve"> </w:t>
      </w:r>
      <w:r w:rsidRPr="0078612F">
        <w:rPr>
          <w:rFonts w:ascii="Times New Roman" w:cs="Times New Roman"/>
        </w:rPr>
        <w:t>Emosi guru diprediksi mempengaruhi Kelelahan guru dilihat dari P value dibwah 0,005 artinya terdapat pengaruh antara emosi terhadap kelelahan guru</w:t>
      </w:r>
      <w:r w:rsidRPr="0078612F">
        <w:rPr>
          <w:rFonts w:ascii="Times New Roman" w:cs="Times New Roman"/>
          <w:lang w:val="en-US"/>
        </w:rPr>
        <w:t xml:space="preserve"> dan </w:t>
      </w:r>
      <w:proofErr w:type="spellStart"/>
      <w:r w:rsidRPr="0078612F">
        <w:rPr>
          <w:rFonts w:ascii="Times New Roman" w:cs="Times New Roman"/>
          <w:lang w:val="en-US"/>
        </w:rPr>
        <w:t>adapun</w:t>
      </w:r>
      <w:proofErr w:type="spellEnd"/>
      <w:r w:rsidRPr="0078612F">
        <w:rPr>
          <w:rFonts w:ascii="Times New Roman" w:cs="Times New Roman"/>
          <w:lang w:val="en-US"/>
        </w:rPr>
        <w:t xml:space="preserve"> </w:t>
      </w:r>
      <w:r w:rsidRPr="0078612F">
        <w:rPr>
          <w:rFonts w:ascii="Times New Roman" w:cs="Times New Roman"/>
        </w:rPr>
        <w:t>Iklim sekolah, efikasi guru, dan emosi</w:t>
      </w:r>
      <w:r w:rsidRPr="0078612F">
        <w:rPr>
          <w:rFonts w:ascii="Times New Roman" w:cs="Times New Roman"/>
          <w:bCs/>
          <w:color w:val="000000"/>
          <w:lang w:eastAsia="id-ID"/>
        </w:rPr>
        <w:t xml:space="preserve"> diprediksi Mempengaruhi Kelelahan Guru dapat dilihat dari R Square sebesar 0,832 (83,5) Dapat di paparkan</w:t>
      </w:r>
      <w:r w:rsidRPr="0078612F">
        <w:rPr>
          <w:rFonts w:ascii="Times New Roman" w:cs="Times New Roman"/>
        </w:rPr>
        <w:t xml:space="preserve"> bahwa R Squere  yaitu 0,832 yang berarti besarnya pengaruh motivasi kerja dan Kebijakan dana Bos Terhadap Kinerja guru 83,2%</w:t>
      </w:r>
    </w:p>
    <w:p w14:paraId="52BB57E6" w14:textId="77777777" w:rsidR="00A241C9" w:rsidRPr="0078612F" w:rsidRDefault="00A241C9" w:rsidP="00A241C9">
      <w:pPr>
        <w:jc w:val="both"/>
        <w:rPr>
          <w:rFonts w:ascii="Times New Roman" w:cs="Times New Roman"/>
          <w:b/>
          <w:color w:val="000000"/>
        </w:rPr>
      </w:pPr>
    </w:p>
    <w:p w14:paraId="7827F4EF" w14:textId="77777777" w:rsidR="00A241C9" w:rsidRPr="0078612F" w:rsidRDefault="00A241C9" w:rsidP="00904307">
      <w:pPr>
        <w:spacing w:before="240" w:after="120"/>
        <w:jc w:val="both"/>
        <w:rPr>
          <w:rFonts w:ascii="Times New Roman" w:cs="Times New Roman"/>
          <w:b/>
          <w:color w:val="000000"/>
          <w:lang w:val="en-US"/>
        </w:rPr>
      </w:pPr>
      <w:r w:rsidRPr="0078612F">
        <w:rPr>
          <w:rFonts w:ascii="Times New Roman" w:cs="Times New Roman"/>
          <w:b/>
          <w:color w:val="000000"/>
          <w:lang w:val="en-US"/>
        </w:rPr>
        <w:t>UCAPAN TERIMA KASIH</w:t>
      </w:r>
    </w:p>
    <w:p w14:paraId="52E12BF9" w14:textId="5A2625FB" w:rsidR="00634C38" w:rsidRDefault="00461A0F" w:rsidP="00461A0F">
      <w:pPr>
        <w:ind w:firstLine="720"/>
        <w:jc w:val="both"/>
        <w:rPr>
          <w:rFonts w:ascii="Times New Roman" w:cs="Times New Roman"/>
          <w:lang w:val="en-US"/>
        </w:rPr>
      </w:pPr>
      <w:r w:rsidRPr="0078612F">
        <w:rPr>
          <w:rFonts w:ascii="Times New Roman" w:cs="Times New Roman"/>
          <w:lang w:val="en-US"/>
        </w:rPr>
        <w:t>P</w:t>
      </w:r>
      <w:r w:rsidRPr="0078612F">
        <w:rPr>
          <w:rFonts w:ascii="Times New Roman" w:cs="Times New Roman"/>
        </w:rPr>
        <w:t>enulis telah banyak mendapatkan bantuan dan bimbingan dari berbagai pihak, sebagai ucapan terimakasih yang tiada terhingga di tujukan kepada yang terhormat</w:t>
      </w:r>
      <w:r w:rsidRPr="0078612F">
        <w:rPr>
          <w:rFonts w:ascii="Times New Roman" w:cs="Times New Roman"/>
          <w:lang w:val="en-US"/>
        </w:rPr>
        <w:t xml:space="preserve"> </w:t>
      </w:r>
      <w:proofErr w:type="spellStart"/>
      <w:r w:rsidRPr="0078612F">
        <w:rPr>
          <w:rFonts w:ascii="Times New Roman" w:cs="Times New Roman"/>
          <w:lang w:val="en-US"/>
        </w:rPr>
        <w:t>Ibu</w:t>
      </w:r>
      <w:proofErr w:type="spellEnd"/>
      <w:r w:rsidRPr="0078612F">
        <w:rPr>
          <w:rFonts w:ascii="Times New Roman" w:cs="Times New Roman"/>
          <w:lang w:val="en-US"/>
        </w:rPr>
        <w:t xml:space="preserve"> Dr. Drs. </w:t>
      </w:r>
      <w:proofErr w:type="spellStart"/>
      <w:r w:rsidRPr="0078612F">
        <w:rPr>
          <w:rFonts w:ascii="Times New Roman" w:cs="Times New Roman"/>
          <w:lang w:val="en-US"/>
        </w:rPr>
        <w:t>Hj</w:t>
      </w:r>
      <w:proofErr w:type="spellEnd"/>
      <w:r w:rsidRPr="0078612F">
        <w:rPr>
          <w:rFonts w:ascii="Times New Roman" w:cs="Times New Roman"/>
          <w:lang w:val="en-US"/>
        </w:rPr>
        <w:t xml:space="preserve">. </w:t>
      </w:r>
      <w:proofErr w:type="spellStart"/>
      <w:r w:rsidRPr="0078612F">
        <w:rPr>
          <w:rFonts w:ascii="Times New Roman" w:cs="Times New Roman"/>
          <w:lang w:val="en-US"/>
        </w:rPr>
        <w:t>Muazza</w:t>
      </w:r>
      <w:proofErr w:type="spellEnd"/>
      <w:r w:rsidRPr="0078612F">
        <w:rPr>
          <w:rFonts w:ascii="Times New Roman" w:cs="Times New Roman"/>
          <w:lang w:val="en-US"/>
        </w:rPr>
        <w:t xml:space="preserve">, M. Si </w:t>
      </w:r>
      <w:proofErr w:type="spellStart"/>
      <w:r w:rsidRPr="0078612F">
        <w:rPr>
          <w:rFonts w:ascii="Times New Roman" w:cs="Times New Roman"/>
          <w:lang w:val="en-US"/>
        </w:rPr>
        <w:t>selaku</w:t>
      </w:r>
      <w:proofErr w:type="spellEnd"/>
      <w:r w:rsidRPr="0078612F">
        <w:rPr>
          <w:rFonts w:ascii="Times New Roman" w:cs="Times New Roman"/>
          <w:lang w:val="en-US"/>
        </w:rPr>
        <w:t xml:space="preserve"> </w:t>
      </w:r>
      <w:proofErr w:type="spellStart"/>
      <w:r w:rsidRPr="0078612F">
        <w:rPr>
          <w:rFonts w:ascii="Times New Roman" w:cs="Times New Roman"/>
          <w:lang w:val="en-US"/>
        </w:rPr>
        <w:t>dosen</w:t>
      </w:r>
      <w:proofErr w:type="spellEnd"/>
      <w:r w:rsidRPr="0078612F">
        <w:rPr>
          <w:rFonts w:ascii="Times New Roman" w:cs="Times New Roman"/>
          <w:lang w:val="en-US"/>
        </w:rPr>
        <w:t xml:space="preserve"> </w:t>
      </w:r>
      <w:proofErr w:type="spellStart"/>
      <w:r w:rsidRPr="0078612F">
        <w:rPr>
          <w:rFonts w:ascii="Times New Roman" w:cs="Times New Roman"/>
          <w:lang w:val="en-US"/>
        </w:rPr>
        <w:t>pembimbing</w:t>
      </w:r>
      <w:proofErr w:type="spellEnd"/>
      <w:r w:rsidRPr="0078612F">
        <w:rPr>
          <w:rFonts w:ascii="Times New Roman" w:cs="Times New Roman"/>
          <w:lang w:val="en-US"/>
        </w:rPr>
        <w:t xml:space="preserve"> I, </w:t>
      </w:r>
      <w:proofErr w:type="spellStart"/>
      <w:r w:rsidRPr="0078612F">
        <w:rPr>
          <w:rFonts w:ascii="Times New Roman" w:cs="Times New Roman"/>
          <w:lang w:val="en-US"/>
        </w:rPr>
        <w:t>masih</w:t>
      </w:r>
      <w:proofErr w:type="spellEnd"/>
      <w:r w:rsidRPr="0078612F">
        <w:rPr>
          <w:rFonts w:ascii="Times New Roman" w:cs="Times New Roman"/>
          <w:lang w:val="en-US"/>
        </w:rPr>
        <w:t xml:space="preserve"> </w:t>
      </w:r>
      <w:proofErr w:type="spellStart"/>
      <w:r w:rsidRPr="0078612F">
        <w:rPr>
          <w:rFonts w:ascii="Times New Roman" w:cs="Times New Roman"/>
          <w:lang w:val="en-US"/>
        </w:rPr>
        <w:t>dapat</w:t>
      </w:r>
      <w:proofErr w:type="spellEnd"/>
      <w:r w:rsidRPr="0078612F">
        <w:rPr>
          <w:rFonts w:ascii="Times New Roman" w:cs="Times New Roman"/>
          <w:lang w:val="en-US"/>
        </w:rPr>
        <w:t xml:space="preserve"> </w:t>
      </w:r>
      <w:proofErr w:type="spellStart"/>
      <w:r w:rsidRPr="0078612F">
        <w:rPr>
          <w:rFonts w:ascii="Times New Roman" w:cs="Times New Roman"/>
          <w:lang w:val="en-US"/>
        </w:rPr>
        <w:t>menyempatkan</w:t>
      </w:r>
      <w:proofErr w:type="spellEnd"/>
      <w:r w:rsidRPr="0078612F">
        <w:rPr>
          <w:rFonts w:ascii="Times New Roman" w:cs="Times New Roman"/>
          <w:lang w:val="en-US"/>
        </w:rPr>
        <w:t xml:space="preserve"> </w:t>
      </w:r>
      <w:proofErr w:type="spellStart"/>
      <w:r w:rsidRPr="0078612F">
        <w:rPr>
          <w:rFonts w:ascii="Times New Roman" w:cs="Times New Roman"/>
          <w:lang w:val="en-US"/>
        </w:rPr>
        <w:t>diri</w:t>
      </w:r>
      <w:proofErr w:type="spellEnd"/>
      <w:r w:rsidRPr="0078612F">
        <w:rPr>
          <w:rFonts w:ascii="Times New Roman" w:cs="Times New Roman"/>
          <w:lang w:val="en-US"/>
        </w:rPr>
        <w:t xml:space="preserve"> </w:t>
      </w:r>
      <w:proofErr w:type="spellStart"/>
      <w:r w:rsidRPr="0078612F">
        <w:rPr>
          <w:rFonts w:ascii="Times New Roman" w:cs="Times New Roman"/>
          <w:lang w:val="en-US"/>
        </w:rPr>
        <w:t>untuk</w:t>
      </w:r>
      <w:proofErr w:type="spellEnd"/>
      <w:r w:rsidRPr="0078612F">
        <w:rPr>
          <w:rFonts w:ascii="Times New Roman" w:cs="Times New Roman"/>
          <w:lang w:val="en-US"/>
        </w:rPr>
        <w:t xml:space="preserve"> </w:t>
      </w:r>
      <w:proofErr w:type="spellStart"/>
      <w:r w:rsidRPr="0078612F">
        <w:rPr>
          <w:rFonts w:ascii="Times New Roman" w:cs="Times New Roman"/>
          <w:lang w:val="en-US"/>
        </w:rPr>
        <w:t>membimbing</w:t>
      </w:r>
      <w:proofErr w:type="spellEnd"/>
      <w:r w:rsidRPr="0078612F">
        <w:rPr>
          <w:rFonts w:ascii="Times New Roman" w:cs="Times New Roman"/>
          <w:lang w:val="en-US"/>
        </w:rPr>
        <w:t xml:space="preserve"> </w:t>
      </w:r>
      <w:proofErr w:type="spellStart"/>
      <w:r w:rsidRPr="0078612F">
        <w:rPr>
          <w:rFonts w:ascii="Times New Roman" w:cs="Times New Roman"/>
          <w:lang w:val="en-US"/>
        </w:rPr>
        <w:t>penulis</w:t>
      </w:r>
      <w:proofErr w:type="spellEnd"/>
      <w:r w:rsidRPr="0078612F">
        <w:rPr>
          <w:rFonts w:ascii="Times New Roman" w:cs="Times New Roman"/>
          <w:lang w:val="en-US"/>
        </w:rPr>
        <w:t xml:space="preserve">. </w:t>
      </w:r>
      <w:proofErr w:type="spellStart"/>
      <w:r w:rsidRPr="0078612F">
        <w:rPr>
          <w:rFonts w:ascii="Times New Roman" w:cs="Times New Roman"/>
          <w:lang w:val="en-US"/>
        </w:rPr>
        <w:t>Terima</w:t>
      </w:r>
      <w:proofErr w:type="spellEnd"/>
      <w:r w:rsidRPr="0078612F">
        <w:rPr>
          <w:rFonts w:ascii="Times New Roman" w:cs="Times New Roman"/>
          <w:lang w:val="en-US"/>
        </w:rPr>
        <w:t xml:space="preserve"> </w:t>
      </w:r>
      <w:proofErr w:type="spellStart"/>
      <w:r w:rsidRPr="0078612F">
        <w:rPr>
          <w:rFonts w:ascii="Times New Roman" w:cs="Times New Roman"/>
          <w:lang w:val="en-US"/>
        </w:rPr>
        <w:t>kasih</w:t>
      </w:r>
      <w:proofErr w:type="spellEnd"/>
      <w:r w:rsidRPr="0078612F">
        <w:rPr>
          <w:rFonts w:ascii="Times New Roman" w:cs="Times New Roman"/>
          <w:lang w:val="en-US"/>
        </w:rPr>
        <w:t xml:space="preserve"> </w:t>
      </w:r>
      <w:proofErr w:type="spellStart"/>
      <w:r w:rsidRPr="0078612F">
        <w:rPr>
          <w:rFonts w:ascii="Times New Roman" w:cs="Times New Roman"/>
          <w:lang w:val="en-US"/>
        </w:rPr>
        <w:t>kepada</w:t>
      </w:r>
      <w:proofErr w:type="spellEnd"/>
      <w:r w:rsidRPr="0078612F">
        <w:rPr>
          <w:rFonts w:ascii="Times New Roman" w:cs="Times New Roman"/>
          <w:lang w:val="en-US"/>
        </w:rPr>
        <w:t xml:space="preserve"> Bapak Dr. K.A. Rahman, M. Pd. I </w:t>
      </w:r>
      <w:proofErr w:type="spellStart"/>
      <w:r w:rsidRPr="0078612F">
        <w:rPr>
          <w:rFonts w:ascii="Times New Roman" w:cs="Times New Roman"/>
          <w:lang w:val="en-US"/>
        </w:rPr>
        <w:t>selaku</w:t>
      </w:r>
      <w:proofErr w:type="spellEnd"/>
      <w:r w:rsidRPr="0078612F">
        <w:rPr>
          <w:rFonts w:ascii="Times New Roman" w:cs="Times New Roman"/>
          <w:lang w:val="en-US"/>
        </w:rPr>
        <w:t xml:space="preserve"> </w:t>
      </w:r>
      <w:proofErr w:type="spellStart"/>
      <w:r w:rsidRPr="0078612F">
        <w:rPr>
          <w:rFonts w:ascii="Times New Roman" w:cs="Times New Roman"/>
          <w:lang w:val="en-US"/>
        </w:rPr>
        <w:t>dosen</w:t>
      </w:r>
      <w:proofErr w:type="spellEnd"/>
      <w:r w:rsidRPr="0078612F">
        <w:rPr>
          <w:rFonts w:ascii="Times New Roman" w:cs="Times New Roman"/>
          <w:lang w:val="en-US"/>
        </w:rPr>
        <w:t xml:space="preserve"> </w:t>
      </w:r>
      <w:proofErr w:type="spellStart"/>
      <w:r w:rsidRPr="0078612F">
        <w:rPr>
          <w:rFonts w:ascii="Times New Roman" w:cs="Times New Roman"/>
          <w:lang w:val="en-US"/>
        </w:rPr>
        <w:t>pembimbing</w:t>
      </w:r>
      <w:proofErr w:type="spellEnd"/>
      <w:r w:rsidRPr="0078612F">
        <w:rPr>
          <w:rFonts w:ascii="Times New Roman" w:cs="Times New Roman"/>
          <w:lang w:val="en-US"/>
        </w:rPr>
        <w:t xml:space="preserve"> II </w:t>
      </w:r>
      <w:proofErr w:type="spellStart"/>
      <w:r w:rsidRPr="0078612F">
        <w:rPr>
          <w:rFonts w:ascii="Times New Roman" w:cs="Times New Roman"/>
          <w:lang w:val="en-US"/>
        </w:rPr>
        <w:t>ditengah-tengah</w:t>
      </w:r>
      <w:proofErr w:type="spellEnd"/>
      <w:r w:rsidRPr="0078612F">
        <w:rPr>
          <w:rFonts w:ascii="Times New Roman" w:cs="Times New Roman"/>
          <w:lang w:val="en-US"/>
        </w:rPr>
        <w:t xml:space="preserve"> </w:t>
      </w:r>
      <w:proofErr w:type="spellStart"/>
      <w:r w:rsidRPr="0078612F">
        <w:rPr>
          <w:rFonts w:ascii="Times New Roman" w:cs="Times New Roman"/>
          <w:lang w:val="en-US"/>
        </w:rPr>
        <w:t>kesibukan</w:t>
      </w:r>
      <w:proofErr w:type="spellEnd"/>
      <w:r w:rsidRPr="0078612F">
        <w:rPr>
          <w:rFonts w:ascii="Times New Roman" w:cs="Times New Roman"/>
          <w:lang w:val="en-US"/>
        </w:rPr>
        <w:t xml:space="preserve"> </w:t>
      </w:r>
      <w:proofErr w:type="spellStart"/>
      <w:r w:rsidRPr="0078612F">
        <w:rPr>
          <w:rFonts w:ascii="Times New Roman" w:cs="Times New Roman"/>
          <w:lang w:val="en-US"/>
        </w:rPr>
        <w:t>masih</w:t>
      </w:r>
      <w:proofErr w:type="spellEnd"/>
      <w:r w:rsidRPr="0078612F">
        <w:rPr>
          <w:rFonts w:ascii="Times New Roman" w:cs="Times New Roman"/>
          <w:lang w:val="en-US"/>
        </w:rPr>
        <w:t xml:space="preserve"> </w:t>
      </w:r>
      <w:proofErr w:type="spellStart"/>
      <w:r w:rsidRPr="0078612F">
        <w:rPr>
          <w:rFonts w:ascii="Times New Roman" w:cs="Times New Roman"/>
          <w:lang w:val="en-US"/>
        </w:rPr>
        <w:t>bisa</w:t>
      </w:r>
      <w:proofErr w:type="spellEnd"/>
      <w:r w:rsidRPr="0078612F">
        <w:rPr>
          <w:rFonts w:ascii="Times New Roman" w:cs="Times New Roman"/>
          <w:lang w:val="en-US"/>
        </w:rPr>
        <w:t xml:space="preserve"> </w:t>
      </w:r>
      <w:proofErr w:type="spellStart"/>
      <w:r w:rsidRPr="0078612F">
        <w:rPr>
          <w:rFonts w:ascii="Times New Roman" w:cs="Times New Roman"/>
          <w:lang w:val="en-US"/>
        </w:rPr>
        <w:t>meluangkan</w:t>
      </w:r>
      <w:proofErr w:type="spellEnd"/>
      <w:r w:rsidRPr="0078612F">
        <w:rPr>
          <w:rFonts w:ascii="Times New Roman" w:cs="Times New Roman"/>
          <w:lang w:val="en-US"/>
        </w:rPr>
        <w:t xml:space="preserve"> </w:t>
      </w:r>
      <w:proofErr w:type="spellStart"/>
      <w:r w:rsidRPr="0078612F">
        <w:rPr>
          <w:rFonts w:ascii="Times New Roman" w:cs="Times New Roman"/>
          <w:lang w:val="en-US"/>
        </w:rPr>
        <w:t>waktu</w:t>
      </w:r>
      <w:proofErr w:type="spellEnd"/>
      <w:r w:rsidRPr="0078612F">
        <w:rPr>
          <w:rFonts w:ascii="Times New Roman" w:cs="Times New Roman"/>
          <w:lang w:val="en-US"/>
        </w:rPr>
        <w:t xml:space="preserve"> </w:t>
      </w:r>
      <w:proofErr w:type="spellStart"/>
      <w:r w:rsidRPr="0078612F">
        <w:rPr>
          <w:rFonts w:ascii="Times New Roman" w:cs="Times New Roman"/>
          <w:lang w:val="en-US"/>
        </w:rPr>
        <w:t>untuk</w:t>
      </w:r>
      <w:proofErr w:type="spellEnd"/>
      <w:r w:rsidRPr="0078612F">
        <w:rPr>
          <w:rFonts w:ascii="Times New Roman" w:cs="Times New Roman"/>
          <w:lang w:val="en-US"/>
        </w:rPr>
        <w:t xml:space="preserve"> </w:t>
      </w:r>
      <w:proofErr w:type="spellStart"/>
      <w:r w:rsidRPr="0078612F">
        <w:rPr>
          <w:rFonts w:ascii="Times New Roman" w:cs="Times New Roman"/>
          <w:lang w:val="en-US"/>
        </w:rPr>
        <w:t>membimbing</w:t>
      </w:r>
      <w:proofErr w:type="spellEnd"/>
      <w:r w:rsidRPr="0078612F">
        <w:rPr>
          <w:rFonts w:ascii="Times New Roman" w:cs="Times New Roman"/>
          <w:lang w:val="en-US"/>
        </w:rPr>
        <w:t xml:space="preserve">. </w:t>
      </w:r>
      <w:proofErr w:type="spellStart"/>
      <w:r w:rsidRPr="0078612F">
        <w:rPr>
          <w:rFonts w:ascii="Times New Roman" w:cs="Times New Roman"/>
          <w:lang w:val="en-US"/>
        </w:rPr>
        <w:t>Terima</w:t>
      </w:r>
      <w:proofErr w:type="spellEnd"/>
      <w:r w:rsidRPr="0078612F">
        <w:rPr>
          <w:rFonts w:ascii="Times New Roman" w:cs="Times New Roman"/>
          <w:lang w:val="en-US"/>
        </w:rPr>
        <w:t xml:space="preserve"> </w:t>
      </w:r>
      <w:proofErr w:type="spellStart"/>
      <w:r w:rsidRPr="0078612F">
        <w:rPr>
          <w:rFonts w:ascii="Times New Roman" w:cs="Times New Roman"/>
          <w:lang w:val="en-US"/>
        </w:rPr>
        <w:t>kasih</w:t>
      </w:r>
      <w:proofErr w:type="spellEnd"/>
      <w:r w:rsidRPr="0078612F">
        <w:rPr>
          <w:rFonts w:ascii="Times New Roman" w:cs="Times New Roman"/>
          <w:lang w:val="en-US"/>
        </w:rPr>
        <w:t xml:space="preserve"> </w:t>
      </w:r>
      <w:proofErr w:type="spellStart"/>
      <w:r w:rsidRPr="0078612F">
        <w:rPr>
          <w:rFonts w:ascii="Times New Roman" w:cs="Times New Roman"/>
          <w:lang w:val="en-US"/>
        </w:rPr>
        <w:t>kepada</w:t>
      </w:r>
      <w:proofErr w:type="spellEnd"/>
      <w:r w:rsidRPr="0078612F">
        <w:rPr>
          <w:rFonts w:ascii="Times New Roman" w:cs="Times New Roman"/>
          <w:lang w:val="en-US"/>
        </w:rPr>
        <w:t xml:space="preserve"> </w:t>
      </w:r>
      <w:proofErr w:type="spellStart"/>
      <w:r w:rsidRPr="0078612F">
        <w:rPr>
          <w:rFonts w:ascii="Times New Roman" w:cs="Times New Roman"/>
          <w:lang w:val="en-US"/>
        </w:rPr>
        <w:t>suamiku</w:t>
      </w:r>
      <w:proofErr w:type="spellEnd"/>
      <w:r w:rsidRPr="0078612F">
        <w:rPr>
          <w:rFonts w:ascii="Times New Roman" w:cs="Times New Roman"/>
          <w:lang w:val="en-US"/>
        </w:rPr>
        <w:t xml:space="preserve"> </w:t>
      </w:r>
      <w:proofErr w:type="spellStart"/>
      <w:r w:rsidRPr="0078612F">
        <w:rPr>
          <w:rFonts w:ascii="Times New Roman" w:cs="Times New Roman"/>
          <w:lang w:val="en-US"/>
        </w:rPr>
        <w:t>tercinta</w:t>
      </w:r>
      <w:proofErr w:type="spellEnd"/>
      <w:r w:rsidRPr="0078612F">
        <w:rPr>
          <w:rFonts w:ascii="Times New Roman" w:cs="Times New Roman"/>
          <w:lang w:val="en-US"/>
        </w:rPr>
        <w:t xml:space="preserve"> </w:t>
      </w:r>
      <w:proofErr w:type="spellStart"/>
      <w:r w:rsidRPr="0078612F">
        <w:rPr>
          <w:rFonts w:ascii="Times New Roman" w:cs="Times New Roman"/>
          <w:lang w:val="en-US"/>
        </w:rPr>
        <w:t>Syaifullah</w:t>
      </w:r>
      <w:proofErr w:type="spellEnd"/>
      <w:r w:rsidRPr="0078612F">
        <w:rPr>
          <w:rFonts w:ascii="Times New Roman" w:cs="Times New Roman"/>
          <w:lang w:val="en-US"/>
        </w:rPr>
        <w:t xml:space="preserve"> </w:t>
      </w:r>
      <w:r w:rsidRPr="0078612F">
        <w:rPr>
          <w:rFonts w:ascii="Times New Roman" w:cs="Times New Roman"/>
          <w:lang w:val="en-US"/>
        </w:rPr>
        <w:t xml:space="preserve">S. AG yang </w:t>
      </w:r>
      <w:proofErr w:type="spellStart"/>
      <w:r w:rsidRPr="0078612F">
        <w:rPr>
          <w:rFonts w:ascii="Times New Roman" w:cs="Times New Roman"/>
          <w:lang w:val="en-US"/>
        </w:rPr>
        <w:t>selalu</w:t>
      </w:r>
      <w:proofErr w:type="spellEnd"/>
      <w:r w:rsidRPr="0078612F">
        <w:rPr>
          <w:rFonts w:ascii="Times New Roman" w:cs="Times New Roman"/>
          <w:lang w:val="en-US"/>
        </w:rPr>
        <w:t xml:space="preserve"> </w:t>
      </w:r>
      <w:proofErr w:type="spellStart"/>
      <w:r w:rsidRPr="0078612F">
        <w:rPr>
          <w:rFonts w:ascii="Times New Roman" w:cs="Times New Roman"/>
          <w:lang w:val="en-US"/>
        </w:rPr>
        <w:t>memberi</w:t>
      </w:r>
      <w:proofErr w:type="spellEnd"/>
      <w:r w:rsidRPr="0078612F">
        <w:rPr>
          <w:rFonts w:ascii="Times New Roman" w:cs="Times New Roman"/>
          <w:lang w:val="en-US"/>
        </w:rPr>
        <w:t xml:space="preserve"> </w:t>
      </w:r>
      <w:proofErr w:type="spellStart"/>
      <w:r w:rsidRPr="0078612F">
        <w:rPr>
          <w:rFonts w:ascii="Times New Roman" w:cs="Times New Roman"/>
          <w:lang w:val="en-US"/>
        </w:rPr>
        <w:t>motivasi</w:t>
      </w:r>
      <w:proofErr w:type="spellEnd"/>
      <w:r w:rsidRPr="0078612F">
        <w:rPr>
          <w:rFonts w:ascii="Times New Roman" w:cs="Times New Roman"/>
          <w:lang w:val="en-US"/>
        </w:rPr>
        <w:t xml:space="preserve"> dan </w:t>
      </w:r>
      <w:proofErr w:type="spellStart"/>
      <w:r w:rsidRPr="0078612F">
        <w:rPr>
          <w:rFonts w:ascii="Times New Roman" w:cs="Times New Roman"/>
          <w:lang w:val="en-US"/>
        </w:rPr>
        <w:t>perhatian</w:t>
      </w:r>
      <w:proofErr w:type="spellEnd"/>
      <w:r w:rsidRPr="0078612F">
        <w:rPr>
          <w:rFonts w:ascii="Times New Roman" w:cs="Times New Roman"/>
          <w:lang w:val="en-US"/>
        </w:rPr>
        <w:t xml:space="preserve"> yang </w:t>
      </w:r>
      <w:proofErr w:type="spellStart"/>
      <w:r w:rsidRPr="0078612F">
        <w:rPr>
          <w:rFonts w:ascii="Times New Roman" w:cs="Times New Roman"/>
          <w:lang w:val="en-US"/>
        </w:rPr>
        <w:t>luar</w:t>
      </w:r>
      <w:proofErr w:type="spellEnd"/>
      <w:r w:rsidRPr="0078612F">
        <w:rPr>
          <w:rFonts w:ascii="Times New Roman" w:cs="Times New Roman"/>
          <w:lang w:val="en-US"/>
        </w:rPr>
        <w:t xml:space="preserve"> </w:t>
      </w:r>
      <w:proofErr w:type="spellStart"/>
      <w:r w:rsidRPr="0078612F">
        <w:rPr>
          <w:rFonts w:ascii="Times New Roman" w:cs="Times New Roman"/>
          <w:lang w:val="en-US"/>
        </w:rPr>
        <w:t>biasa</w:t>
      </w:r>
      <w:proofErr w:type="spellEnd"/>
      <w:r w:rsidRPr="0078612F">
        <w:rPr>
          <w:rFonts w:ascii="Times New Roman" w:cs="Times New Roman"/>
          <w:lang w:val="en-US"/>
        </w:rPr>
        <w:t xml:space="preserve"> </w:t>
      </w:r>
      <w:proofErr w:type="spellStart"/>
      <w:r w:rsidRPr="0078612F">
        <w:rPr>
          <w:rFonts w:ascii="Times New Roman" w:cs="Times New Roman"/>
          <w:lang w:val="en-US"/>
        </w:rPr>
        <w:t>selama</w:t>
      </w:r>
      <w:proofErr w:type="spellEnd"/>
      <w:r w:rsidRPr="0078612F">
        <w:rPr>
          <w:rFonts w:ascii="Times New Roman" w:cs="Times New Roman"/>
          <w:lang w:val="en-US"/>
        </w:rPr>
        <w:t xml:space="preserve"> proses </w:t>
      </w:r>
      <w:proofErr w:type="spellStart"/>
      <w:r w:rsidRPr="0078612F">
        <w:rPr>
          <w:rFonts w:ascii="Times New Roman" w:cs="Times New Roman"/>
          <w:lang w:val="en-US"/>
        </w:rPr>
        <w:t>pembuatan</w:t>
      </w:r>
      <w:proofErr w:type="spellEnd"/>
      <w:r w:rsidRPr="0078612F">
        <w:rPr>
          <w:rFonts w:ascii="Times New Roman" w:cs="Times New Roman"/>
          <w:lang w:val="en-US"/>
        </w:rPr>
        <w:t xml:space="preserve"> </w:t>
      </w:r>
      <w:proofErr w:type="spellStart"/>
      <w:r w:rsidRPr="0078612F">
        <w:rPr>
          <w:rFonts w:ascii="Times New Roman" w:cs="Times New Roman"/>
          <w:lang w:val="en-US"/>
        </w:rPr>
        <w:t>tesis</w:t>
      </w:r>
      <w:proofErr w:type="spellEnd"/>
      <w:r w:rsidRPr="0078612F">
        <w:rPr>
          <w:rFonts w:ascii="Times New Roman" w:cs="Times New Roman"/>
          <w:lang w:val="en-US"/>
        </w:rPr>
        <w:t xml:space="preserve">. </w:t>
      </w:r>
      <w:proofErr w:type="spellStart"/>
      <w:r w:rsidRPr="0078612F">
        <w:rPr>
          <w:rFonts w:ascii="Times New Roman" w:cs="Times New Roman"/>
          <w:lang w:val="en-US"/>
        </w:rPr>
        <w:t>Terima</w:t>
      </w:r>
      <w:proofErr w:type="spellEnd"/>
      <w:r w:rsidRPr="0078612F">
        <w:rPr>
          <w:rFonts w:ascii="Times New Roman" w:cs="Times New Roman"/>
          <w:lang w:val="en-US"/>
        </w:rPr>
        <w:t xml:space="preserve"> </w:t>
      </w:r>
      <w:proofErr w:type="spellStart"/>
      <w:r w:rsidRPr="0078612F">
        <w:rPr>
          <w:rFonts w:ascii="Times New Roman" w:cs="Times New Roman"/>
          <w:lang w:val="en-US"/>
        </w:rPr>
        <w:t>kasih</w:t>
      </w:r>
      <w:proofErr w:type="spellEnd"/>
      <w:r w:rsidRPr="0078612F">
        <w:rPr>
          <w:rFonts w:ascii="Times New Roman" w:cs="Times New Roman"/>
          <w:lang w:val="en-US"/>
        </w:rPr>
        <w:t xml:space="preserve"> </w:t>
      </w:r>
      <w:proofErr w:type="spellStart"/>
      <w:r w:rsidRPr="0078612F">
        <w:rPr>
          <w:rFonts w:ascii="Times New Roman" w:cs="Times New Roman"/>
          <w:lang w:val="en-US"/>
        </w:rPr>
        <w:t>kepada</w:t>
      </w:r>
      <w:proofErr w:type="spellEnd"/>
      <w:r w:rsidRPr="0078612F">
        <w:rPr>
          <w:rFonts w:ascii="Times New Roman" w:cs="Times New Roman"/>
          <w:lang w:val="en-US"/>
        </w:rPr>
        <w:t xml:space="preserve"> </w:t>
      </w:r>
      <w:proofErr w:type="spellStart"/>
      <w:r w:rsidRPr="0078612F">
        <w:rPr>
          <w:rFonts w:ascii="Times New Roman" w:cs="Times New Roman"/>
          <w:lang w:val="en-US"/>
        </w:rPr>
        <w:t>anak</w:t>
      </w:r>
      <w:proofErr w:type="spellEnd"/>
      <w:r w:rsidRPr="0078612F">
        <w:rPr>
          <w:rFonts w:ascii="Times New Roman" w:cs="Times New Roman"/>
          <w:lang w:val="en-US"/>
        </w:rPr>
        <w:t xml:space="preserve"> </w:t>
      </w:r>
      <w:proofErr w:type="spellStart"/>
      <w:r w:rsidRPr="0078612F">
        <w:rPr>
          <w:rFonts w:ascii="Times New Roman" w:cs="Times New Roman"/>
          <w:lang w:val="en-US"/>
        </w:rPr>
        <w:t>ku</w:t>
      </w:r>
      <w:proofErr w:type="spellEnd"/>
      <w:r w:rsidRPr="0078612F">
        <w:rPr>
          <w:rFonts w:ascii="Times New Roman" w:cs="Times New Roman"/>
          <w:lang w:val="en-US"/>
        </w:rPr>
        <w:t xml:space="preserve"> </w:t>
      </w:r>
      <w:proofErr w:type="spellStart"/>
      <w:r w:rsidRPr="0078612F">
        <w:rPr>
          <w:rFonts w:ascii="Times New Roman" w:cs="Times New Roman"/>
          <w:lang w:val="en-US"/>
        </w:rPr>
        <w:t>tercinta</w:t>
      </w:r>
      <w:proofErr w:type="spellEnd"/>
      <w:r w:rsidRPr="0078612F">
        <w:rPr>
          <w:rFonts w:ascii="Times New Roman" w:cs="Times New Roman"/>
          <w:lang w:val="en-US"/>
        </w:rPr>
        <w:t xml:space="preserve"> </w:t>
      </w:r>
      <w:r w:rsidRPr="0078612F">
        <w:rPr>
          <w:rFonts w:ascii="Times New Roman" w:cs="Times New Roman"/>
          <w:lang w:val="en-US"/>
        </w:rPr>
        <w:t xml:space="preserve">M </w:t>
      </w:r>
      <w:proofErr w:type="spellStart"/>
      <w:r w:rsidRPr="0078612F">
        <w:rPr>
          <w:rFonts w:ascii="Times New Roman" w:cs="Times New Roman"/>
          <w:lang w:val="en-US"/>
        </w:rPr>
        <w:t>Fadlan</w:t>
      </w:r>
      <w:proofErr w:type="spellEnd"/>
      <w:r w:rsidRPr="0078612F">
        <w:rPr>
          <w:rFonts w:ascii="Times New Roman" w:cs="Times New Roman"/>
          <w:lang w:val="en-US"/>
        </w:rPr>
        <w:t xml:space="preserve"> </w:t>
      </w:r>
      <w:proofErr w:type="spellStart"/>
      <w:r w:rsidRPr="0078612F">
        <w:rPr>
          <w:rFonts w:ascii="Times New Roman" w:cs="Times New Roman"/>
          <w:lang w:val="en-US"/>
        </w:rPr>
        <w:t>syaputra</w:t>
      </w:r>
      <w:proofErr w:type="spellEnd"/>
      <w:r w:rsidRPr="0078612F">
        <w:rPr>
          <w:rFonts w:ascii="Times New Roman" w:cs="Times New Roman"/>
          <w:lang w:val="en-US"/>
        </w:rPr>
        <w:t xml:space="preserve">, </w:t>
      </w:r>
      <w:proofErr w:type="spellStart"/>
      <w:r w:rsidRPr="0078612F">
        <w:rPr>
          <w:rFonts w:ascii="Times New Roman" w:cs="Times New Roman"/>
          <w:lang w:val="en-US"/>
        </w:rPr>
        <w:t>Syifa</w:t>
      </w:r>
      <w:proofErr w:type="spellEnd"/>
      <w:r w:rsidRPr="0078612F">
        <w:rPr>
          <w:rFonts w:ascii="Times New Roman" w:cs="Times New Roman"/>
          <w:lang w:val="en-US"/>
        </w:rPr>
        <w:t xml:space="preserve"> aura </w:t>
      </w:r>
      <w:proofErr w:type="spellStart"/>
      <w:r w:rsidRPr="0078612F">
        <w:rPr>
          <w:rFonts w:ascii="Times New Roman" w:cs="Times New Roman"/>
          <w:lang w:val="en-US"/>
        </w:rPr>
        <w:t>maulidiyah</w:t>
      </w:r>
      <w:proofErr w:type="spellEnd"/>
      <w:r w:rsidRPr="0078612F">
        <w:rPr>
          <w:rFonts w:ascii="Times New Roman" w:cs="Times New Roman"/>
          <w:lang w:val="en-US"/>
        </w:rPr>
        <w:t xml:space="preserve">, </w:t>
      </w:r>
      <w:r w:rsidRPr="0078612F">
        <w:rPr>
          <w:rFonts w:ascii="Times New Roman" w:cs="Times New Roman"/>
          <w:lang w:val="en-US"/>
        </w:rPr>
        <w:t xml:space="preserve">Nada </w:t>
      </w:r>
      <w:proofErr w:type="spellStart"/>
      <w:r w:rsidRPr="0078612F">
        <w:rPr>
          <w:rFonts w:ascii="Times New Roman" w:cs="Times New Roman"/>
          <w:lang w:val="en-US"/>
        </w:rPr>
        <w:t>fajria</w:t>
      </w:r>
      <w:proofErr w:type="spellEnd"/>
      <w:r w:rsidRPr="0078612F">
        <w:rPr>
          <w:rFonts w:ascii="Times New Roman" w:cs="Times New Roman"/>
          <w:lang w:val="en-US"/>
        </w:rPr>
        <w:t xml:space="preserve"> </w:t>
      </w:r>
      <w:proofErr w:type="spellStart"/>
      <w:r w:rsidRPr="0078612F">
        <w:rPr>
          <w:rFonts w:ascii="Times New Roman" w:cs="Times New Roman"/>
          <w:lang w:val="en-US"/>
        </w:rPr>
        <w:t>salsabilla</w:t>
      </w:r>
      <w:proofErr w:type="spellEnd"/>
      <w:r w:rsidRPr="0078612F">
        <w:rPr>
          <w:rFonts w:ascii="Times New Roman" w:cs="Times New Roman"/>
          <w:lang w:val="en-US"/>
        </w:rPr>
        <w:t xml:space="preserve">. </w:t>
      </w:r>
      <w:proofErr w:type="spellStart"/>
      <w:r w:rsidRPr="0078612F">
        <w:rPr>
          <w:rFonts w:ascii="Times New Roman" w:cs="Times New Roman"/>
          <w:lang w:val="en-US"/>
        </w:rPr>
        <w:t>Terima</w:t>
      </w:r>
      <w:proofErr w:type="spellEnd"/>
      <w:r w:rsidRPr="0078612F">
        <w:rPr>
          <w:rFonts w:ascii="Times New Roman" w:cs="Times New Roman"/>
          <w:lang w:val="en-US"/>
        </w:rPr>
        <w:t xml:space="preserve"> </w:t>
      </w:r>
      <w:proofErr w:type="spellStart"/>
      <w:r w:rsidRPr="0078612F">
        <w:rPr>
          <w:rFonts w:ascii="Times New Roman" w:cs="Times New Roman"/>
          <w:lang w:val="en-US"/>
        </w:rPr>
        <w:t>kasih</w:t>
      </w:r>
      <w:proofErr w:type="spellEnd"/>
      <w:r w:rsidRPr="0078612F">
        <w:rPr>
          <w:rFonts w:ascii="Times New Roman" w:cs="Times New Roman"/>
          <w:lang w:val="en-US"/>
        </w:rPr>
        <w:t xml:space="preserve"> </w:t>
      </w:r>
      <w:proofErr w:type="spellStart"/>
      <w:r w:rsidRPr="0078612F">
        <w:rPr>
          <w:rFonts w:ascii="Times New Roman" w:cs="Times New Roman"/>
          <w:lang w:val="en-US"/>
        </w:rPr>
        <w:t>ke</w:t>
      </w:r>
      <w:proofErr w:type="spellEnd"/>
      <w:r w:rsidRPr="0078612F">
        <w:rPr>
          <w:rFonts w:ascii="Times New Roman" w:cs="Times New Roman"/>
          <w:lang w:val="en-US"/>
        </w:rPr>
        <w:t xml:space="preserve"> pada </w:t>
      </w:r>
      <w:proofErr w:type="spellStart"/>
      <w:r w:rsidRPr="0078612F">
        <w:rPr>
          <w:rFonts w:ascii="Times New Roman" w:cs="Times New Roman"/>
          <w:lang w:val="en-US"/>
        </w:rPr>
        <w:t>kedua</w:t>
      </w:r>
      <w:proofErr w:type="spellEnd"/>
      <w:r w:rsidRPr="0078612F">
        <w:rPr>
          <w:rFonts w:ascii="Times New Roman" w:cs="Times New Roman"/>
          <w:lang w:val="en-US"/>
        </w:rPr>
        <w:t xml:space="preserve"> orang </w:t>
      </w:r>
      <w:proofErr w:type="spellStart"/>
      <w:r w:rsidRPr="0078612F">
        <w:rPr>
          <w:rFonts w:ascii="Times New Roman" w:cs="Times New Roman"/>
          <w:lang w:val="en-US"/>
        </w:rPr>
        <w:t>tua</w:t>
      </w:r>
      <w:proofErr w:type="spellEnd"/>
      <w:r w:rsidRPr="0078612F">
        <w:rPr>
          <w:rFonts w:ascii="Times New Roman" w:cs="Times New Roman"/>
          <w:lang w:val="en-US"/>
        </w:rPr>
        <w:t xml:space="preserve"> </w:t>
      </w:r>
      <w:proofErr w:type="spellStart"/>
      <w:r w:rsidRPr="0078612F">
        <w:rPr>
          <w:rFonts w:ascii="Times New Roman" w:cs="Times New Roman"/>
          <w:lang w:val="en-US"/>
        </w:rPr>
        <w:t>ku</w:t>
      </w:r>
      <w:proofErr w:type="spellEnd"/>
      <w:r w:rsidRPr="0078612F">
        <w:rPr>
          <w:rFonts w:ascii="Times New Roman" w:cs="Times New Roman"/>
          <w:lang w:val="en-US"/>
        </w:rPr>
        <w:t xml:space="preserve"> </w:t>
      </w:r>
      <w:proofErr w:type="spellStart"/>
      <w:r w:rsidRPr="0078612F">
        <w:rPr>
          <w:rFonts w:ascii="Times New Roman" w:cs="Times New Roman"/>
          <w:lang w:val="en-US"/>
        </w:rPr>
        <w:t>terkasih</w:t>
      </w:r>
      <w:proofErr w:type="spellEnd"/>
      <w:r w:rsidRPr="0078612F">
        <w:rPr>
          <w:rFonts w:ascii="Times New Roman" w:cs="Times New Roman"/>
          <w:lang w:val="en-US"/>
        </w:rPr>
        <w:t xml:space="preserve"> </w:t>
      </w:r>
      <w:proofErr w:type="spellStart"/>
      <w:r w:rsidRPr="0078612F">
        <w:rPr>
          <w:rFonts w:ascii="Times New Roman" w:cs="Times New Roman"/>
          <w:lang w:val="en-US"/>
        </w:rPr>
        <w:t>bapak</w:t>
      </w:r>
      <w:proofErr w:type="spellEnd"/>
      <w:r w:rsidRPr="0078612F">
        <w:rPr>
          <w:rFonts w:ascii="Times New Roman" w:cs="Times New Roman"/>
          <w:lang w:val="en-US"/>
        </w:rPr>
        <w:t xml:space="preserve"> </w:t>
      </w:r>
      <w:r w:rsidRPr="0078612F">
        <w:rPr>
          <w:rFonts w:ascii="Times New Roman" w:cs="Times New Roman"/>
          <w:lang w:val="en-US"/>
        </w:rPr>
        <w:t xml:space="preserve">H </w:t>
      </w:r>
      <w:proofErr w:type="spellStart"/>
      <w:r w:rsidRPr="0078612F">
        <w:rPr>
          <w:rFonts w:ascii="Times New Roman" w:cs="Times New Roman"/>
          <w:lang w:val="en-US"/>
        </w:rPr>
        <w:t>Mahidin</w:t>
      </w:r>
      <w:proofErr w:type="spellEnd"/>
      <w:r w:rsidRPr="0078612F">
        <w:rPr>
          <w:rFonts w:ascii="Times New Roman" w:cs="Times New Roman"/>
          <w:lang w:val="en-US"/>
        </w:rPr>
        <w:t xml:space="preserve"> dan </w:t>
      </w:r>
      <w:proofErr w:type="spellStart"/>
      <w:r w:rsidRPr="0078612F">
        <w:rPr>
          <w:rFonts w:ascii="Times New Roman" w:cs="Times New Roman"/>
          <w:lang w:val="en-US"/>
        </w:rPr>
        <w:t>ibu</w:t>
      </w:r>
      <w:proofErr w:type="spellEnd"/>
      <w:r w:rsidRPr="0078612F">
        <w:rPr>
          <w:rFonts w:ascii="Times New Roman" w:cs="Times New Roman"/>
          <w:lang w:val="en-US"/>
        </w:rPr>
        <w:t xml:space="preserve"> </w:t>
      </w:r>
      <w:proofErr w:type="spellStart"/>
      <w:r w:rsidRPr="0078612F">
        <w:rPr>
          <w:rFonts w:ascii="Times New Roman" w:cs="Times New Roman"/>
          <w:lang w:val="en-US"/>
        </w:rPr>
        <w:t>Hj</w:t>
      </w:r>
      <w:proofErr w:type="spellEnd"/>
      <w:r w:rsidRPr="0078612F">
        <w:rPr>
          <w:rFonts w:ascii="Times New Roman" w:cs="Times New Roman"/>
          <w:lang w:val="en-US"/>
        </w:rPr>
        <w:t xml:space="preserve"> </w:t>
      </w:r>
      <w:proofErr w:type="spellStart"/>
      <w:r w:rsidRPr="0078612F">
        <w:rPr>
          <w:rFonts w:ascii="Times New Roman" w:cs="Times New Roman"/>
          <w:lang w:val="en-US"/>
        </w:rPr>
        <w:t>Faiza</w:t>
      </w:r>
      <w:r w:rsidRPr="0078612F">
        <w:rPr>
          <w:rFonts w:ascii="Times New Roman" w:cs="Times New Roman"/>
          <w:lang w:val="en-US"/>
        </w:rPr>
        <w:t>h</w:t>
      </w:r>
      <w:proofErr w:type="spellEnd"/>
      <w:r w:rsidRPr="0078612F">
        <w:rPr>
          <w:rFonts w:ascii="Times New Roman" w:cs="Times New Roman"/>
          <w:lang w:val="en-US"/>
        </w:rPr>
        <w:t xml:space="preserve">. </w:t>
      </w:r>
      <w:proofErr w:type="spellStart"/>
      <w:r w:rsidRPr="0078612F">
        <w:rPr>
          <w:rFonts w:ascii="Times New Roman" w:cs="Times New Roman"/>
          <w:lang w:val="en-US"/>
        </w:rPr>
        <w:t>Tak</w:t>
      </w:r>
      <w:proofErr w:type="spellEnd"/>
      <w:r w:rsidRPr="0078612F">
        <w:rPr>
          <w:rFonts w:ascii="Times New Roman" w:cs="Times New Roman"/>
          <w:lang w:val="en-US"/>
        </w:rPr>
        <w:t xml:space="preserve"> </w:t>
      </w:r>
      <w:proofErr w:type="spellStart"/>
      <w:r w:rsidRPr="0078612F">
        <w:rPr>
          <w:rFonts w:ascii="Times New Roman" w:cs="Times New Roman"/>
          <w:lang w:val="en-US"/>
        </w:rPr>
        <w:t>lupa</w:t>
      </w:r>
      <w:proofErr w:type="spellEnd"/>
      <w:r w:rsidRPr="0078612F">
        <w:rPr>
          <w:rFonts w:ascii="Times New Roman" w:cs="Times New Roman"/>
          <w:lang w:val="en-US"/>
        </w:rPr>
        <w:t xml:space="preserve"> juga </w:t>
      </w:r>
      <w:proofErr w:type="spellStart"/>
      <w:r w:rsidRPr="0078612F">
        <w:rPr>
          <w:rFonts w:ascii="Times New Roman" w:cs="Times New Roman"/>
          <w:lang w:val="en-US"/>
        </w:rPr>
        <w:t>selalu</w:t>
      </w:r>
      <w:proofErr w:type="spellEnd"/>
      <w:r w:rsidRPr="0078612F">
        <w:rPr>
          <w:rFonts w:ascii="Times New Roman" w:cs="Times New Roman"/>
          <w:lang w:val="en-US"/>
        </w:rPr>
        <w:t xml:space="preserve"> </w:t>
      </w:r>
      <w:proofErr w:type="spellStart"/>
      <w:r w:rsidRPr="0078612F">
        <w:rPr>
          <w:rFonts w:ascii="Times New Roman" w:cs="Times New Roman"/>
          <w:lang w:val="en-US"/>
        </w:rPr>
        <w:t>ku</w:t>
      </w:r>
      <w:proofErr w:type="spellEnd"/>
      <w:r w:rsidRPr="0078612F">
        <w:rPr>
          <w:rFonts w:ascii="Times New Roman" w:cs="Times New Roman"/>
          <w:lang w:val="en-US"/>
        </w:rPr>
        <w:t xml:space="preserve"> </w:t>
      </w:r>
      <w:proofErr w:type="spellStart"/>
      <w:r w:rsidRPr="0078612F">
        <w:rPr>
          <w:rFonts w:ascii="Times New Roman" w:cs="Times New Roman"/>
          <w:lang w:val="en-US"/>
        </w:rPr>
        <w:t>kirimkan</w:t>
      </w:r>
      <w:proofErr w:type="spellEnd"/>
      <w:r w:rsidRPr="0078612F">
        <w:rPr>
          <w:rFonts w:ascii="Times New Roman" w:cs="Times New Roman"/>
          <w:lang w:val="en-US"/>
        </w:rPr>
        <w:t xml:space="preserve"> </w:t>
      </w:r>
      <w:proofErr w:type="spellStart"/>
      <w:r w:rsidRPr="0078612F">
        <w:rPr>
          <w:rFonts w:ascii="Times New Roman" w:cs="Times New Roman"/>
          <w:lang w:val="en-US"/>
        </w:rPr>
        <w:t>do’a</w:t>
      </w:r>
      <w:proofErr w:type="spellEnd"/>
      <w:r w:rsidRPr="0078612F">
        <w:rPr>
          <w:rFonts w:ascii="Times New Roman" w:cs="Times New Roman"/>
          <w:lang w:val="en-US"/>
        </w:rPr>
        <w:t xml:space="preserve"> </w:t>
      </w:r>
      <w:proofErr w:type="spellStart"/>
      <w:r w:rsidRPr="0078612F">
        <w:rPr>
          <w:rFonts w:ascii="Times New Roman" w:cs="Times New Roman"/>
          <w:lang w:val="en-US"/>
        </w:rPr>
        <w:t>untuk</w:t>
      </w:r>
      <w:proofErr w:type="spellEnd"/>
      <w:r w:rsidRPr="0078612F">
        <w:rPr>
          <w:rFonts w:ascii="Times New Roman" w:cs="Times New Roman"/>
          <w:lang w:val="en-US"/>
        </w:rPr>
        <w:t xml:space="preserve"> </w:t>
      </w:r>
      <w:proofErr w:type="spellStart"/>
      <w:r w:rsidRPr="0078612F">
        <w:rPr>
          <w:rFonts w:ascii="Times New Roman" w:cs="Times New Roman"/>
          <w:lang w:val="en-US"/>
        </w:rPr>
        <w:t>bapak</w:t>
      </w:r>
      <w:proofErr w:type="spellEnd"/>
      <w:r w:rsidRPr="0078612F">
        <w:rPr>
          <w:rFonts w:ascii="Times New Roman" w:cs="Times New Roman"/>
          <w:lang w:val="en-US"/>
        </w:rPr>
        <w:t xml:space="preserve"> </w:t>
      </w:r>
      <w:proofErr w:type="spellStart"/>
      <w:r w:rsidRPr="0078612F">
        <w:rPr>
          <w:rFonts w:ascii="Times New Roman" w:cs="Times New Roman"/>
          <w:lang w:val="en-US"/>
        </w:rPr>
        <w:t>mertuaku</w:t>
      </w:r>
      <w:proofErr w:type="spellEnd"/>
      <w:r w:rsidRPr="0078612F">
        <w:rPr>
          <w:rFonts w:ascii="Times New Roman" w:cs="Times New Roman"/>
          <w:lang w:val="en-US"/>
        </w:rPr>
        <w:t xml:space="preserve"> </w:t>
      </w:r>
      <w:proofErr w:type="spellStart"/>
      <w:r w:rsidRPr="0078612F">
        <w:rPr>
          <w:rFonts w:ascii="Times New Roman" w:cs="Times New Roman"/>
          <w:lang w:val="en-US"/>
        </w:rPr>
        <w:t>Almarhum</w:t>
      </w:r>
      <w:proofErr w:type="spellEnd"/>
      <w:r w:rsidRPr="0078612F">
        <w:rPr>
          <w:rFonts w:ascii="Times New Roman" w:cs="Times New Roman"/>
          <w:lang w:val="en-US"/>
        </w:rPr>
        <w:t xml:space="preserve"> H </w:t>
      </w:r>
      <w:proofErr w:type="spellStart"/>
      <w:r w:rsidRPr="0078612F">
        <w:rPr>
          <w:rFonts w:ascii="Times New Roman" w:cs="Times New Roman"/>
          <w:lang w:val="en-US"/>
        </w:rPr>
        <w:t>buchari</w:t>
      </w:r>
      <w:proofErr w:type="spellEnd"/>
      <w:r w:rsidRPr="0078612F">
        <w:rPr>
          <w:rFonts w:ascii="Times New Roman" w:cs="Times New Roman"/>
          <w:lang w:val="en-US"/>
        </w:rPr>
        <w:t xml:space="preserve"> dan </w:t>
      </w:r>
      <w:proofErr w:type="spellStart"/>
      <w:r w:rsidRPr="0078612F">
        <w:rPr>
          <w:rFonts w:ascii="Times New Roman" w:cs="Times New Roman"/>
          <w:lang w:val="en-US"/>
        </w:rPr>
        <w:t>ibu</w:t>
      </w:r>
      <w:proofErr w:type="spellEnd"/>
      <w:r w:rsidRPr="0078612F">
        <w:rPr>
          <w:rFonts w:ascii="Times New Roman" w:cs="Times New Roman"/>
          <w:lang w:val="en-US"/>
        </w:rPr>
        <w:t xml:space="preserve"> </w:t>
      </w:r>
      <w:proofErr w:type="spellStart"/>
      <w:r w:rsidRPr="0078612F">
        <w:rPr>
          <w:rFonts w:ascii="Times New Roman" w:cs="Times New Roman"/>
          <w:lang w:val="en-US"/>
        </w:rPr>
        <w:t>Hj</w:t>
      </w:r>
      <w:proofErr w:type="spellEnd"/>
      <w:r w:rsidRPr="0078612F">
        <w:rPr>
          <w:rFonts w:ascii="Times New Roman" w:cs="Times New Roman"/>
          <w:lang w:val="en-US"/>
        </w:rPr>
        <w:t xml:space="preserve"> </w:t>
      </w:r>
      <w:proofErr w:type="spellStart"/>
      <w:r w:rsidRPr="0078612F">
        <w:rPr>
          <w:rFonts w:ascii="Times New Roman" w:cs="Times New Roman"/>
          <w:lang w:val="en-US"/>
        </w:rPr>
        <w:t>Rukiah</w:t>
      </w:r>
      <w:proofErr w:type="spellEnd"/>
      <w:r w:rsidRPr="0078612F">
        <w:rPr>
          <w:rFonts w:ascii="Times New Roman" w:cs="Times New Roman"/>
          <w:lang w:val="en-US"/>
        </w:rPr>
        <w:t xml:space="preserve"> </w:t>
      </w:r>
      <w:proofErr w:type="spellStart"/>
      <w:r w:rsidRPr="0078612F">
        <w:rPr>
          <w:rFonts w:ascii="Times New Roman" w:cs="Times New Roman"/>
          <w:lang w:val="en-US"/>
        </w:rPr>
        <w:t>sehat</w:t>
      </w:r>
      <w:proofErr w:type="spellEnd"/>
      <w:r w:rsidRPr="0078612F">
        <w:rPr>
          <w:rFonts w:ascii="Times New Roman" w:cs="Times New Roman"/>
          <w:lang w:val="en-US"/>
        </w:rPr>
        <w:t xml:space="preserve"> </w:t>
      </w:r>
      <w:proofErr w:type="spellStart"/>
      <w:r w:rsidRPr="0078612F">
        <w:rPr>
          <w:rFonts w:ascii="Times New Roman" w:cs="Times New Roman"/>
          <w:lang w:val="en-US"/>
        </w:rPr>
        <w:t>selalu</w:t>
      </w:r>
      <w:proofErr w:type="spellEnd"/>
      <w:r w:rsidRPr="0078612F">
        <w:rPr>
          <w:rFonts w:ascii="Times New Roman" w:cs="Times New Roman"/>
          <w:lang w:val="en-US"/>
        </w:rPr>
        <w:t xml:space="preserve"> </w:t>
      </w:r>
      <w:proofErr w:type="spellStart"/>
      <w:r w:rsidRPr="0078612F">
        <w:rPr>
          <w:rFonts w:ascii="Times New Roman" w:cs="Times New Roman"/>
          <w:lang w:val="en-US"/>
        </w:rPr>
        <w:t>ibu</w:t>
      </w:r>
      <w:proofErr w:type="spellEnd"/>
      <w:r w:rsidRPr="0078612F">
        <w:rPr>
          <w:rFonts w:ascii="Times New Roman" w:cs="Times New Roman"/>
          <w:lang w:val="en-US"/>
        </w:rPr>
        <w:t xml:space="preserve">. </w:t>
      </w:r>
      <w:proofErr w:type="spellStart"/>
      <w:r w:rsidRPr="0078612F">
        <w:rPr>
          <w:rFonts w:ascii="Times New Roman" w:cs="Times New Roman"/>
          <w:lang w:val="en-US"/>
        </w:rPr>
        <w:t>Terima</w:t>
      </w:r>
      <w:proofErr w:type="spellEnd"/>
      <w:r w:rsidRPr="0078612F">
        <w:rPr>
          <w:rFonts w:ascii="Times New Roman" w:cs="Times New Roman"/>
          <w:lang w:val="en-US"/>
        </w:rPr>
        <w:t xml:space="preserve"> </w:t>
      </w:r>
      <w:proofErr w:type="spellStart"/>
      <w:r w:rsidRPr="0078612F">
        <w:rPr>
          <w:rFonts w:ascii="Times New Roman" w:cs="Times New Roman"/>
          <w:lang w:val="en-US"/>
        </w:rPr>
        <w:t>kasih</w:t>
      </w:r>
      <w:proofErr w:type="spellEnd"/>
      <w:r w:rsidRPr="0078612F">
        <w:rPr>
          <w:rFonts w:ascii="Times New Roman" w:cs="Times New Roman"/>
          <w:lang w:val="en-US"/>
        </w:rPr>
        <w:t xml:space="preserve"> </w:t>
      </w:r>
      <w:proofErr w:type="spellStart"/>
      <w:r w:rsidRPr="0078612F">
        <w:rPr>
          <w:rFonts w:ascii="Times New Roman" w:cs="Times New Roman"/>
          <w:lang w:val="en-US"/>
        </w:rPr>
        <w:t>kepada</w:t>
      </w:r>
      <w:proofErr w:type="spellEnd"/>
      <w:r w:rsidRPr="0078612F">
        <w:rPr>
          <w:rFonts w:ascii="Times New Roman" w:cs="Times New Roman"/>
          <w:lang w:val="en-US"/>
        </w:rPr>
        <w:t xml:space="preserve"> </w:t>
      </w:r>
      <w:proofErr w:type="spellStart"/>
      <w:r w:rsidRPr="0078612F">
        <w:rPr>
          <w:rFonts w:ascii="Times New Roman" w:cs="Times New Roman"/>
          <w:lang w:val="en-US"/>
        </w:rPr>
        <w:t>kakak</w:t>
      </w:r>
      <w:proofErr w:type="spellEnd"/>
      <w:r w:rsidRPr="0078612F">
        <w:rPr>
          <w:rFonts w:ascii="Times New Roman" w:cs="Times New Roman"/>
          <w:lang w:val="en-US"/>
        </w:rPr>
        <w:t xml:space="preserve"> dan </w:t>
      </w:r>
      <w:proofErr w:type="spellStart"/>
      <w:r w:rsidRPr="0078612F">
        <w:rPr>
          <w:rFonts w:ascii="Times New Roman" w:cs="Times New Roman"/>
          <w:lang w:val="en-US"/>
        </w:rPr>
        <w:t>adikku</w:t>
      </w:r>
      <w:proofErr w:type="spellEnd"/>
      <w:r w:rsidRPr="0078612F">
        <w:rPr>
          <w:rFonts w:ascii="Times New Roman" w:cs="Times New Roman"/>
          <w:lang w:val="en-US"/>
        </w:rPr>
        <w:t xml:space="preserve"> </w:t>
      </w:r>
      <w:proofErr w:type="spellStart"/>
      <w:r w:rsidRPr="0078612F">
        <w:rPr>
          <w:rFonts w:ascii="Times New Roman" w:cs="Times New Roman"/>
          <w:lang w:val="en-US"/>
        </w:rPr>
        <w:t>Jamilah</w:t>
      </w:r>
      <w:proofErr w:type="spellEnd"/>
      <w:r w:rsidRPr="0078612F">
        <w:rPr>
          <w:rFonts w:ascii="Times New Roman" w:cs="Times New Roman"/>
          <w:lang w:val="en-US"/>
        </w:rPr>
        <w:t xml:space="preserve"> Kumari </w:t>
      </w:r>
      <w:proofErr w:type="spellStart"/>
      <w:r w:rsidRPr="0078612F">
        <w:rPr>
          <w:rFonts w:ascii="Times New Roman" w:cs="Times New Roman"/>
          <w:lang w:val="en-US"/>
        </w:rPr>
        <w:t>Spd</w:t>
      </w:r>
      <w:proofErr w:type="spellEnd"/>
      <w:r w:rsidRPr="0078612F">
        <w:rPr>
          <w:rFonts w:ascii="Times New Roman" w:cs="Times New Roman"/>
          <w:lang w:val="en-US"/>
        </w:rPr>
        <w:t xml:space="preserve">, </w:t>
      </w:r>
      <w:proofErr w:type="spellStart"/>
      <w:r w:rsidRPr="0078612F">
        <w:rPr>
          <w:rFonts w:ascii="Times New Roman" w:cs="Times New Roman"/>
          <w:lang w:val="en-US"/>
        </w:rPr>
        <w:t>Afrianto</w:t>
      </w:r>
      <w:proofErr w:type="spellEnd"/>
      <w:r w:rsidRPr="0078612F">
        <w:rPr>
          <w:rFonts w:ascii="Times New Roman" w:cs="Times New Roman"/>
          <w:lang w:val="en-US"/>
        </w:rPr>
        <w:t xml:space="preserve">, </w:t>
      </w:r>
      <w:r w:rsidRPr="0078612F">
        <w:rPr>
          <w:rFonts w:ascii="Times New Roman" w:cs="Times New Roman"/>
          <w:lang w:val="en-US"/>
        </w:rPr>
        <w:t xml:space="preserve">Eni </w:t>
      </w:r>
      <w:proofErr w:type="spellStart"/>
      <w:r w:rsidRPr="0078612F">
        <w:rPr>
          <w:rFonts w:ascii="Times New Roman" w:cs="Times New Roman"/>
          <w:lang w:val="en-US"/>
        </w:rPr>
        <w:t>Fitriana</w:t>
      </w:r>
      <w:proofErr w:type="spellEnd"/>
      <w:r w:rsidRPr="0078612F">
        <w:rPr>
          <w:rFonts w:ascii="Times New Roman" w:cs="Times New Roman"/>
          <w:lang w:val="en-US"/>
        </w:rPr>
        <w:t xml:space="preserve"> </w:t>
      </w:r>
      <w:proofErr w:type="spellStart"/>
      <w:r w:rsidRPr="0078612F">
        <w:rPr>
          <w:rFonts w:ascii="Times New Roman" w:cs="Times New Roman"/>
          <w:lang w:val="en-US"/>
        </w:rPr>
        <w:t>s.kom</w:t>
      </w:r>
      <w:proofErr w:type="spellEnd"/>
      <w:r w:rsidRPr="0078612F">
        <w:rPr>
          <w:rFonts w:ascii="Times New Roman" w:cs="Times New Roman"/>
          <w:lang w:val="en-US"/>
        </w:rPr>
        <w:t xml:space="preserve">, </w:t>
      </w:r>
      <w:r w:rsidRPr="0078612F">
        <w:rPr>
          <w:rFonts w:ascii="Times New Roman" w:cs="Times New Roman"/>
          <w:lang w:val="en-US"/>
        </w:rPr>
        <w:t xml:space="preserve">Dr H Abdul </w:t>
      </w:r>
      <w:proofErr w:type="spellStart"/>
      <w:r w:rsidRPr="0078612F">
        <w:rPr>
          <w:rFonts w:ascii="Times New Roman" w:cs="Times New Roman"/>
          <w:lang w:val="en-US"/>
        </w:rPr>
        <w:t>rasyid</w:t>
      </w:r>
      <w:proofErr w:type="spellEnd"/>
      <w:r w:rsidRPr="0078612F">
        <w:rPr>
          <w:rFonts w:ascii="Times New Roman" w:cs="Times New Roman"/>
          <w:lang w:val="en-US"/>
        </w:rPr>
        <w:t xml:space="preserve">. </w:t>
      </w:r>
    </w:p>
    <w:p w14:paraId="048BFDC1" w14:textId="77777777" w:rsidR="00904307" w:rsidRPr="0078612F" w:rsidRDefault="00904307" w:rsidP="00461A0F">
      <w:pPr>
        <w:ind w:firstLine="720"/>
        <w:jc w:val="both"/>
        <w:rPr>
          <w:rFonts w:ascii="Times New Roman" w:cs="Times New Roman"/>
          <w:b/>
          <w:noProof/>
          <w:lang w:val="en-US" w:eastAsia="id-ID"/>
        </w:rPr>
      </w:pPr>
    </w:p>
    <w:p w14:paraId="6BCE2303" w14:textId="4B749767" w:rsidR="0067237E" w:rsidRPr="0078612F" w:rsidRDefault="0067237E" w:rsidP="00904307">
      <w:pPr>
        <w:spacing w:before="240" w:after="120"/>
        <w:jc w:val="both"/>
        <w:rPr>
          <w:rFonts w:ascii="Times New Roman" w:cs="Times New Roman"/>
          <w:b/>
          <w:noProof/>
          <w:lang w:val="en-US" w:eastAsia="id-ID"/>
        </w:rPr>
      </w:pPr>
      <w:r w:rsidRPr="0078612F">
        <w:rPr>
          <w:rFonts w:ascii="Times New Roman" w:cs="Times New Roman"/>
          <w:b/>
          <w:noProof/>
          <w:lang w:val="en-US" w:eastAsia="id-ID"/>
        </w:rPr>
        <w:t>DAFTAR PUSTAKA</w:t>
      </w:r>
    </w:p>
    <w:sdt>
      <w:sdtPr>
        <w:rPr>
          <w:rFonts w:ascii="Times New Roman" w:cs="Times New Roman"/>
        </w:rPr>
        <w:id w:val="1518279510"/>
        <w:docPartObj>
          <w:docPartGallery w:val="Bibliographies"/>
          <w:docPartUnique/>
        </w:docPartObj>
      </w:sdtPr>
      <w:sdtEndPr/>
      <w:sdtContent>
        <w:p w14:paraId="7DAFCEF7" w14:textId="4D9BC47F" w:rsidR="002820F3" w:rsidRPr="0078612F" w:rsidRDefault="002820F3" w:rsidP="0067237E">
          <w:pPr>
            <w:jc w:val="both"/>
            <w:rPr>
              <w:rFonts w:ascii="Times New Roman" w:cs="Times New Roman"/>
              <w:b/>
              <w:noProof/>
              <w:lang w:val="en-US" w:eastAsia="id-ID"/>
            </w:rPr>
          </w:pPr>
        </w:p>
        <w:sdt>
          <w:sdtPr>
            <w:rPr>
              <w:rFonts w:ascii="Times New Roman" w:eastAsiaTheme="minorHAnsi" w:cs="Times New Roman"/>
            </w:rPr>
            <w:id w:val="-573587230"/>
            <w:bibliography/>
          </w:sdtPr>
          <w:sdtEndPr>
            <w:rPr>
              <w:rFonts w:eastAsia="SimSun"/>
            </w:rPr>
          </w:sdtEndPr>
          <w:sdtContent>
            <w:p w14:paraId="076D542C" w14:textId="77777777" w:rsidR="00C97C74" w:rsidRPr="0078612F" w:rsidRDefault="002820F3" w:rsidP="00C97C74">
              <w:pPr>
                <w:pStyle w:val="Bibliography"/>
                <w:spacing w:before="120" w:after="120"/>
                <w:ind w:left="720" w:hanging="720"/>
                <w:jc w:val="both"/>
                <w:rPr>
                  <w:rFonts w:ascii="Times New Roman" w:cs="Times New Roman"/>
                  <w:noProof/>
                  <w:lang w:val="en-US"/>
                </w:rPr>
              </w:pPr>
              <w:r w:rsidRPr="0078612F">
                <w:rPr>
                  <w:rFonts w:ascii="Times New Roman" w:eastAsia="Times New Roman" w:cs="Times New Roman"/>
                </w:rPr>
                <w:fldChar w:fldCharType="begin"/>
              </w:r>
              <w:r w:rsidRPr="0078612F">
                <w:rPr>
                  <w:rFonts w:ascii="Times New Roman" w:cs="Times New Roman"/>
                </w:rPr>
                <w:instrText xml:space="preserve"> BIBLIOGRAPHY </w:instrText>
              </w:r>
              <w:r w:rsidRPr="0078612F">
                <w:rPr>
                  <w:rFonts w:ascii="Times New Roman" w:eastAsia="Times New Roman" w:cs="Times New Roman"/>
                </w:rPr>
                <w:fldChar w:fldCharType="separate"/>
              </w:r>
              <w:r w:rsidR="00C97C74" w:rsidRPr="0078612F">
                <w:rPr>
                  <w:rFonts w:ascii="Times New Roman" w:cs="Times New Roman"/>
                  <w:noProof/>
                  <w:lang w:val="en-US"/>
                </w:rPr>
                <w:t xml:space="preserve">Abdullah, S. M. (2019). Social Cognitive Theory :A Bandura Thought Review published. </w:t>
              </w:r>
              <w:r w:rsidR="00C97C74" w:rsidRPr="0078612F">
                <w:rPr>
                  <w:rFonts w:ascii="Times New Roman" w:cs="Times New Roman"/>
                  <w:i/>
                  <w:iCs/>
                  <w:noProof/>
                  <w:lang w:val="en-US"/>
                </w:rPr>
                <w:t>Journal PSIKODIMENSIA, 18</w:t>
              </w:r>
              <w:r w:rsidR="00C97C74" w:rsidRPr="0078612F">
                <w:rPr>
                  <w:rFonts w:ascii="Times New Roman" w:cs="Times New Roman"/>
                  <w:noProof/>
                  <w:lang w:val="en-US"/>
                </w:rPr>
                <w:t>(1).</w:t>
              </w:r>
            </w:p>
            <w:p w14:paraId="0842C6EC" w14:textId="77777777" w:rsidR="00C97C74" w:rsidRPr="0078612F" w:rsidRDefault="00C97C74" w:rsidP="00C97C74">
              <w:pPr>
                <w:pStyle w:val="Bibliography"/>
                <w:spacing w:before="120" w:after="120"/>
                <w:ind w:left="720" w:hanging="720"/>
                <w:jc w:val="both"/>
                <w:rPr>
                  <w:rFonts w:ascii="Times New Roman" w:cs="Times New Roman"/>
                  <w:noProof/>
                  <w:lang w:val="en-US"/>
                </w:rPr>
              </w:pPr>
              <w:r w:rsidRPr="0078612F">
                <w:rPr>
                  <w:rFonts w:ascii="Times New Roman" w:cs="Times New Roman"/>
                  <w:noProof/>
                  <w:lang w:val="en-US"/>
                </w:rPr>
                <w:t xml:space="preserve">Arikunto, S. (2013). </w:t>
              </w:r>
              <w:r w:rsidRPr="0078612F">
                <w:rPr>
                  <w:rFonts w:ascii="Times New Roman" w:cs="Times New Roman"/>
                  <w:i/>
                  <w:iCs/>
                  <w:noProof/>
                  <w:lang w:val="en-US"/>
                </w:rPr>
                <w:t>Prosedur Penelitian.</w:t>
              </w:r>
              <w:r w:rsidRPr="0078612F">
                <w:rPr>
                  <w:rFonts w:ascii="Times New Roman" w:cs="Times New Roman"/>
                  <w:noProof/>
                  <w:lang w:val="en-US"/>
                </w:rPr>
                <w:t xml:space="preserve"> Jakarta: Rineka Cipta.</w:t>
              </w:r>
            </w:p>
            <w:p w14:paraId="04D60249" w14:textId="77777777" w:rsidR="00C97C74" w:rsidRPr="0078612F" w:rsidRDefault="00C97C74" w:rsidP="00C97C74">
              <w:pPr>
                <w:pStyle w:val="Bibliography"/>
                <w:spacing w:before="120" w:after="120"/>
                <w:ind w:left="720" w:hanging="720"/>
                <w:jc w:val="both"/>
                <w:rPr>
                  <w:rFonts w:ascii="Times New Roman" w:cs="Times New Roman"/>
                  <w:noProof/>
                  <w:lang w:val="en-US"/>
                </w:rPr>
              </w:pPr>
              <w:r w:rsidRPr="0078612F">
                <w:rPr>
                  <w:rFonts w:ascii="Times New Roman" w:cs="Times New Roman"/>
                  <w:noProof/>
                  <w:lang w:val="en-US"/>
                </w:rPr>
                <w:t xml:space="preserve">Chis, A. E.-N. (2018). </w:t>
              </w:r>
              <w:r w:rsidRPr="0078612F">
                <w:rPr>
                  <w:rFonts w:ascii="Times New Roman" w:cs="Times New Roman"/>
                  <w:i/>
                  <w:iCs/>
                  <w:noProof/>
                  <w:lang w:val="en-US"/>
                </w:rPr>
                <w:t>Investigating flipped classroom and problem-based learning in a programming .</w:t>
              </w:r>
              <w:r w:rsidRPr="0078612F">
                <w:rPr>
                  <w:rFonts w:ascii="Times New Roman" w:cs="Times New Roman"/>
                  <w:noProof/>
                  <w:lang w:val="en-US"/>
                </w:rPr>
                <w:t xml:space="preserve"> module for.</w:t>
              </w:r>
            </w:p>
            <w:p w14:paraId="212266FD" w14:textId="77777777" w:rsidR="00C97C74" w:rsidRPr="0078612F" w:rsidRDefault="00C97C74" w:rsidP="00C97C74">
              <w:pPr>
                <w:pStyle w:val="Bibliography"/>
                <w:spacing w:before="120" w:after="120"/>
                <w:ind w:left="720" w:hanging="720"/>
                <w:jc w:val="both"/>
                <w:rPr>
                  <w:rFonts w:ascii="Times New Roman" w:cs="Times New Roman"/>
                  <w:noProof/>
                  <w:lang w:val="en-US"/>
                </w:rPr>
              </w:pPr>
              <w:r w:rsidRPr="0078612F">
                <w:rPr>
                  <w:rFonts w:ascii="Times New Roman" w:cs="Times New Roman"/>
                  <w:noProof/>
                  <w:lang w:val="en-US"/>
                </w:rPr>
                <w:t xml:space="preserve">Collie, &amp; Shapka. (2012). School climate and social–emotional learning: Predicting teacher stress, job satisfaction, and teaching efficacy. </w:t>
              </w:r>
              <w:r w:rsidRPr="0078612F">
                <w:rPr>
                  <w:rFonts w:ascii="Times New Roman" w:cs="Times New Roman"/>
                  <w:i/>
                  <w:iCs/>
                  <w:noProof/>
                  <w:lang w:val="en-US"/>
                </w:rPr>
                <w:t>Journal of educational, 104</w:t>
              </w:r>
              <w:r w:rsidRPr="0078612F">
                <w:rPr>
                  <w:rFonts w:ascii="Times New Roman" w:cs="Times New Roman"/>
                  <w:noProof/>
                  <w:lang w:val="en-US"/>
                </w:rPr>
                <w:t>(4), 1189–1204.</w:t>
              </w:r>
            </w:p>
            <w:p w14:paraId="3FD5C1CA" w14:textId="77777777" w:rsidR="00C97C74" w:rsidRPr="0078612F" w:rsidRDefault="00C97C74" w:rsidP="00C97C74">
              <w:pPr>
                <w:pStyle w:val="Bibliography"/>
                <w:spacing w:before="120" w:after="120"/>
                <w:ind w:left="720" w:hanging="720"/>
                <w:jc w:val="both"/>
                <w:rPr>
                  <w:rFonts w:ascii="Times New Roman" w:cs="Times New Roman"/>
                  <w:noProof/>
                  <w:lang w:val="en-US"/>
                </w:rPr>
              </w:pPr>
              <w:r w:rsidRPr="0078612F">
                <w:rPr>
                  <w:rFonts w:ascii="Times New Roman" w:cs="Times New Roman"/>
                  <w:noProof/>
                  <w:lang w:val="en-US"/>
                </w:rPr>
                <w:t xml:space="preserve">Dantes, &amp; Nyoman. (2012). </w:t>
              </w:r>
              <w:r w:rsidRPr="0078612F">
                <w:rPr>
                  <w:rFonts w:ascii="Times New Roman" w:cs="Times New Roman"/>
                  <w:i/>
                  <w:iCs/>
                  <w:noProof/>
                  <w:lang w:val="en-US"/>
                </w:rPr>
                <w:t>Metode Penelitian.</w:t>
              </w:r>
              <w:r w:rsidRPr="0078612F">
                <w:rPr>
                  <w:rFonts w:ascii="Times New Roman" w:cs="Times New Roman"/>
                  <w:noProof/>
                  <w:lang w:val="en-US"/>
                </w:rPr>
                <w:t xml:space="preserve"> Yogyakarta: Andi.</w:t>
              </w:r>
            </w:p>
            <w:p w14:paraId="4E3AE1E9" w14:textId="77777777" w:rsidR="00C97C74" w:rsidRPr="0078612F" w:rsidRDefault="00C97C74" w:rsidP="00C97C74">
              <w:pPr>
                <w:pStyle w:val="Bibliography"/>
                <w:spacing w:before="120" w:after="120"/>
                <w:ind w:left="720" w:hanging="720"/>
                <w:jc w:val="both"/>
                <w:rPr>
                  <w:rFonts w:ascii="Times New Roman" w:cs="Times New Roman"/>
                  <w:noProof/>
                  <w:lang w:val="en-US"/>
                </w:rPr>
              </w:pPr>
              <w:r w:rsidRPr="0078612F">
                <w:rPr>
                  <w:rFonts w:ascii="Times New Roman" w:cs="Times New Roman"/>
                  <w:noProof/>
                  <w:lang w:val="en-US"/>
                </w:rPr>
                <w:t xml:space="preserve">Elmaadaway. (2018). The effects of a flipped classroom approach on class engagement and skill performance in a Blackboard course. </w:t>
              </w:r>
              <w:r w:rsidRPr="0078612F">
                <w:rPr>
                  <w:rFonts w:ascii="Times New Roman" w:cs="Times New Roman"/>
                  <w:i/>
                  <w:iCs/>
                  <w:noProof/>
                  <w:lang w:val="en-US"/>
                </w:rPr>
                <w:t>British Journal of Educational Technology, 49</w:t>
              </w:r>
              <w:r w:rsidRPr="0078612F">
                <w:rPr>
                  <w:rFonts w:ascii="Times New Roman" w:cs="Times New Roman"/>
                  <w:noProof/>
                  <w:lang w:val="en-US"/>
                </w:rPr>
                <w:t>(3), 479–491.</w:t>
              </w:r>
            </w:p>
            <w:p w14:paraId="329CA319" w14:textId="77777777" w:rsidR="00C97C74" w:rsidRPr="0078612F" w:rsidRDefault="00C97C74" w:rsidP="00C97C74">
              <w:pPr>
                <w:pStyle w:val="Bibliography"/>
                <w:spacing w:before="120" w:after="120"/>
                <w:ind w:left="720" w:hanging="720"/>
                <w:jc w:val="both"/>
                <w:rPr>
                  <w:rFonts w:ascii="Times New Roman" w:cs="Times New Roman"/>
                  <w:noProof/>
                  <w:lang w:val="en-US"/>
                </w:rPr>
              </w:pPr>
              <w:r w:rsidRPr="0078612F">
                <w:rPr>
                  <w:rFonts w:ascii="Times New Roman" w:cs="Times New Roman"/>
                  <w:noProof/>
                  <w:lang w:val="en-US"/>
                </w:rPr>
                <w:t xml:space="preserve">Freeman, Eddy, SDonough,, &amp; Smith. (2014). Active learning increases student performance in science, engineering, and. </w:t>
              </w:r>
              <w:r w:rsidRPr="0078612F">
                <w:rPr>
                  <w:rFonts w:ascii="Times New Roman" w:cs="Times New Roman"/>
                  <w:i/>
                  <w:iCs/>
                  <w:noProof/>
                  <w:lang w:val="en-US"/>
                </w:rPr>
                <w:t>Psicological Sains</w:t>
              </w:r>
              <w:r w:rsidRPr="0078612F">
                <w:rPr>
                  <w:rFonts w:ascii="Times New Roman" w:cs="Times New Roman"/>
                  <w:noProof/>
                  <w:lang w:val="en-US"/>
                </w:rPr>
                <w:t>.</w:t>
              </w:r>
            </w:p>
            <w:p w14:paraId="3E29C189" w14:textId="77777777" w:rsidR="00C97C74" w:rsidRPr="0078612F" w:rsidRDefault="00C97C74" w:rsidP="00C97C74">
              <w:pPr>
                <w:pStyle w:val="Bibliography"/>
                <w:spacing w:before="120" w:after="120"/>
                <w:ind w:left="720" w:hanging="720"/>
                <w:jc w:val="both"/>
                <w:rPr>
                  <w:rFonts w:ascii="Times New Roman" w:cs="Times New Roman"/>
                  <w:noProof/>
                  <w:lang w:val="en-US"/>
                </w:rPr>
              </w:pPr>
              <w:r w:rsidRPr="0078612F">
                <w:rPr>
                  <w:rFonts w:ascii="Times New Roman" w:cs="Times New Roman"/>
                  <w:noProof/>
                  <w:lang w:val="en-US"/>
                </w:rPr>
                <w:t xml:space="preserve">Garcia, Falkner, &amp; Vivian. (2018). Systematic literature review: Self-regulated learning strategies using e-learning tools for computer science. </w:t>
              </w:r>
              <w:r w:rsidRPr="0078612F">
                <w:rPr>
                  <w:rFonts w:ascii="Times New Roman" w:cs="Times New Roman"/>
                  <w:i/>
                  <w:iCs/>
                  <w:noProof/>
                  <w:lang w:val="en-US"/>
                </w:rPr>
                <w:t>Computers &amp; Education</w:t>
              </w:r>
              <w:r w:rsidRPr="0078612F">
                <w:rPr>
                  <w:rFonts w:ascii="Times New Roman" w:cs="Times New Roman"/>
                  <w:noProof/>
                  <w:lang w:val="en-US"/>
                </w:rPr>
                <w:t>, 150–163.</w:t>
              </w:r>
            </w:p>
            <w:p w14:paraId="62F27B3C" w14:textId="77777777" w:rsidR="00C97C74" w:rsidRPr="0078612F" w:rsidRDefault="00C97C74" w:rsidP="00C97C74">
              <w:pPr>
                <w:pStyle w:val="Bibliography"/>
                <w:spacing w:before="120" w:after="120"/>
                <w:ind w:left="720" w:hanging="720"/>
                <w:jc w:val="both"/>
                <w:rPr>
                  <w:rFonts w:ascii="Times New Roman" w:cs="Times New Roman"/>
                  <w:noProof/>
                  <w:lang w:val="en-US"/>
                </w:rPr>
              </w:pPr>
              <w:r w:rsidRPr="0078612F">
                <w:rPr>
                  <w:rFonts w:ascii="Times New Roman" w:cs="Times New Roman"/>
                  <w:noProof/>
                  <w:lang w:val="en-US"/>
                </w:rPr>
                <w:t xml:space="preserve">Goddard, R. D., Hoi, W. K., &amp; Hoy, A. w. (2004). Collective efficacy beliefs: Theoretical developments, empirical evidence, and future directions. </w:t>
              </w:r>
              <w:r w:rsidRPr="0078612F">
                <w:rPr>
                  <w:rFonts w:ascii="Times New Roman" w:cs="Times New Roman"/>
                  <w:i/>
                  <w:iCs/>
                  <w:noProof/>
                  <w:lang w:val="en-US"/>
                </w:rPr>
                <w:t>Educational Researcher, Journals. Sagepub</w:t>
              </w:r>
              <w:r w:rsidRPr="0078612F">
                <w:rPr>
                  <w:rFonts w:ascii="Times New Roman" w:cs="Times New Roman"/>
                  <w:noProof/>
                  <w:lang w:val="en-US"/>
                </w:rPr>
                <w:t>.</w:t>
              </w:r>
            </w:p>
            <w:p w14:paraId="10789475" w14:textId="77777777" w:rsidR="00C97C74" w:rsidRPr="0078612F" w:rsidRDefault="00C97C74" w:rsidP="00C97C74">
              <w:pPr>
                <w:pStyle w:val="Bibliography"/>
                <w:spacing w:before="120" w:after="120"/>
                <w:ind w:left="720" w:hanging="720"/>
                <w:jc w:val="both"/>
                <w:rPr>
                  <w:rFonts w:ascii="Times New Roman" w:cs="Times New Roman"/>
                  <w:noProof/>
                  <w:lang w:val="en-US"/>
                </w:rPr>
              </w:pPr>
              <w:r w:rsidRPr="0078612F">
                <w:rPr>
                  <w:rFonts w:ascii="Times New Roman" w:cs="Times New Roman"/>
                  <w:noProof/>
                  <w:lang w:val="en-US"/>
                </w:rPr>
                <w:t xml:space="preserve">Mulyani, &amp; Jamilus. (2021). Pengembangan Pendidik Sebagai Sumber Daya Manusia di Sekolah Menengah Atas. </w:t>
              </w:r>
              <w:r w:rsidRPr="0078612F">
                <w:rPr>
                  <w:rFonts w:ascii="Times New Roman" w:cs="Times New Roman"/>
                  <w:i/>
                  <w:iCs/>
                  <w:noProof/>
                  <w:lang w:val="en-US"/>
                </w:rPr>
                <w:t>EDUKATIF: JURNAL ILMU PENDIDIKAN, 3</w:t>
              </w:r>
              <w:r w:rsidRPr="0078612F">
                <w:rPr>
                  <w:rFonts w:ascii="Times New Roman" w:cs="Times New Roman"/>
                  <w:noProof/>
                  <w:lang w:val="en-US"/>
                </w:rPr>
                <w:t>(4), 1170 - 1176. doi:https://edukatif.org/index.php/edukatif/index</w:t>
              </w:r>
            </w:p>
            <w:p w14:paraId="7CE3F8A2" w14:textId="77777777" w:rsidR="00C97C74" w:rsidRPr="0078612F" w:rsidRDefault="00C97C74" w:rsidP="00C97C74">
              <w:pPr>
                <w:pStyle w:val="Bibliography"/>
                <w:spacing w:before="120" w:after="120"/>
                <w:ind w:left="720" w:hanging="720"/>
                <w:jc w:val="both"/>
                <w:rPr>
                  <w:rFonts w:ascii="Times New Roman" w:cs="Times New Roman"/>
                  <w:noProof/>
                  <w:lang w:val="en-US"/>
                </w:rPr>
              </w:pPr>
              <w:r w:rsidRPr="0078612F">
                <w:rPr>
                  <w:rFonts w:ascii="Times New Roman" w:cs="Times New Roman"/>
                  <w:noProof/>
                  <w:lang w:val="en-US"/>
                </w:rPr>
                <w:t xml:space="preserve">Nanang, M. (2010). </w:t>
              </w:r>
              <w:r w:rsidRPr="0078612F">
                <w:rPr>
                  <w:rFonts w:ascii="Times New Roman" w:cs="Times New Roman"/>
                  <w:i/>
                  <w:iCs/>
                  <w:noProof/>
                  <w:lang w:val="en-US"/>
                </w:rPr>
                <w:t>Metode Penelitian Kuantitatif. Jakarta.</w:t>
              </w:r>
              <w:r w:rsidRPr="0078612F">
                <w:rPr>
                  <w:rFonts w:ascii="Times New Roman" w:cs="Times New Roman"/>
                  <w:noProof/>
                  <w:lang w:val="en-US"/>
                </w:rPr>
                <w:t xml:space="preserve"> Jakarta: PT Raya Grafindo Persada.</w:t>
              </w:r>
            </w:p>
            <w:p w14:paraId="6CE0A78B" w14:textId="77777777" w:rsidR="00C97C74" w:rsidRPr="0078612F" w:rsidRDefault="00C97C74" w:rsidP="00C97C74">
              <w:pPr>
                <w:pStyle w:val="Bibliography"/>
                <w:spacing w:before="120" w:after="120"/>
                <w:ind w:left="720" w:hanging="720"/>
                <w:jc w:val="both"/>
                <w:rPr>
                  <w:rFonts w:ascii="Times New Roman" w:cs="Times New Roman"/>
                  <w:noProof/>
                  <w:lang w:val="en-US"/>
                </w:rPr>
              </w:pPr>
              <w:r w:rsidRPr="0078612F">
                <w:rPr>
                  <w:rFonts w:ascii="Times New Roman" w:cs="Times New Roman"/>
                  <w:noProof/>
                  <w:lang w:val="en-US"/>
                </w:rPr>
                <w:t xml:space="preserve">Qolb, S. K., &amp; Hamami, T. (2021, Universitas Pahlawan tuanku Tambusai Riau). Impelementasi Asas-asas Pengembangan Kurikulum terhadap Pengembangan KurikulumPendidikan Agama Islam. </w:t>
              </w:r>
              <w:r w:rsidRPr="0078612F">
                <w:rPr>
                  <w:rFonts w:ascii="Times New Roman" w:cs="Times New Roman"/>
                  <w:i/>
                  <w:iCs/>
                  <w:noProof/>
                  <w:lang w:val="en-US"/>
                </w:rPr>
                <w:t>EDUKATIF: JURNAL ILMU PENDIDIKAN, 3</w:t>
              </w:r>
              <w:r w:rsidRPr="0078612F">
                <w:rPr>
                  <w:rFonts w:ascii="Times New Roman" w:cs="Times New Roman"/>
                  <w:noProof/>
                  <w:lang w:val="en-US"/>
                </w:rPr>
                <w:t>(4), 1120 - 1132. doi:https://edukatif.org/index.php/edukatif/index</w:t>
              </w:r>
            </w:p>
            <w:p w14:paraId="018868A0" w14:textId="77777777" w:rsidR="00C97C74" w:rsidRPr="0078612F" w:rsidRDefault="00C97C74" w:rsidP="00C97C74">
              <w:pPr>
                <w:pStyle w:val="Bibliography"/>
                <w:spacing w:before="120" w:after="120"/>
                <w:ind w:left="720" w:hanging="720"/>
                <w:jc w:val="both"/>
                <w:rPr>
                  <w:rFonts w:ascii="Times New Roman" w:cs="Times New Roman"/>
                  <w:noProof/>
                  <w:lang w:val="en-US"/>
                </w:rPr>
              </w:pPr>
              <w:r w:rsidRPr="0078612F">
                <w:rPr>
                  <w:rFonts w:ascii="Times New Roman" w:cs="Times New Roman"/>
                  <w:noProof/>
                  <w:lang w:val="en-US"/>
                </w:rPr>
                <w:lastRenderedPageBreak/>
                <w:t xml:space="preserve">Sarwono, &amp; Jonathan. (2006). </w:t>
              </w:r>
              <w:r w:rsidRPr="0078612F">
                <w:rPr>
                  <w:rFonts w:ascii="Times New Roman" w:cs="Times New Roman"/>
                  <w:i/>
                  <w:iCs/>
                  <w:noProof/>
                  <w:lang w:val="en-US"/>
                </w:rPr>
                <w:t>Metode Penelitian Kuantitatif &amp; Kualitatif.</w:t>
              </w:r>
              <w:r w:rsidRPr="0078612F">
                <w:rPr>
                  <w:rFonts w:ascii="Times New Roman" w:cs="Times New Roman"/>
                  <w:noProof/>
                  <w:lang w:val="en-US"/>
                </w:rPr>
                <w:t xml:space="preserve"> Yogyakart: Penerbit Graha Ilmu.</w:t>
              </w:r>
            </w:p>
            <w:p w14:paraId="69226F9B" w14:textId="77777777" w:rsidR="00C97C74" w:rsidRPr="0078612F" w:rsidRDefault="00C97C74" w:rsidP="00C97C74">
              <w:pPr>
                <w:pStyle w:val="Bibliography"/>
                <w:spacing w:before="120" w:after="120"/>
                <w:ind w:left="720" w:hanging="720"/>
                <w:jc w:val="both"/>
                <w:rPr>
                  <w:rFonts w:ascii="Times New Roman" w:cs="Times New Roman"/>
                  <w:noProof/>
                  <w:lang w:val="en-US"/>
                </w:rPr>
              </w:pPr>
              <w:r w:rsidRPr="0078612F">
                <w:rPr>
                  <w:rFonts w:ascii="Times New Roman" w:cs="Times New Roman"/>
                  <w:noProof/>
                  <w:lang w:val="en-US"/>
                </w:rPr>
                <w:t xml:space="preserve">Skaalvik, &amp;. S., &amp; Skaalvik, E. M. (2021). relations between dimensions ofburnout, perceived school context, job satisfactionand motivation for teaching. A longitudinal study. </w:t>
              </w:r>
              <w:r w:rsidRPr="0078612F">
                <w:rPr>
                  <w:rFonts w:ascii="Times New Roman" w:cs="Times New Roman"/>
                  <w:i/>
                  <w:iCs/>
                  <w:noProof/>
                  <w:lang w:val="en-US"/>
                </w:rPr>
                <w:t>Teachers and Teachingtheory and practice</w:t>
              </w:r>
              <w:r w:rsidRPr="0078612F">
                <w:rPr>
                  <w:rFonts w:ascii="Times New Roman" w:cs="Times New Roman"/>
                  <w:noProof/>
                  <w:lang w:val="en-US"/>
                </w:rPr>
                <w:t>. doi:https://www.tandfonline.com/loi/ctat20</w:t>
              </w:r>
            </w:p>
            <w:p w14:paraId="692070F6" w14:textId="77777777" w:rsidR="00C97C74" w:rsidRPr="0078612F" w:rsidRDefault="00C97C74" w:rsidP="00C97C74">
              <w:pPr>
                <w:pStyle w:val="Bibliography"/>
                <w:spacing w:before="120" w:after="120"/>
                <w:ind w:left="720" w:hanging="720"/>
                <w:jc w:val="both"/>
                <w:rPr>
                  <w:rFonts w:ascii="Times New Roman" w:cs="Times New Roman"/>
                  <w:noProof/>
                  <w:lang w:val="en-US"/>
                </w:rPr>
              </w:pPr>
              <w:r w:rsidRPr="0078612F">
                <w:rPr>
                  <w:rFonts w:ascii="Times New Roman" w:cs="Times New Roman"/>
                  <w:noProof/>
                  <w:lang w:val="en-US"/>
                </w:rPr>
                <w:t xml:space="preserve">Sucianti. (2015). Pengaruh iklim organisasi sekolah terhadap motivasi kerja guru di Sekolah Dasar Negeri Dabin I dan II Kecamatan Kuwarasan Kabupaten Kebumen. </w:t>
              </w:r>
              <w:r w:rsidRPr="0078612F">
                <w:rPr>
                  <w:rFonts w:ascii="Times New Roman" w:cs="Times New Roman"/>
                  <w:i/>
                  <w:iCs/>
                  <w:noProof/>
                  <w:lang w:val="en-US"/>
                </w:rPr>
                <w:t>Doctoral dissertation, Universitas Negeri Semarang</w:t>
              </w:r>
              <w:r w:rsidRPr="0078612F">
                <w:rPr>
                  <w:rFonts w:ascii="Times New Roman" w:cs="Times New Roman"/>
                  <w:noProof/>
                  <w:lang w:val="en-US"/>
                </w:rPr>
                <w:t>. doi:http://lib.unnes.ac.id/21094/1/140141152</w:t>
              </w:r>
            </w:p>
            <w:p w14:paraId="1F6FE74D" w14:textId="710F87D3" w:rsidR="00DA148D" w:rsidRPr="0078612F" w:rsidRDefault="002820F3" w:rsidP="00C97C74">
              <w:pPr>
                <w:spacing w:before="120" w:after="120"/>
                <w:jc w:val="both"/>
                <w:rPr>
                  <w:rFonts w:ascii="Times New Roman" w:cs="Times New Roman"/>
                </w:rPr>
              </w:pPr>
              <w:r w:rsidRPr="0078612F">
                <w:rPr>
                  <w:rFonts w:ascii="Times New Roman" w:cs="Times New Roman"/>
                  <w:b/>
                  <w:bCs/>
                  <w:noProof/>
                </w:rPr>
                <w:fldChar w:fldCharType="end"/>
              </w:r>
            </w:p>
          </w:sdtContent>
        </w:sdt>
      </w:sdtContent>
    </w:sdt>
    <w:sectPr w:rsidR="00DA148D" w:rsidRPr="0078612F">
      <w:headerReference w:type="default" r:id="rId19"/>
      <w:type w:val="continuous"/>
      <w:pgSz w:w="11906" w:h="16838"/>
      <w:pgMar w:top="1440" w:right="1080" w:bottom="1440" w:left="1080" w:header="851" w:footer="709"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0497B9" w14:textId="77777777" w:rsidR="007333A6" w:rsidRDefault="007333A6">
      <w:r>
        <w:separator/>
      </w:r>
    </w:p>
  </w:endnote>
  <w:endnote w:type="continuationSeparator" w:id="0">
    <w:p w14:paraId="4F212623" w14:textId="77777777" w:rsidR="007333A6" w:rsidRDefault="00733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37A427" w14:textId="77777777" w:rsidR="00BD784F" w:rsidRDefault="007333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52F713" w14:textId="77777777" w:rsidR="00375D11" w:rsidRDefault="00407AAD">
    <w:pPr>
      <w:pStyle w:val="Footer"/>
      <w:jc w:val="right"/>
      <w:rPr>
        <w:rFonts w:ascii="Times New Roman" w:cs="Times New Roman"/>
      </w:rPr>
    </w:pPr>
    <w:proofErr w:type="spellStart"/>
    <w:proofErr w:type="gramStart"/>
    <w:r>
      <w:rPr>
        <w:rFonts w:ascii="Times New Roman" w:cs="Times New Roman"/>
      </w:rPr>
      <w:t>Edukatif</w:t>
    </w:r>
    <w:proofErr w:type="spellEnd"/>
    <w:r>
      <w:rPr>
        <w:rFonts w:ascii="Times New Roman" w:cs="Times New Roman"/>
      </w:rPr>
      <w:t xml:space="preserve"> :</w:t>
    </w:r>
    <w:proofErr w:type="gramEnd"/>
    <w:r>
      <w:rPr>
        <w:rFonts w:ascii="Times New Roman" w:cs="Times New Roman"/>
      </w:rPr>
      <w:t xml:space="preserve"> </w:t>
    </w:r>
    <w:proofErr w:type="spellStart"/>
    <w:r>
      <w:rPr>
        <w:rFonts w:ascii="Times New Roman" w:cs="Times New Roman"/>
      </w:rPr>
      <w:t>Jurnal</w:t>
    </w:r>
    <w:proofErr w:type="spellEnd"/>
    <w:r>
      <w:rPr>
        <w:rFonts w:ascii="Times New Roman" w:cs="Times New Roman"/>
      </w:rPr>
      <w:t xml:space="preserve"> </w:t>
    </w:r>
    <w:proofErr w:type="spellStart"/>
    <w:r>
      <w:rPr>
        <w:rFonts w:ascii="Times New Roman" w:cs="Times New Roman"/>
      </w:rPr>
      <w:t>Ilmu</w:t>
    </w:r>
    <w:proofErr w:type="spellEnd"/>
    <w:r>
      <w:rPr>
        <w:rFonts w:ascii="Times New Roman" w:cs="Times New Roman"/>
      </w:rPr>
      <w:t xml:space="preserve"> Pendidikan  Vol x No x </w:t>
    </w:r>
    <w:proofErr w:type="spellStart"/>
    <w:r>
      <w:rPr>
        <w:rFonts w:ascii="Times New Roman" w:cs="Times New Roman"/>
      </w:rPr>
      <w:t>Bulan</w:t>
    </w:r>
    <w:proofErr w:type="spellEnd"/>
    <w:r>
      <w:rPr>
        <w:rFonts w:ascii="Times New Roman" w:cs="Times New Roman"/>
      </w:rPr>
      <w:t xml:space="preserve">  xxx   </w:t>
    </w:r>
  </w:p>
  <w:p w14:paraId="69DD7E86" w14:textId="77777777" w:rsidR="00375D11" w:rsidRDefault="00407AAD">
    <w:pPr>
      <w:pStyle w:val="Footer"/>
      <w:jc w:val="right"/>
      <w:rPr>
        <w:rFonts w:ascii="Times New Roman" w:cs="Times New Roman"/>
      </w:rPr>
    </w:pPr>
    <w:r>
      <w:rPr>
        <w:rFonts w:ascii="Times New Roman" w:cs="Times New Roman"/>
      </w:rPr>
      <w:t>p-ISSN 2656-8063   e-ISSN 2656-8071</w:t>
    </w:r>
  </w:p>
  <w:p w14:paraId="714BC6B9" w14:textId="77777777" w:rsidR="00375D11" w:rsidRDefault="007333A6">
    <w:pPr>
      <w:pStyle w:val="Footer"/>
      <w:rPr>
        <w:rFonts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D721D8" w14:textId="77777777" w:rsidR="00BD784F" w:rsidRDefault="007333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81AAC9" w14:textId="77777777" w:rsidR="007333A6" w:rsidRDefault="007333A6">
      <w:r>
        <w:separator/>
      </w:r>
    </w:p>
  </w:footnote>
  <w:footnote w:type="continuationSeparator" w:id="0">
    <w:p w14:paraId="1394767F" w14:textId="77777777" w:rsidR="007333A6" w:rsidRDefault="007333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5883C9" w14:textId="77777777" w:rsidR="00BD784F" w:rsidRDefault="007333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73C0BC" w14:textId="77777777" w:rsidR="00BD784F" w:rsidRDefault="007333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9CFDCF" w14:textId="77777777" w:rsidR="00BD784F" w:rsidRDefault="007333A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0F292" w14:textId="77777777" w:rsidR="00375D11" w:rsidRDefault="00407AAD">
    <w:pPr>
      <w:pStyle w:val="Header"/>
      <w:jc w:val="both"/>
      <w:rPr>
        <w:rFonts w:ascii="Times New Roman" w:cs="Times New Roman"/>
        <w:i/>
      </w:rPr>
    </w:pPr>
    <w:r>
      <w:rPr>
        <w:rFonts w:ascii="Times New Roman" w:cs="Times New Roman"/>
      </w:rPr>
      <w:fldChar w:fldCharType="begin"/>
    </w:r>
    <w:r>
      <w:rPr>
        <w:rFonts w:ascii="Times New Roman" w:cs="Times New Roman"/>
      </w:rPr>
      <w:instrText xml:space="preserve"> PAGE   \* MERGEFORMAT </w:instrText>
    </w:r>
    <w:r>
      <w:rPr>
        <w:rFonts w:ascii="Times New Roman" w:cs="Times New Roman"/>
      </w:rPr>
      <w:fldChar w:fldCharType="separate"/>
    </w:r>
    <w:r>
      <w:rPr>
        <w:rFonts w:ascii="Times New Roman" w:cs="Times New Roman"/>
        <w:b/>
        <w:noProof/>
        <w:lang w:val="id-ID" w:eastAsia="id-ID"/>
      </w:rPr>
      <w:t>2</w:t>
    </w:r>
    <w:r>
      <w:rPr>
        <w:rFonts w:ascii="Times New Roman" w:cs="Times New Roman"/>
      </w:rPr>
      <w:fldChar w:fldCharType="end"/>
    </w:r>
    <w:r>
      <w:rPr>
        <w:rFonts w:ascii="Times New Roman" w:cs="Times New Roman"/>
        <w:b/>
      </w:rPr>
      <w:t xml:space="preserve"> </w:t>
    </w:r>
    <w:r>
      <w:rPr>
        <w:rFonts w:cs="Arial"/>
      </w:rPr>
      <w:t>|</w:t>
    </w:r>
    <w:r>
      <w:rPr>
        <w:rFonts w:cs="Arial"/>
        <w:b/>
      </w:rPr>
      <w:t xml:space="preserve"> </w:t>
    </w:r>
    <w:r>
      <w:rPr>
        <w:rFonts w:ascii="Times New Roman" w:cs="Times New Roman"/>
        <w:i/>
        <w:noProof/>
        <w:lang w:eastAsia="id-ID"/>
      </w:rPr>
      <w:t>Judul –Nama Penulis</w:t>
    </w:r>
  </w:p>
  <w:p w14:paraId="0E269CCA" w14:textId="77777777" w:rsidR="00375D11" w:rsidRDefault="007333A6">
    <w:pPr>
      <w:pStyle w:val="Header"/>
      <w:rPr>
        <w:rFonts w:cs="Aria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107257" w14:textId="77777777" w:rsidR="00375D11" w:rsidRDefault="00407AAD">
    <w:pPr>
      <w:ind w:left="567" w:hanging="567"/>
      <w:jc w:val="both"/>
      <w:rPr>
        <w:rFonts w:ascii="Times New Roman" w:cs="Times New Roman"/>
        <w:b/>
        <w:sz w:val="24"/>
        <w:szCs w:val="24"/>
        <w:lang w:val="en-US"/>
      </w:rPr>
    </w:pPr>
    <w:r>
      <w:rPr>
        <w:rFonts w:ascii="Times New Roman" w:cs="Times New Roman"/>
      </w:rPr>
      <w:fldChar w:fldCharType="begin"/>
    </w:r>
    <w:r>
      <w:rPr>
        <w:rFonts w:ascii="Times New Roman" w:cs="Times New Roman"/>
      </w:rPr>
      <w:instrText xml:space="preserve"> PAGE   \* MERGEFORMAT </w:instrText>
    </w:r>
    <w:r>
      <w:rPr>
        <w:rFonts w:ascii="Times New Roman" w:cs="Times New Roman"/>
      </w:rPr>
      <w:fldChar w:fldCharType="separate"/>
    </w:r>
    <w:r w:rsidRPr="00415084">
      <w:rPr>
        <w:rFonts w:ascii="Times New Roman" w:cs="Times New Roman"/>
        <w:noProof/>
        <w:lang w:eastAsia="id-ID"/>
      </w:rPr>
      <w:t>7</w:t>
    </w:r>
    <w:r>
      <w:rPr>
        <w:rFonts w:ascii="Times New Roman" w:cs="Times New Roman"/>
      </w:rPr>
      <w:fldChar w:fldCharType="end"/>
    </w:r>
    <w:r>
      <w:rPr>
        <w:rFonts w:ascii="Times New Roman" w:cs="Times New Roman"/>
        <w:noProof/>
        <w:lang w:val="en-US" w:eastAsia="id-ID"/>
      </w:rPr>
      <w:t xml:space="preserve"> </w:t>
    </w:r>
    <w:r>
      <w:rPr>
        <w:rFonts w:cs="Arial"/>
        <w:noProof/>
        <w:lang w:val="en-US" w:eastAsia="id-ID"/>
      </w:rPr>
      <w:t xml:space="preserve"> </w:t>
    </w:r>
    <w:r>
      <w:rPr>
        <w:rFonts w:ascii="Times New Roman" w:cs="Times New Roman"/>
        <w:i/>
        <w:noProof/>
        <w:sz w:val="20"/>
        <w:szCs w:val="20"/>
        <w:lang w:val="en-US" w:eastAsia="id-ID"/>
      </w:rPr>
      <w:t>Judul – Nama Penulis</w:t>
    </w:r>
  </w:p>
  <w:p w14:paraId="5AFF662B" w14:textId="77777777" w:rsidR="00375D11" w:rsidRDefault="00407AAD">
    <w:pPr>
      <w:jc w:val="both"/>
      <w:rPr>
        <w:rFonts w:ascii="Times New Roman" w:cs="Times New Roman"/>
        <w:i/>
        <w:sz w:val="20"/>
        <w:szCs w:val="20"/>
        <w:lang w:val="en-US"/>
      </w:rPr>
    </w:pPr>
    <w:proofErr w:type="gramStart"/>
    <w:r>
      <w:rPr>
        <w:rFonts w:ascii="Times New Roman" w:cs="Times New Roman"/>
        <w:i/>
        <w:sz w:val="20"/>
        <w:szCs w:val="20"/>
        <w:lang w:val="en-US"/>
      </w:rPr>
      <w:t>DOI :</w:t>
    </w:r>
    <w:proofErr w:type="gramEnd"/>
    <w:r>
      <w:rPr>
        <w:rFonts w:ascii="Times New Roman" w:cs="Times New Roman"/>
        <w:i/>
        <w:sz w:val="20"/>
        <w:szCs w:val="20"/>
        <w:lang w:val="en-US"/>
      </w:rPr>
      <w:t xml:space="preserve"> </w:t>
    </w:r>
    <w:proofErr w:type="spellStart"/>
    <w:r>
      <w:rPr>
        <w:rFonts w:ascii="Times New Roman" w:cs="Times New Roman"/>
        <w:i/>
        <w:sz w:val="20"/>
        <w:szCs w:val="20"/>
        <w:lang w:val="en-US"/>
      </w:rPr>
      <w:t>xxxx</w:t>
    </w:r>
    <w:proofErr w:type="spellEnd"/>
  </w:p>
  <w:p w14:paraId="12FF7569" w14:textId="77777777" w:rsidR="00375D11" w:rsidRDefault="007333A6">
    <w:pPr>
      <w:jc w:val="both"/>
      <w:rPr>
        <w:rFonts w:ascii="Times New Roman" w:cs="Times New Roman"/>
        <w:i/>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51A31"/>
    <w:multiLevelType w:val="hybridMultilevel"/>
    <w:tmpl w:val="A538E312"/>
    <w:lvl w:ilvl="0" w:tplc="0409000F">
      <w:start w:val="1"/>
      <w:numFmt w:val="decimal"/>
      <w:lvlText w:val="%1."/>
      <w:lvlJc w:val="left"/>
      <w:pPr>
        <w:tabs>
          <w:tab w:val="num" w:pos="720"/>
        </w:tabs>
        <w:ind w:left="720" w:hanging="360"/>
      </w:pPr>
    </w:lvl>
    <w:lvl w:ilvl="1" w:tplc="DB3C44DA">
      <w:start w:val="1"/>
      <w:numFmt w:val="upperLetter"/>
      <w:pStyle w:val="Heading2"/>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2305284D"/>
    <w:multiLevelType w:val="multilevel"/>
    <w:tmpl w:val="19180248"/>
    <w:lvl w:ilvl="0">
      <w:start w:val="1"/>
      <w:numFmt w:val="decimal"/>
      <w:lvlText w:val="%1."/>
      <w:lvlJc w:val="left"/>
      <w:pPr>
        <w:ind w:left="927" w:hanging="360"/>
      </w:pPr>
      <w:rPr>
        <w:rFonts w:hint="default"/>
      </w:rPr>
    </w:lvl>
    <w:lvl w:ilvl="1">
      <w:start w:val="2"/>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2" w15:restartNumberingAfterBreak="0">
    <w:nsid w:val="4189603E"/>
    <w:multiLevelType w:val="hybridMultilevel"/>
    <w:tmpl w:val="4189603E"/>
    <w:lvl w:ilvl="0" w:tplc="FFFFFFFF">
      <w:start w:val="1"/>
      <w:numFmt w:val="upperRoman"/>
      <w:pStyle w:val="Heading1"/>
      <w:lvlText w:val="%1."/>
      <w:lvlJc w:val="center"/>
      <w:pPr>
        <w:tabs>
          <w:tab w:val="num" w:pos="576"/>
        </w:tabs>
        <w:ind w:firstLine="216"/>
      </w:pPr>
      <w:rPr>
        <w:rFonts w:cs="Times New Roman"/>
        <w:color w:val="auto"/>
      </w:rPr>
    </w:lvl>
    <w:lvl w:ilvl="1" w:tplc="FFFFFFFF">
      <w:start w:val="1"/>
      <w:numFmt w:val="upperLetter"/>
      <w:lvlText w:val="%2."/>
      <w:lvlJc w:val="left"/>
      <w:pPr>
        <w:tabs>
          <w:tab w:val="num" w:pos="360"/>
        </w:tabs>
        <w:ind w:left="288" w:hanging="288"/>
      </w:pPr>
      <w:rPr>
        <w:rFonts w:cs="Times New Roman"/>
        <w:i/>
        <w:color w:val="auto"/>
      </w:rPr>
    </w:lvl>
    <w:lvl w:ilvl="2" w:tplc="FFFFFFFF">
      <w:start w:val="1"/>
      <w:numFmt w:val="decimal"/>
      <w:lvlText w:val="%3)"/>
      <w:lvlJc w:val="left"/>
      <w:pPr>
        <w:tabs>
          <w:tab w:val="num" w:pos="540"/>
        </w:tabs>
        <w:ind w:firstLine="180"/>
      </w:pPr>
      <w:rPr>
        <w:rFonts w:cs="Times New Roman"/>
        <w:i/>
        <w:color w:val="auto"/>
      </w:rPr>
    </w:lvl>
    <w:lvl w:ilvl="3" w:tplc="FFFFFFFF">
      <w:start w:val="1"/>
      <w:numFmt w:val="lowerLetter"/>
      <w:lvlText w:val="%4)"/>
      <w:lvlJc w:val="left"/>
      <w:pPr>
        <w:tabs>
          <w:tab w:val="num" w:pos="720"/>
        </w:tabs>
        <w:ind w:firstLine="360"/>
      </w:pPr>
      <w:rPr>
        <w:rFonts w:cs="Times New Roman"/>
        <w:i/>
      </w:rPr>
    </w:lvl>
    <w:lvl w:ilvl="4" w:tplc="FFFFFFFF">
      <w:start w:val="1"/>
      <w:numFmt w:val="none"/>
      <w:lvlRestart w:val="0"/>
      <w:lvlText w:val=")"/>
      <w:lvlJc w:val="left"/>
      <w:pPr>
        <w:tabs>
          <w:tab w:val="num" w:pos="3240"/>
        </w:tabs>
        <w:ind w:left="2880"/>
      </w:pPr>
      <w:rPr>
        <w:rFonts w:cs="Times New Roman"/>
      </w:rPr>
    </w:lvl>
    <w:lvl w:ilvl="5" w:tplc="FFFFFFFF">
      <w:start w:val="1"/>
      <w:numFmt w:val="lowerLetter"/>
      <w:lvlText w:val="(%6)"/>
      <w:lvlJc w:val="left"/>
      <w:pPr>
        <w:tabs>
          <w:tab w:val="num" w:pos="3960"/>
        </w:tabs>
        <w:ind w:left="3600"/>
      </w:pPr>
      <w:rPr>
        <w:rFonts w:cs="Times New Roman"/>
      </w:rPr>
    </w:lvl>
    <w:lvl w:ilvl="6" w:tplc="FFFFFFFF">
      <w:start w:val="1"/>
      <w:numFmt w:val="lowerRoman"/>
      <w:lvlText w:val="(%7)"/>
      <w:lvlJc w:val="left"/>
      <w:pPr>
        <w:tabs>
          <w:tab w:val="num" w:pos="4680"/>
        </w:tabs>
        <w:ind w:left="4320"/>
      </w:pPr>
      <w:rPr>
        <w:rFonts w:cs="Times New Roman"/>
      </w:rPr>
    </w:lvl>
    <w:lvl w:ilvl="7" w:tplc="FFFFFFFF">
      <w:start w:val="1"/>
      <w:numFmt w:val="lowerLetter"/>
      <w:lvlText w:val="(%8)"/>
      <w:lvlJc w:val="left"/>
      <w:pPr>
        <w:tabs>
          <w:tab w:val="num" w:pos="5400"/>
        </w:tabs>
        <w:ind w:left="5040"/>
      </w:pPr>
      <w:rPr>
        <w:rFonts w:cs="Times New Roman"/>
      </w:rPr>
    </w:lvl>
    <w:lvl w:ilvl="8" w:tplc="FFFFFFFF">
      <w:start w:val="1"/>
      <w:numFmt w:val="lowerRoman"/>
      <w:lvlText w:val="(%9)"/>
      <w:lvlJc w:val="left"/>
      <w:pPr>
        <w:tabs>
          <w:tab w:val="num" w:pos="6120"/>
        </w:tabs>
        <w:ind w:left="5760"/>
      </w:pPr>
      <w:rPr>
        <w:rFonts w:cs="Times New Roman"/>
      </w:rPr>
    </w:lvl>
  </w:abstractNum>
  <w:abstractNum w:abstractNumId="3" w15:restartNumberingAfterBreak="0">
    <w:nsid w:val="536920F2"/>
    <w:multiLevelType w:val="hybridMultilevel"/>
    <w:tmpl w:val="1C8EE0E2"/>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579007F3"/>
    <w:multiLevelType w:val="multilevel"/>
    <w:tmpl w:val="5C60341E"/>
    <w:lvl w:ilvl="0">
      <w:start w:val="3"/>
      <w:numFmt w:val="decimal"/>
      <w:lvlText w:val="%1."/>
      <w:lvlJc w:val="left"/>
      <w:pPr>
        <w:ind w:left="1440" w:hanging="360"/>
      </w:pPr>
      <w:rPr>
        <w:rFonts w:hint="default"/>
      </w:rPr>
    </w:lvl>
    <w:lvl w:ilvl="1">
      <w:start w:val="4"/>
      <w:numFmt w:val="decimal"/>
      <w:isLgl/>
      <w:lvlText w:val="%1.%2"/>
      <w:lvlJc w:val="left"/>
      <w:pPr>
        <w:ind w:left="1515" w:hanging="435"/>
      </w:pPr>
      <w:rPr>
        <w:rFonts w:hint="default"/>
      </w:rPr>
    </w:lvl>
    <w:lvl w:ilvl="2">
      <w:start w:val="7"/>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 w15:restartNumberingAfterBreak="0">
    <w:nsid w:val="6772524B"/>
    <w:multiLevelType w:val="hybridMultilevel"/>
    <w:tmpl w:val="CB32F81A"/>
    <w:lvl w:ilvl="0" w:tplc="0421000F">
      <w:start w:val="1"/>
      <w:numFmt w:val="decimal"/>
      <w:lvlText w:val="%1."/>
      <w:lvlJc w:val="left"/>
      <w:pPr>
        <w:tabs>
          <w:tab w:val="num" w:pos="720"/>
        </w:tabs>
        <w:ind w:left="720" w:hanging="360"/>
      </w:pPr>
      <w:rPr>
        <w:rFonts w:hint="default"/>
      </w:rPr>
    </w:lvl>
    <w:lvl w:ilvl="1" w:tplc="3B440066" w:tentative="1">
      <w:start w:val="1"/>
      <w:numFmt w:val="bullet"/>
      <w:lvlText w:val=""/>
      <w:lvlJc w:val="left"/>
      <w:pPr>
        <w:tabs>
          <w:tab w:val="num" w:pos="1440"/>
        </w:tabs>
        <w:ind w:left="1440" w:hanging="360"/>
      </w:pPr>
      <w:rPr>
        <w:rFonts w:ascii="Wingdings 2" w:hAnsi="Wingdings 2" w:hint="default"/>
      </w:rPr>
    </w:lvl>
    <w:lvl w:ilvl="2" w:tplc="B45CC672" w:tentative="1">
      <w:start w:val="1"/>
      <w:numFmt w:val="bullet"/>
      <w:lvlText w:val=""/>
      <w:lvlJc w:val="left"/>
      <w:pPr>
        <w:tabs>
          <w:tab w:val="num" w:pos="2160"/>
        </w:tabs>
        <w:ind w:left="2160" w:hanging="360"/>
      </w:pPr>
      <w:rPr>
        <w:rFonts w:ascii="Wingdings 2" w:hAnsi="Wingdings 2" w:hint="default"/>
      </w:rPr>
    </w:lvl>
    <w:lvl w:ilvl="3" w:tplc="85081394" w:tentative="1">
      <w:start w:val="1"/>
      <w:numFmt w:val="bullet"/>
      <w:lvlText w:val=""/>
      <w:lvlJc w:val="left"/>
      <w:pPr>
        <w:tabs>
          <w:tab w:val="num" w:pos="2880"/>
        </w:tabs>
        <w:ind w:left="2880" w:hanging="360"/>
      </w:pPr>
      <w:rPr>
        <w:rFonts w:ascii="Wingdings 2" w:hAnsi="Wingdings 2" w:hint="default"/>
      </w:rPr>
    </w:lvl>
    <w:lvl w:ilvl="4" w:tplc="716475E4" w:tentative="1">
      <w:start w:val="1"/>
      <w:numFmt w:val="bullet"/>
      <w:lvlText w:val=""/>
      <w:lvlJc w:val="left"/>
      <w:pPr>
        <w:tabs>
          <w:tab w:val="num" w:pos="3600"/>
        </w:tabs>
        <w:ind w:left="3600" w:hanging="360"/>
      </w:pPr>
      <w:rPr>
        <w:rFonts w:ascii="Wingdings 2" w:hAnsi="Wingdings 2" w:hint="default"/>
      </w:rPr>
    </w:lvl>
    <w:lvl w:ilvl="5" w:tplc="123E4CCE" w:tentative="1">
      <w:start w:val="1"/>
      <w:numFmt w:val="bullet"/>
      <w:lvlText w:val=""/>
      <w:lvlJc w:val="left"/>
      <w:pPr>
        <w:tabs>
          <w:tab w:val="num" w:pos="4320"/>
        </w:tabs>
        <w:ind w:left="4320" w:hanging="360"/>
      </w:pPr>
      <w:rPr>
        <w:rFonts w:ascii="Wingdings 2" w:hAnsi="Wingdings 2" w:hint="default"/>
      </w:rPr>
    </w:lvl>
    <w:lvl w:ilvl="6" w:tplc="D300253C" w:tentative="1">
      <w:start w:val="1"/>
      <w:numFmt w:val="bullet"/>
      <w:lvlText w:val=""/>
      <w:lvlJc w:val="left"/>
      <w:pPr>
        <w:tabs>
          <w:tab w:val="num" w:pos="5040"/>
        </w:tabs>
        <w:ind w:left="5040" w:hanging="360"/>
      </w:pPr>
      <w:rPr>
        <w:rFonts w:ascii="Wingdings 2" w:hAnsi="Wingdings 2" w:hint="default"/>
      </w:rPr>
    </w:lvl>
    <w:lvl w:ilvl="7" w:tplc="BA0A82FE" w:tentative="1">
      <w:start w:val="1"/>
      <w:numFmt w:val="bullet"/>
      <w:lvlText w:val=""/>
      <w:lvlJc w:val="left"/>
      <w:pPr>
        <w:tabs>
          <w:tab w:val="num" w:pos="5760"/>
        </w:tabs>
        <w:ind w:left="5760" w:hanging="360"/>
      </w:pPr>
      <w:rPr>
        <w:rFonts w:ascii="Wingdings 2" w:hAnsi="Wingdings 2" w:hint="default"/>
      </w:rPr>
    </w:lvl>
    <w:lvl w:ilvl="8" w:tplc="D5A25298"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752E39E3"/>
    <w:multiLevelType w:val="hybridMultilevel"/>
    <w:tmpl w:val="7F7AEB9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6"/>
  </w:num>
  <w:num w:numId="3">
    <w:abstractNumId w:val="5"/>
  </w:num>
  <w:num w:numId="4">
    <w:abstractNumId w:val="3"/>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1C9"/>
    <w:rsid w:val="000260A8"/>
    <w:rsid w:val="00037700"/>
    <w:rsid w:val="000756BE"/>
    <w:rsid w:val="00084154"/>
    <w:rsid w:val="000874EF"/>
    <w:rsid w:val="00093310"/>
    <w:rsid w:val="001003F7"/>
    <w:rsid w:val="00104CC1"/>
    <w:rsid w:val="001202FB"/>
    <w:rsid w:val="0012483C"/>
    <w:rsid w:val="001379BE"/>
    <w:rsid w:val="001940C2"/>
    <w:rsid w:val="001E1F0D"/>
    <w:rsid w:val="00205632"/>
    <w:rsid w:val="002147E0"/>
    <w:rsid w:val="00225C7E"/>
    <w:rsid w:val="00245A7E"/>
    <w:rsid w:val="002820F3"/>
    <w:rsid w:val="002A26E4"/>
    <w:rsid w:val="002A5B04"/>
    <w:rsid w:val="002A5CCB"/>
    <w:rsid w:val="002B29FA"/>
    <w:rsid w:val="002D2217"/>
    <w:rsid w:val="002D50EC"/>
    <w:rsid w:val="002F0013"/>
    <w:rsid w:val="002F5C20"/>
    <w:rsid w:val="002F7120"/>
    <w:rsid w:val="00303A7E"/>
    <w:rsid w:val="00320B4E"/>
    <w:rsid w:val="00336494"/>
    <w:rsid w:val="0034272F"/>
    <w:rsid w:val="00362362"/>
    <w:rsid w:val="00367C57"/>
    <w:rsid w:val="003C0842"/>
    <w:rsid w:val="003C2722"/>
    <w:rsid w:val="003D1D3E"/>
    <w:rsid w:val="003E01B0"/>
    <w:rsid w:val="00406589"/>
    <w:rsid w:val="00407AAD"/>
    <w:rsid w:val="00411A88"/>
    <w:rsid w:val="004159F1"/>
    <w:rsid w:val="0042076F"/>
    <w:rsid w:val="004519DC"/>
    <w:rsid w:val="00456844"/>
    <w:rsid w:val="00461A0F"/>
    <w:rsid w:val="004D5D93"/>
    <w:rsid w:val="0051319B"/>
    <w:rsid w:val="00544804"/>
    <w:rsid w:val="005F41BC"/>
    <w:rsid w:val="00603F83"/>
    <w:rsid w:val="00632F04"/>
    <w:rsid w:val="00634C38"/>
    <w:rsid w:val="00647943"/>
    <w:rsid w:val="0067237E"/>
    <w:rsid w:val="006B3B30"/>
    <w:rsid w:val="007040BB"/>
    <w:rsid w:val="007211BE"/>
    <w:rsid w:val="007333A6"/>
    <w:rsid w:val="00765B19"/>
    <w:rsid w:val="0078612F"/>
    <w:rsid w:val="007A66F6"/>
    <w:rsid w:val="007D6622"/>
    <w:rsid w:val="008114E7"/>
    <w:rsid w:val="00845CAB"/>
    <w:rsid w:val="0089252D"/>
    <w:rsid w:val="008A213F"/>
    <w:rsid w:val="008B0600"/>
    <w:rsid w:val="008F0A3C"/>
    <w:rsid w:val="00904307"/>
    <w:rsid w:val="00911CC0"/>
    <w:rsid w:val="00985C8F"/>
    <w:rsid w:val="00A05E16"/>
    <w:rsid w:val="00A241C9"/>
    <w:rsid w:val="00A250CB"/>
    <w:rsid w:val="00A2767C"/>
    <w:rsid w:val="00A86578"/>
    <w:rsid w:val="00A9334F"/>
    <w:rsid w:val="00AE2DFC"/>
    <w:rsid w:val="00B1128C"/>
    <w:rsid w:val="00B15C8A"/>
    <w:rsid w:val="00B27642"/>
    <w:rsid w:val="00B5372B"/>
    <w:rsid w:val="00B72A7B"/>
    <w:rsid w:val="00B8283D"/>
    <w:rsid w:val="00BC2FD9"/>
    <w:rsid w:val="00C376BA"/>
    <w:rsid w:val="00C558A6"/>
    <w:rsid w:val="00C730EC"/>
    <w:rsid w:val="00C97C74"/>
    <w:rsid w:val="00CB653B"/>
    <w:rsid w:val="00CD1001"/>
    <w:rsid w:val="00CF75C0"/>
    <w:rsid w:val="00D053E8"/>
    <w:rsid w:val="00D054D9"/>
    <w:rsid w:val="00D065ED"/>
    <w:rsid w:val="00D21CA6"/>
    <w:rsid w:val="00D46F28"/>
    <w:rsid w:val="00D503A1"/>
    <w:rsid w:val="00D73284"/>
    <w:rsid w:val="00D923EC"/>
    <w:rsid w:val="00D97D14"/>
    <w:rsid w:val="00DA05D7"/>
    <w:rsid w:val="00DA148D"/>
    <w:rsid w:val="00DF0B5D"/>
    <w:rsid w:val="00DF331B"/>
    <w:rsid w:val="00E326FE"/>
    <w:rsid w:val="00E3430B"/>
    <w:rsid w:val="00E40200"/>
    <w:rsid w:val="00E87834"/>
    <w:rsid w:val="00EB7119"/>
    <w:rsid w:val="00ED1962"/>
    <w:rsid w:val="00F12311"/>
    <w:rsid w:val="00F41619"/>
    <w:rsid w:val="00FA4C67"/>
    <w:rsid w:val="00FA6B2F"/>
    <w:rsid w:val="00FB0B01"/>
    <w:rsid w:val="00FE3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9F035"/>
  <w15:chartTrackingRefBased/>
  <w15:docId w15:val="{6D5838C5-B0E0-4451-88BB-4F4051B41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1C9"/>
    <w:rPr>
      <w:rFonts w:ascii="Calibri" w:eastAsia="SimSun" w:cs="Calibri"/>
      <w:sz w:val="22"/>
      <w:lang w:val="id-ID"/>
    </w:rPr>
  </w:style>
  <w:style w:type="paragraph" w:styleId="Heading1">
    <w:name w:val="heading 1"/>
    <w:basedOn w:val="Normal"/>
    <w:next w:val="Normal"/>
    <w:link w:val="Heading1Char"/>
    <w:uiPriority w:val="9"/>
    <w:qFormat/>
    <w:rsid w:val="00A241C9"/>
    <w:pPr>
      <w:keepNext/>
      <w:keepLines/>
      <w:numPr>
        <w:numId w:val="1"/>
      </w:numPr>
      <w:tabs>
        <w:tab w:val="left" w:pos="216"/>
        <w:tab w:val="left" w:pos="576"/>
      </w:tabs>
      <w:spacing w:before="160" w:after="80"/>
      <w:outlineLvl w:val="0"/>
    </w:pPr>
    <w:rPr>
      <w:rFonts w:ascii="Times New Roman" w:cs="Times New Roman"/>
      <w:smallCaps/>
      <w:sz w:val="20"/>
      <w:szCs w:val="20"/>
      <w:lang w:val="en-US"/>
    </w:rPr>
  </w:style>
  <w:style w:type="paragraph" w:styleId="Heading2">
    <w:name w:val="heading 2"/>
    <w:basedOn w:val="Normal"/>
    <w:next w:val="Normal"/>
    <w:link w:val="Heading2Char"/>
    <w:uiPriority w:val="9"/>
    <w:qFormat/>
    <w:rsid w:val="00C558A6"/>
    <w:pPr>
      <w:keepNext/>
      <w:numPr>
        <w:ilvl w:val="1"/>
        <w:numId w:val="5"/>
      </w:numPr>
      <w:tabs>
        <w:tab w:val="num" w:pos="540"/>
      </w:tabs>
      <w:spacing w:line="480" w:lineRule="auto"/>
      <w:ind w:left="540" w:hanging="540"/>
      <w:jc w:val="both"/>
      <w:outlineLvl w:val="1"/>
    </w:pPr>
    <w:rPr>
      <w:rFonts w:ascii="Times New Roman" w:eastAsia="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41C9"/>
    <w:rPr>
      <w:rFonts w:eastAsia="SimSun" w:cs="Times New Roman"/>
      <w:smallCaps/>
      <w:sz w:val="20"/>
      <w:szCs w:val="20"/>
    </w:rPr>
  </w:style>
  <w:style w:type="character" w:customStyle="1" w:styleId="FooterChar">
    <w:name w:val="Footer Char"/>
    <w:basedOn w:val="DefaultParagraphFont"/>
    <w:link w:val="Footer"/>
    <w:uiPriority w:val="99"/>
    <w:unhideWhenUsed/>
    <w:locked/>
    <w:rsid w:val="00A241C9"/>
    <w:rPr>
      <w:rFonts w:ascii="Calibri" w:cs="Calibri"/>
    </w:rPr>
  </w:style>
  <w:style w:type="character" w:styleId="Hyperlink">
    <w:name w:val="Hyperlink"/>
    <w:basedOn w:val="DefaultParagraphFont"/>
    <w:uiPriority w:val="99"/>
    <w:unhideWhenUsed/>
    <w:rsid w:val="00A241C9"/>
    <w:rPr>
      <w:rFonts w:cs="Times New Roman"/>
      <w:color w:val="0000FF"/>
      <w:u w:val="single"/>
    </w:rPr>
  </w:style>
  <w:style w:type="character" w:customStyle="1" w:styleId="HeaderChar">
    <w:name w:val="Header Char"/>
    <w:basedOn w:val="DefaultParagraphFont"/>
    <w:link w:val="Header"/>
    <w:uiPriority w:val="99"/>
    <w:unhideWhenUsed/>
    <w:locked/>
    <w:rsid w:val="00A241C9"/>
    <w:rPr>
      <w:rFonts w:ascii="Calibri" w:cs="Calibri"/>
    </w:rPr>
  </w:style>
  <w:style w:type="paragraph" w:styleId="Footer">
    <w:name w:val="footer"/>
    <w:basedOn w:val="Normal"/>
    <w:link w:val="FooterChar"/>
    <w:uiPriority w:val="99"/>
    <w:unhideWhenUsed/>
    <w:rsid w:val="00A241C9"/>
    <w:pPr>
      <w:tabs>
        <w:tab w:val="center" w:pos="4513"/>
        <w:tab w:val="right" w:pos="9026"/>
      </w:tabs>
    </w:pPr>
    <w:rPr>
      <w:rFonts w:eastAsiaTheme="minorHAnsi"/>
      <w:sz w:val="24"/>
      <w:lang w:val="en-US"/>
    </w:rPr>
  </w:style>
  <w:style w:type="character" w:customStyle="1" w:styleId="FooterChar1">
    <w:name w:val="Footer Char1"/>
    <w:basedOn w:val="DefaultParagraphFont"/>
    <w:uiPriority w:val="99"/>
    <w:semiHidden/>
    <w:rsid w:val="00A241C9"/>
    <w:rPr>
      <w:rFonts w:ascii="Calibri" w:eastAsia="SimSun" w:cs="Calibri"/>
      <w:sz w:val="22"/>
      <w:lang w:val="id-ID"/>
    </w:rPr>
  </w:style>
  <w:style w:type="paragraph" w:styleId="Header">
    <w:name w:val="header"/>
    <w:basedOn w:val="Normal"/>
    <w:link w:val="HeaderChar"/>
    <w:uiPriority w:val="99"/>
    <w:unhideWhenUsed/>
    <w:rsid w:val="00A241C9"/>
    <w:pPr>
      <w:tabs>
        <w:tab w:val="center" w:pos="4513"/>
        <w:tab w:val="right" w:pos="9026"/>
      </w:tabs>
    </w:pPr>
    <w:rPr>
      <w:rFonts w:eastAsiaTheme="minorHAnsi"/>
      <w:sz w:val="24"/>
      <w:lang w:val="en-US"/>
    </w:rPr>
  </w:style>
  <w:style w:type="character" w:customStyle="1" w:styleId="HeaderChar1">
    <w:name w:val="Header Char1"/>
    <w:basedOn w:val="DefaultParagraphFont"/>
    <w:uiPriority w:val="99"/>
    <w:semiHidden/>
    <w:rsid w:val="00A241C9"/>
    <w:rPr>
      <w:rFonts w:ascii="Calibri" w:eastAsia="SimSun" w:cs="Calibri"/>
      <w:sz w:val="22"/>
      <w:lang w:val="id-ID"/>
    </w:rPr>
  </w:style>
  <w:style w:type="paragraph" w:customStyle="1" w:styleId="StyleAuthorBold">
    <w:name w:val="Style Author + Bold"/>
    <w:basedOn w:val="Normal"/>
    <w:unhideWhenUsed/>
    <w:rsid w:val="00A241C9"/>
    <w:pPr>
      <w:spacing w:before="240" w:after="40"/>
    </w:pPr>
    <w:rPr>
      <w:rFonts w:ascii="Times New Roman" w:cs="Times New Roman"/>
      <w:b/>
      <w:lang w:val="en-US"/>
    </w:rPr>
  </w:style>
  <w:style w:type="paragraph" w:customStyle="1" w:styleId="abstrak">
    <w:name w:val="abstrak"/>
    <w:basedOn w:val="BodyText"/>
    <w:unhideWhenUsed/>
    <w:qFormat/>
    <w:rsid w:val="00A241C9"/>
    <w:pPr>
      <w:spacing w:after="0"/>
      <w:ind w:left="567" w:right="567"/>
      <w:jc w:val="both"/>
    </w:pPr>
    <w:rPr>
      <w:rFonts w:ascii="Times New Roman" w:cs="Times New Roman"/>
      <w:spacing w:val="-1"/>
      <w:sz w:val="20"/>
      <w:szCs w:val="24"/>
      <w:lang w:val="en-US"/>
    </w:rPr>
  </w:style>
  <w:style w:type="paragraph" w:styleId="BodyText">
    <w:name w:val="Body Text"/>
    <w:basedOn w:val="Normal"/>
    <w:link w:val="BodyTextChar"/>
    <w:uiPriority w:val="99"/>
    <w:semiHidden/>
    <w:unhideWhenUsed/>
    <w:rsid w:val="00A241C9"/>
    <w:pPr>
      <w:spacing w:after="120"/>
    </w:pPr>
  </w:style>
  <w:style w:type="character" w:customStyle="1" w:styleId="BodyTextChar">
    <w:name w:val="Body Text Char"/>
    <w:basedOn w:val="DefaultParagraphFont"/>
    <w:link w:val="BodyText"/>
    <w:uiPriority w:val="99"/>
    <w:semiHidden/>
    <w:rsid w:val="00A241C9"/>
    <w:rPr>
      <w:rFonts w:ascii="Calibri" w:eastAsia="SimSun" w:cs="Calibri"/>
      <w:sz w:val="22"/>
      <w:lang w:val="id-ID"/>
    </w:rPr>
  </w:style>
  <w:style w:type="paragraph" w:styleId="BalloonText">
    <w:name w:val="Balloon Text"/>
    <w:basedOn w:val="Normal"/>
    <w:link w:val="BalloonTextChar"/>
    <w:uiPriority w:val="99"/>
    <w:semiHidden/>
    <w:unhideWhenUsed/>
    <w:rsid w:val="002A5C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CCB"/>
    <w:rPr>
      <w:rFonts w:ascii="Segoe UI" w:eastAsia="SimSun" w:hAnsi="Segoe UI" w:cs="Segoe UI"/>
      <w:sz w:val="18"/>
      <w:szCs w:val="18"/>
      <w:lang w:val="id-ID"/>
    </w:rPr>
  </w:style>
  <w:style w:type="character" w:styleId="UnresolvedMention">
    <w:name w:val="Unresolved Mention"/>
    <w:basedOn w:val="DefaultParagraphFont"/>
    <w:uiPriority w:val="99"/>
    <w:semiHidden/>
    <w:unhideWhenUsed/>
    <w:rsid w:val="00D503A1"/>
    <w:rPr>
      <w:color w:val="605E5C"/>
      <w:shd w:val="clear" w:color="auto" w:fill="E1DFDD"/>
    </w:rPr>
  </w:style>
  <w:style w:type="paragraph" w:styleId="NoSpacing">
    <w:name w:val="No Spacing"/>
    <w:autoRedefine/>
    <w:uiPriority w:val="1"/>
    <w:qFormat/>
    <w:rsid w:val="00FB0B01"/>
    <w:pPr>
      <w:spacing w:line="276" w:lineRule="auto"/>
      <w:ind w:firstLine="567"/>
      <w:jc w:val="both"/>
    </w:pPr>
    <w:rPr>
      <w:rFonts w:eastAsia="Times New Roman" w:cs="Times New Roman"/>
      <w:iCs/>
      <w:sz w:val="22"/>
    </w:rPr>
  </w:style>
  <w:style w:type="table" w:styleId="TableGrid">
    <w:name w:val="Table Grid"/>
    <w:basedOn w:val="TableNormal"/>
    <w:uiPriority w:val="59"/>
    <w:rsid w:val="007D6622"/>
    <w:pPr>
      <w:ind w:firstLine="567"/>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unhideWhenUsed/>
    <w:qFormat/>
    <w:rsid w:val="00ED1962"/>
    <w:rPr>
      <w:sz w:val="16"/>
      <w:szCs w:val="16"/>
    </w:rPr>
  </w:style>
  <w:style w:type="paragraph" w:styleId="CommentText">
    <w:name w:val="annotation text"/>
    <w:basedOn w:val="Normal"/>
    <w:link w:val="CommentTextChar"/>
    <w:uiPriority w:val="99"/>
    <w:unhideWhenUsed/>
    <w:qFormat/>
    <w:rsid w:val="00ED1962"/>
    <w:pPr>
      <w:ind w:firstLine="567"/>
      <w:jc w:val="both"/>
    </w:pPr>
    <w:rPr>
      <w:rFonts w:ascii="Times New Roman" w:eastAsiaTheme="minorHAnsi" w:cstheme="minorBidi"/>
      <w:sz w:val="20"/>
      <w:szCs w:val="20"/>
      <w:lang w:val="en-US"/>
    </w:rPr>
  </w:style>
  <w:style w:type="character" w:customStyle="1" w:styleId="CommentTextChar">
    <w:name w:val="Comment Text Char"/>
    <w:basedOn w:val="DefaultParagraphFont"/>
    <w:link w:val="CommentText"/>
    <w:uiPriority w:val="99"/>
    <w:rsid w:val="00ED1962"/>
    <w:rPr>
      <w:sz w:val="20"/>
      <w:szCs w:val="20"/>
    </w:rPr>
  </w:style>
  <w:style w:type="paragraph" w:styleId="Bibliography">
    <w:name w:val="Bibliography"/>
    <w:basedOn w:val="Normal"/>
    <w:next w:val="Normal"/>
    <w:uiPriority w:val="37"/>
    <w:unhideWhenUsed/>
    <w:rsid w:val="002820F3"/>
  </w:style>
  <w:style w:type="paragraph" w:styleId="ListParagraph">
    <w:name w:val="List Paragraph"/>
    <w:aliases w:val="Body of text,UGEX'Z,kepala 1,Body of textCxSp,Colorful List - Accent 11,Bod,Medium Grid 1 - Accent 21,Body of text+1,Body of text+2,Body of text+3,List Paragraph11,HEADING 1,KEPALA 3"/>
    <w:basedOn w:val="Normal"/>
    <w:link w:val="ListParagraphChar"/>
    <w:uiPriority w:val="34"/>
    <w:qFormat/>
    <w:rsid w:val="002147E0"/>
    <w:pPr>
      <w:spacing w:after="200" w:line="276" w:lineRule="auto"/>
      <w:ind w:left="720"/>
      <w:contextualSpacing/>
      <w:jc w:val="left"/>
    </w:pPr>
    <w:rPr>
      <w:rFonts w:eastAsia="Calibri" w:hAnsi="Calibri" w:cs="Times New Roman"/>
      <w:lang w:val="en-US"/>
    </w:rPr>
  </w:style>
  <w:style w:type="character" w:customStyle="1" w:styleId="ListParagraphChar">
    <w:name w:val="List Paragraph Char"/>
    <w:aliases w:val="Body of text Char,UGEX'Z Char,kepala 1 Char,Body of textCxSp Char,Colorful List - Accent 11 Char,Bod Char,Medium Grid 1 - Accent 21 Char,Body of text+1 Char,Body of text+2 Char,Body of text+3 Char,List Paragraph11 Char,HEADING 1 Char"/>
    <w:basedOn w:val="DefaultParagraphFont"/>
    <w:link w:val="ListParagraph"/>
    <w:uiPriority w:val="34"/>
    <w:qFormat/>
    <w:locked/>
    <w:rsid w:val="002147E0"/>
    <w:rPr>
      <w:rFonts w:ascii="Calibri" w:eastAsia="Calibri" w:hAnsi="Calibri" w:cs="Times New Roman"/>
      <w:sz w:val="22"/>
    </w:rPr>
  </w:style>
  <w:style w:type="character" w:customStyle="1" w:styleId="Heading2Char">
    <w:name w:val="Heading 2 Char"/>
    <w:basedOn w:val="DefaultParagraphFont"/>
    <w:link w:val="Heading2"/>
    <w:uiPriority w:val="9"/>
    <w:rsid w:val="00C558A6"/>
    <w:rPr>
      <w:rFonts w:eastAsia="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337197">
      <w:bodyDiv w:val="1"/>
      <w:marLeft w:val="0"/>
      <w:marRight w:val="0"/>
      <w:marTop w:val="0"/>
      <w:marBottom w:val="0"/>
      <w:divBdr>
        <w:top w:val="none" w:sz="0" w:space="0" w:color="auto"/>
        <w:left w:val="none" w:sz="0" w:space="0" w:color="auto"/>
        <w:bottom w:val="none" w:sz="0" w:space="0" w:color="auto"/>
        <w:right w:val="none" w:sz="0" w:space="0" w:color="auto"/>
      </w:divBdr>
    </w:div>
    <w:div w:id="26612733">
      <w:bodyDiv w:val="1"/>
      <w:marLeft w:val="0"/>
      <w:marRight w:val="0"/>
      <w:marTop w:val="0"/>
      <w:marBottom w:val="0"/>
      <w:divBdr>
        <w:top w:val="none" w:sz="0" w:space="0" w:color="auto"/>
        <w:left w:val="none" w:sz="0" w:space="0" w:color="auto"/>
        <w:bottom w:val="none" w:sz="0" w:space="0" w:color="auto"/>
        <w:right w:val="none" w:sz="0" w:space="0" w:color="auto"/>
      </w:divBdr>
    </w:div>
    <w:div w:id="38406814">
      <w:bodyDiv w:val="1"/>
      <w:marLeft w:val="0"/>
      <w:marRight w:val="0"/>
      <w:marTop w:val="0"/>
      <w:marBottom w:val="0"/>
      <w:divBdr>
        <w:top w:val="none" w:sz="0" w:space="0" w:color="auto"/>
        <w:left w:val="none" w:sz="0" w:space="0" w:color="auto"/>
        <w:bottom w:val="none" w:sz="0" w:space="0" w:color="auto"/>
        <w:right w:val="none" w:sz="0" w:space="0" w:color="auto"/>
      </w:divBdr>
    </w:div>
    <w:div w:id="43255641">
      <w:bodyDiv w:val="1"/>
      <w:marLeft w:val="0"/>
      <w:marRight w:val="0"/>
      <w:marTop w:val="0"/>
      <w:marBottom w:val="0"/>
      <w:divBdr>
        <w:top w:val="none" w:sz="0" w:space="0" w:color="auto"/>
        <w:left w:val="none" w:sz="0" w:space="0" w:color="auto"/>
        <w:bottom w:val="none" w:sz="0" w:space="0" w:color="auto"/>
        <w:right w:val="none" w:sz="0" w:space="0" w:color="auto"/>
      </w:divBdr>
    </w:div>
    <w:div w:id="80224549">
      <w:bodyDiv w:val="1"/>
      <w:marLeft w:val="0"/>
      <w:marRight w:val="0"/>
      <w:marTop w:val="0"/>
      <w:marBottom w:val="0"/>
      <w:divBdr>
        <w:top w:val="none" w:sz="0" w:space="0" w:color="auto"/>
        <w:left w:val="none" w:sz="0" w:space="0" w:color="auto"/>
        <w:bottom w:val="none" w:sz="0" w:space="0" w:color="auto"/>
        <w:right w:val="none" w:sz="0" w:space="0" w:color="auto"/>
      </w:divBdr>
    </w:div>
    <w:div w:id="80415675">
      <w:bodyDiv w:val="1"/>
      <w:marLeft w:val="0"/>
      <w:marRight w:val="0"/>
      <w:marTop w:val="0"/>
      <w:marBottom w:val="0"/>
      <w:divBdr>
        <w:top w:val="none" w:sz="0" w:space="0" w:color="auto"/>
        <w:left w:val="none" w:sz="0" w:space="0" w:color="auto"/>
        <w:bottom w:val="none" w:sz="0" w:space="0" w:color="auto"/>
        <w:right w:val="none" w:sz="0" w:space="0" w:color="auto"/>
      </w:divBdr>
    </w:div>
    <w:div w:id="103620981">
      <w:bodyDiv w:val="1"/>
      <w:marLeft w:val="0"/>
      <w:marRight w:val="0"/>
      <w:marTop w:val="0"/>
      <w:marBottom w:val="0"/>
      <w:divBdr>
        <w:top w:val="none" w:sz="0" w:space="0" w:color="auto"/>
        <w:left w:val="none" w:sz="0" w:space="0" w:color="auto"/>
        <w:bottom w:val="none" w:sz="0" w:space="0" w:color="auto"/>
        <w:right w:val="none" w:sz="0" w:space="0" w:color="auto"/>
      </w:divBdr>
    </w:div>
    <w:div w:id="117572950">
      <w:bodyDiv w:val="1"/>
      <w:marLeft w:val="0"/>
      <w:marRight w:val="0"/>
      <w:marTop w:val="0"/>
      <w:marBottom w:val="0"/>
      <w:divBdr>
        <w:top w:val="none" w:sz="0" w:space="0" w:color="auto"/>
        <w:left w:val="none" w:sz="0" w:space="0" w:color="auto"/>
        <w:bottom w:val="none" w:sz="0" w:space="0" w:color="auto"/>
        <w:right w:val="none" w:sz="0" w:space="0" w:color="auto"/>
      </w:divBdr>
    </w:div>
    <w:div w:id="130027394">
      <w:bodyDiv w:val="1"/>
      <w:marLeft w:val="0"/>
      <w:marRight w:val="0"/>
      <w:marTop w:val="0"/>
      <w:marBottom w:val="0"/>
      <w:divBdr>
        <w:top w:val="none" w:sz="0" w:space="0" w:color="auto"/>
        <w:left w:val="none" w:sz="0" w:space="0" w:color="auto"/>
        <w:bottom w:val="none" w:sz="0" w:space="0" w:color="auto"/>
        <w:right w:val="none" w:sz="0" w:space="0" w:color="auto"/>
      </w:divBdr>
    </w:div>
    <w:div w:id="163786684">
      <w:bodyDiv w:val="1"/>
      <w:marLeft w:val="0"/>
      <w:marRight w:val="0"/>
      <w:marTop w:val="0"/>
      <w:marBottom w:val="0"/>
      <w:divBdr>
        <w:top w:val="none" w:sz="0" w:space="0" w:color="auto"/>
        <w:left w:val="none" w:sz="0" w:space="0" w:color="auto"/>
        <w:bottom w:val="none" w:sz="0" w:space="0" w:color="auto"/>
        <w:right w:val="none" w:sz="0" w:space="0" w:color="auto"/>
      </w:divBdr>
    </w:div>
    <w:div w:id="173350136">
      <w:bodyDiv w:val="1"/>
      <w:marLeft w:val="0"/>
      <w:marRight w:val="0"/>
      <w:marTop w:val="0"/>
      <w:marBottom w:val="0"/>
      <w:divBdr>
        <w:top w:val="none" w:sz="0" w:space="0" w:color="auto"/>
        <w:left w:val="none" w:sz="0" w:space="0" w:color="auto"/>
        <w:bottom w:val="none" w:sz="0" w:space="0" w:color="auto"/>
        <w:right w:val="none" w:sz="0" w:space="0" w:color="auto"/>
      </w:divBdr>
    </w:div>
    <w:div w:id="188879728">
      <w:bodyDiv w:val="1"/>
      <w:marLeft w:val="0"/>
      <w:marRight w:val="0"/>
      <w:marTop w:val="0"/>
      <w:marBottom w:val="0"/>
      <w:divBdr>
        <w:top w:val="none" w:sz="0" w:space="0" w:color="auto"/>
        <w:left w:val="none" w:sz="0" w:space="0" w:color="auto"/>
        <w:bottom w:val="none" w:sz="0" w:space="0" w:color="auto"/>
        <w:right w:val="none" w:sz="0" w:space="0" w:color="auto"/>
      </w:divBdr>
    </w:div>
    <w:div w:id="217982153">
      <w:bodyDiv w:val="1"/>
      <w:marLeft w:val="0"/>
      <w:marRight w:val="0"/>
      <w:marTop w:val="0"/>
      <w:marBottom w:val="0"/>
      <w:divBdr>
        <w:top w:val="none" w:sz="0" w:space="0" w:color="auto"/>
        <w:left w:val="none" w:sz="0" w:space="0" w:color="auto"/>
        <w:bottom w:val="none" w:sz="0" w:space="0" w:color="auto"/>
        <w:right w:val="none" w:sz="0" w:space="0" w:color="auto"/>
      </w:divBdr>
    </w:div>
    <w:div w:id="237442528">
      <w:bodyDiv w:val="1"/>
      <w:marLeft w:val="0"/>
      <w:marRight w:val="0"/>
      <w:marTop w:val="0"/>
      <w:marBottom w:val="0"/>
      <w:divBdr>
        <w:top w:val="none" w:sz="0" w:space="0" w:color="auto"/>
        <w:left w:val="none" w:sz="0" w:space="0" w:color="auto"/>
        <w:bottom w:val="none" w:sz="0" w:space="0" w:color="auto"/>
        <w:right w:val="none" w:sz="0" w:space="0" w:color="auto"/>
      </w:divBdr>
    </w:div>
    <w:div w:id="337511811">
      <w:bodyDiv w:val="1"/>
      <w:marLeft w:val="0"/>
      <w:marRight w:val="0"/>
      <w:marTop w:val="0"/>
      <w:marBottom w:val="0"/>
      <w:divBdr>
        <w:top w:val="none" w:sz="0" w:space="0" w:color="auto"/>
        <w:left w:val="none" w:sz="0" w:space="0" w:color="auto"/>
        <w:bottom w:val="none" w:sz="0" w:space="0" w:color="auto"/>
        <w:right w:val="none" w:sz="0" w:space="0" w:color="auto"/>
      </w:divBdr>
    </w:div>
    <w:div w:id="347412075">
      <w:bodyDiv w:val="1"/>
      <w:marLeft w:val="0"/>
      <w:marRight w:val="0"/>
      <w:marTop w:val="0"/>
      <w:marBottom w:val="0"/>
      <w:divBdr>
        <w:top w:val="none" w:sz="0" w:space="0" w:color="auto"/>
        <w:left w:val="none" w:sz="0" w:space="0" w:color="auto"/>
        <w:bottom w:val="none" w:sz="0" w:space="0" w:color="auto"/>
        <w:right w:val="none" w:sz="0" w:space="0" w:color="auto"/>
      </w:divBdr>
    </w:div>
    <w:div w:id="368602781">
      <w:bodyDiv w:val="1"/>
      <w:marLeft w:val="0"/>
      <w:marRight w:val="0"/>
      <w:marTop w:val="0"/>
      <w:marBottom w:val="0"/>
      <w:divBdr>
        <w:top w:val="none" w:sz="0" w:space="0" w:color="auto"/>
        <w:left w:val="none" w:sz="0" w:space="0" w:color="auto"/>
        <w:bottom w:val="none" w:sz="0" w:space="0" w:color="auto"/>
        <w:right w:val="none" w:sz="0" w:space="0" w:color="auto"/>
      </w:divBdr>
    </w:div>
    <w:div w:id="397437001">
      <w:bodyDiv w:val="1"/>
      <w:marLeft w:val="0"/>
      <w:marRight w:val="0"/>
      <w:marTop w:val="0"/>
      <w:marBottom w:val="0"/>
      <w:divBdr>
        <w:top w:val="none" w:sz="0" w:space="0" w:color="auto"/>
        <w:left w:val="none" w:sz="0" w:space="0" w:color="auto"/>
        <w:bottom w:val="none" w:sz="0" w:space="0" w:color="auto"/>
        <w:right w:val="none" w:sz="0" w:space="0" w:color="auto"/>
      </w:divBdr>
    </w:div>
    <w:div w:id="397557115">
      <w:bodyDiv w:val="1"/>
      <w:marLeft w:val="0"/>
      <w:marRight w:val="0"/>
      <w:marTop w:val="0"/>
      <w:marBottom w:val="0"/>
      <w:divBdr>
        <w:top w:val="none" w:sz="0" w:space="0" w:color="auto"/>
        <w:left w:val="none" w:sz="0" w:space="0" w:color="auto"/>
        <w:bottom w:val="none" w:sz="0" w:space="0" w:color="auto"/>
        <w:right w:val="none" w:sz="0" w:space="0" w:color="auto"/>
      </w:divBdr>
    </w:div>
    <w:div w:id="437064113">
      <w:bodyDiv w:val="1"/>
      <w:marLeft w:val="0"/>
      <w:marRight w:val="0"/>
      <w:marTop w:val="0"/>
      <w:marBottom w:val="0"/>
      <w:divBdr>
        <w:top w:val="none" w:sz="0" w:space="0" w:color="auto"/>
        <w:left w:val="none" w:sz="0" w:space="0" w:color="auto"/>
        <w:bottom w:val="none" w:sz="0" w:space="0" w:color="auto"/>
        <w:right w:val="none" w:sz="0" w:space="0" w:color="auto"/>
      </w:divBdr>
    </w:div>
    <w:div w:id="440029232">
      <w:bodyDiv w:val="1"/>
      <w:marLeft w:val="0"/>
      <w:marRight w:val="0"/>
      <w:marTop w:val="0"/>
      <w:marBottom w:val="0"/>
      <w:divBdr>
        <w:top w:val="none" w:sz="0" w:space="0" w:color="auto"/>
        <w:left w:val="none" w:sz="0" w:space="0" w:color="auto"/>
        <w:bottom w:val="none" w:sz="0" w:space="0" w:color="auto"/>
        <w:right w:val="none" w:sz="0" w:space="0" w:color="auto"/>
      </w:divBdr>
    </w:div>
    <w:div w:id="466514223">
      <w:bodyDiv w:val="1"/>
      <w:marLeft w:val="0"/>
      <w:marRight w:val="0"/>
      <w:marTop w:val="0"/>
      <w:marBottom w:val="0"/>
      <w:divBdr>
        <w:top w:val="none" w:sz="0" w:space="0" w:color="auto"/>
        <w:left w:val="none" w:sz="0" w:space="0" w:color="auto"/>
        <w:bottom w:val="none" w:sz="0" w:space="0" w:color="auto"/>
        <w:right w:val="none" w:sz="0" w:space="0" w:color="auto"/>
      </w:divBdr>
    </w:div>
    <w:div w:id="477458483">
      <w:bodyDiv w:val="1"/>
      <w:marLeft w:val="0"/>
      <w:marRight w:val="0"/>
      <w:marTop w:val="0"/>
      <w:marBottom w:val="0"/>
      <w:divBdr>
        <w:top w:val="none" w:sz="0" w:space="0" w:color="auto"/>
        <w:left w:val="none" w:sz="0" w:space="0" w:color="auto"/>
        <w:bottom w:val="none" w:sz="0" w:space="0" w:color="auto"/>
        <w:right w:val="none" w:sz="0" w:space="0" w:color="auto"/>
      </w:divBdr>
    </w:div>
    <w:div w:id="502210998">
      <w:bodyDiv w:val="1"/>
      <w:marLeft w:val="0"/>
      <w:marRight w:val="0"/>
      <w:marTop w:val="0"/>
      <w:marBottom w:val="0"/>
      <w:divBdr>
        <w:top w:val="none" w:sz="0" w:space="0" w:color="auto"/>
        <w:left w:val="none" w:sz="0" w:space="0" w:color="auto"/>
        <w:bottom w:val="none" w:sz="0" w:space="0" w:color="auto"/>
        <w:right w:val="none" w:sz="0" w:space="0" w:color="auto"/>
      </w:divBdr>
    </w:div>
    <w:div w:id="554893613">
      <w:bodyDiv w:val="1"/>
      <w:marLeft w:val="0"/>
      <w:marRight w:val="0"/>
      <w:marTop w:val="0"/>
      <w:marBottom w:val="0"/>
      <w:divBdr>
        <w:top w:val="none" w:sz="0" w:space="0" w:color="auto"/>
        <w:left w:val="none" w:sz="0" w:space="0" w:color="auto"/>
        <w:bottom w:val="none" w:sz="0" w:space="0" w:color="auto"/>
        <w:right w:val="none" w:sz="0" w:space="0" w:color="auto"/>
      </w:divBdr>
    </w:div>
    <w:div w:id="557977041">
      <w:bodyDiv w:val="1"/>
      <w:marLeft w:val="0"/>
      <w:marRight w:val="0"/>
      <w:marTop w:val="0"/>
      <w:marBottom w:val="0"/>
      <w:divBdr>
        <w:top w:val="none" w:sz="0" w:space="0" w:color="auto"/>
        <w:left w:val="none" w:sz="0" w:space="0" w:color="auto"/>
        <w:bottom w:val="none" w:sz="0" w:space="0" w:color="auto"/>
        <w:right w:val="none" w:sz="0" w:space="0" w:color="auto"/>
      </w:divBdr>
    </w:div>
    <w:div w:id="617418307">
      <w:bodyDiv w:val="1"/>
      <w:marLeft w:val="0"/>
      <w:marRight w:val="0"/>
      <w:marTop w:val="0"/>
      <w:marBottom w:val="0"/>
      <w:divBdr>
        <w:top w:val="none" w:sz="0" w:space="0" w:color="auto"/>
        <w:left w:val="none" w:sz="0" w:space="0" w:color="auto"/>
        <w:bottom w:val="none" w:sz="0" w:space="0" w:color="auto"/>
        <w:right w:val="none" w:sz="0" w:space="0" w:color="auto"/>
      </w:divBdr>
    </w:div>
    <w:div w:id="659311310">
      <w:bodyDiv w:val="1"/>
      <w:marLeft w:val="0"/>
      <w:marRight w:val="0"/>
      <w:marTop w:val="0"/>
      <w:marBottom w:val="0"/>
      <w:divBdr>
        <w:top w:val="none" w:sz="0" w:space="0" w:color="auto"/>
        <w:left w:val="none" w:sz="0" w:space="0" w:color="auto"/>
        <w:bottom w:val="none" w:sz="0" w:space="0" w:color="auto"/>
        <w:right w:val="none" w:sz="0" w:space="0" w:color="auto"/>
      </w:divBdr>
    </w:div>
    <w:div w:id="705639024">
      <w:bodyDiv w:val="1"/>
      <w:marLeft w:val="0"/>
      <w:marRight w:val="0"/>
      <w:marTop w:val="0"/>
      <w:marBottom w:val="0"/>
      <w:divBdr>
        <w:top w:val="none" w:sz="0" w:space="0" w:color="auto"/>
        <w:left w:val="none" w:sz="0" w:space="0" w:color="auto"/>
        <w:bottom w:val="none" w:sz="0" w:space="0" w:color="auto"/>
        <w:right w:val="none" w:sz="0" w:space="0" w:color="auto"/>
      </w:divBdr>
    </w:div>
    <w:div w:id="755632504">
      <w:bodyDiv w:val="1"/>
      <w:marLeft w:val="0"/>
      <w:marRight w:val="0"/>
      <w:marTop w:val="0"/>
      <w:marBottom w:val="0"/>
      <w:divBdr>
        <w:top w:val="none" w:sz="0" w:space="0" w:color="auto"/>
        <w:left w:val="none" w:sz="0" w:space="0" w:color="auto"/>
        <w:bottom w:val="none" w:sz="0" w:space="0" w:color="auto"/>
        <w:right w:val="none" w:sz="0" w:space="0" w:color="auto"/>
      </w:divBdr>
    </w:div>
    <w:div w:id="760028671">
      <w:bodyDiv w:val="1"/>
      <w:marLeft w:val="0"/>
      <w:marRight w:val="0"/>
      <w:marTop w:val="0"/>
      <w:marBottom w:val="0"/>
      <w:divBdr>
        <w:top w:val="none" w:sz="0" w:space="0" w:color="auto"/>
        <w:left w:val="none" w:sz="0" w:space="0" w:color="auto"/>
        <w:bottom w:val="none" w:sz="0" w:space="0" w:color="auto"/>
        <w:right w:val="none" w:sz="0" w:space="0" w:color="auto"/>
      </w:divBdr>
    </w:div>
    <w:div w:id="795296746">
      <w:bodyDiv w:val="1"/>
      <w:marLeft w:val="0"/>
      <w:marRight w:val="0"/>
      <w:marTop w:val="0"/>
      <w:marBottom w:val="0"/>
      <w:divBdr>
        <w:top w:val="none" w:sz="0" w:space="0" w:color="auto"/>
        <w:left w:val="none" w:sz="0" w:space="0" w:color="auto"/>
        <w:bottom w:val="none" w:sz="0" w:space="0" w:color="auto"/>
        <w:right w:val="none" w:sz="0" w:space="0" w:color="auto"/>
      </w:divBdr>
    </w:div>
    <w:div w:id="808404157">
      <w:bodyDiv w:val="1"/>
      <w:marLeft w:val="0"/>
      <w:marRight w:val="0"/>
      <w:marTop w:val="0"/>
      <w:marBottom w:val="0"/>
      <w:divBdr>
        <w:top w:val="none" w:sz="0" w:space="0" w:color="auto"/>
        <w:left w:val="none" w:sz="0" w:space="0" w:color="auto"/>
        <w:bottom w:val="none" w:sz="0" w:space="0" w:color="auto"/>
        <w:right w:val="none" w:sz="0" w:space="0" w:color="auto"/>
      </w:divBdr>
    </w:div>
    <w:div w:id="818152180">
      <w:bodyDiv w:val="1"/>
      <w:marLeft w:val="0"/>
      <w:marRight w:val="0"/>
      <w:marTop w:val="0"/>
      <w:marBottom w:val="0"/>
      <w:divBdr>
        <w:top w:val="none" w:sz="0" w:space="0" w:color="auto"/>
        <w:left w:val="none" w:sz="0" w:space="0" w:color="auto"/>
        <w:bottom w:val="none" w:sz="0" w:space="0" w:color="auto"/>
        <w:right w:val="none" w:sz="0" w:space="0" w:color="auto"/>
      </w:divBdr>
    </w:div>
    <w:div w:id="836531668">
      <w:bodyDiv w:val="1"/>
      <w:marLeft w:val="0"/>
      <w:marRight w:val="0"/>
      <w:marTop w:val="0"/>
      <w:marBottom w:val="0"/>
      <w:divBdr>
        <w:top w:val="none" w:sz="0" w:space="0" w:color="auto"/>
        <w:left w:val="none" w:sz="0" w:space="0" w:color="auto"/>
        <w:bottom w:val="none" w:sz="0" w:space="0" w:color="auto"/>
        <w:right w:val="none" w:sz="0" w:space="0" w:color="auto"/>
      </w:divBdr>
    </w:div>
    <w:div w:id="837962859">
      <w:bodyDiv w:val="1"/>
      <w:marLeft w:val="0"/>
      <w:marRight w:val="0"/>
      <w:marTop w:val="0"/>
      <w:marBottom w:val="0"/>
      <w:divBdr>
        <w:top w:val="none" w:sz="0" w:space="0" w:color="auto"/>
        <w:left w:val="none" w:sz="0" w:space="0" w:color="auto"/>
        <w:bottom w:val="none" w:sz="0" w:space="0" w:color="auto"/>
        <w:right w:val="none" w:sz="0" w:space="0" w:color="auto"/>
      </w:divBdr>
    </w:div>
    <w:div w:id="955674422">
      <w:bodyDiv w:val="1"/>
      <w:marLeft w:val="0"/>
      <w:marRight w:val="0"/>
      <w:marTop w:val="0"/>
      <w:marBottom w:val="0"/>
      <w:divBdr>
        <w:top w:val="none" w:sz="0" w:space="0" w:color="auto"/>
        <w:left w:val="none" w:sz="0" w:space="0" w:color="auto"/>
        <w:bottom w:val="none" w:sz="0" w:space="0" w:color="auto"/>
        <w:right w:val="none" w:sz="0" w:space="0" w:color="auto"/>
      </w:divBdr>
    </w:div>
    <w:div w:id="959453538">
      <w:bodyDiv w:val="1"/>
      <w:marLeft w:val="0"/>
      <w:marRight w:val="0"/>
      <w:marTop w:val="0"/>
      <w:marBottom w:val="0"/>
      <w:divBdr>
        <w:top w:val="none" w:sz="0" w:space="0" w:color="auto"/>
        <w:left w:val="none" w:sz="0" w:space="0" w:color="auto"/>
        <w:bottom w:val="none" w:sz="0" w:space="0" w:color="auto"/>
        <w:right w:val="none" w:sz="0" w:space="0" w:color="auto"/>
      </w:divBdr>
    </w:div>
    <w:div w:id="998117874">
      <w:bodyDiv w:val="1"/>
      <w:marLeft w:val="0"/>
      <w:marRight w:val="0"/>
      <w:marTop w:val="0"/>
      <w:marBottom w:val="0"/>
      <w:divBdr>
        <w:top w:val="none" w:sz="0" w:space="0" w:color="auto"/>
        <w:left w:val="none" w:sz="0" w:space="0" w:color="auto"/>
        <w:bottom w:val="none" w:sz="0" w:space="0" w:color="auto"/>
        <w:right w:val="none" w:sz="0" w:space="0" w:color="auto"/>
      </w:divBdr>
    </w:div>
    <w:div w:id="1010838339">
      <w:bodyDiv w:val="1"/>
      <w:marLeft w:val="0"/>
      <w:marRight w:val="0"/>
      <w:marTop w:val="0"/>
      <w:marBottom w:val="0"/>
      <w:divBdr>
        <w:top w:val="none" w:sz="0" w:space="0" w:color="auto"/>
        <w:left w:val="none" w:sz="0" w:space="0" w:color="auto"/>
        <w:bottom w:val="none" w:sz="0" w:space="0" w:color="auto"/>
        <w:right w:val="none" w:sz="0" w:space="0" w:color="auto"/>
      </w:divBdr>
    </w:div>
    <w:div w:id="1023703081">
      <w:bodyDiv w:val="1"/>
      <w:marLeft w:val="0"/>
      <w:marRight w:val="0"/>
      <w:marTop w:val="0"/>
      <w:marBottom w:val="0"/>
      <w:divBdr>
        <w:top w:val="none" w:sz="0" w:space="0" w:color="auto"/>
        <w:left w:val="none" w:sz="0" w:space="0" w:color="auto"/>
        <w:bottom w:val="none" w:sz="0" w:space="0" w:color="auto"/>
        <w:right w:val="none" w:sz="0" w:space="0" w:color="auto"/>
      </w:divBdr>
    </w:div>
    <w:div w:id="1029725546">
      <w:bodyDiv w:val="1"/>
      <w:marLeft w:val="0"/>
      <w:marRight w:val="0"/>
      <w:marTop w:val="0"/>
      <w:marBottom w:val="0"/>
      <w:divBdr>
        <w:top w:val="none" w:sz="0" w:space="0" w:color="auto"/>
        <w:left w:val="none" w:sz="0" w:space="0" w:color="auto"/>
        <w:bottom w:val="none" w:sz="0" w:space="0" w:color="auto"/>
        <w:right w:val="none" w:sz="0" w:space="0" w:color="auto"/>
      </w:divBdr>
    </w:div>
    <w:div w:id="1048187691">
      <w:bodyDiv w:val="1"/>
      <w:marLeft w:val="0"/>
      <w:marRight w:val="0"/>
      <w:marTop w:val="0"/>
      <w:marBottom w:val="0"/>
      <w:divBdr>
        <w:top w:val="none" w:sz="0" w:space="0" w:color="auto"/>
        <w:left w:val="none" w:sz="0" w:space="0" w:color="auto"/>
        <w:bottom w:val="none" w:sz="0" w:space="0" w:color="auto"/>
        <w:right w:val="none" w:sz="0" w:space="0" w:color="auto"/>
      </w:divBdr>
    </w:div>
    <w:div w:id="1105611130">
      <w:bodyDiv w:val="1"/>
      <w:marLeft w:val="0"/>
      <w:marRight w:val="0"/>
      <w:marTop w:val="0"/>
      <w:marBottom w:val="0"/>
      <w:divBdr>
        <w:top w:val="none" w:sz="0" w:space="0" w:color="auto"/>
        <w:left w:val="none" w:sz="0" w:space="0" w:color="auto"/>
        <w:bottom w:val="none" w:sz="0" w:space="0" w:color="auto"/>
        <w:right w:val="none" w:sz="0" w:space="0" w:color="auto"/>
      </w:divBdr>
    </w:div>
    <w:div w:id="1123770237">
      <w:bodyDiv w:val="1"/>
      <w:marLeft w:val="0"/>
      <w:marRight w:val="0"/>
      <w:marTop w:val="0"/>
      <w:marBottom w:val="0"/>
      <w:divBdr>
        <w:top w:val="none" w:sz="0" w:space="0" w:color="auto"/>
        <w:left w:val="none" w:sz="0" w:space="0" w:color="auto"/>
        <w:bottom w:val="none" w:sz="0" w:space="0" w:color="auto"/>
        <w:right w:val="none" w:sz="0" w:space="0" w:color="auto"/>
      </w:divBdr>
    </w:div>
    <w:div w:id="1171532807">
      <w:bodyDiv w:val="1"/>
      <w:marLeft w:val="0"/>
      <w:marRight w:val="0"/>
      <w:marTop w:val="0"/>
      <w:marBottom w:val="0"/>
      <w:divBdr>
        <w:top w:val="none" w:sz="0" w:space="0" w:color="auto"/>
        <w:left w:val="none" w:sz="0" w:space="0" w:color="auto"/>
        <w:bottom w:val="none" w:sz="0" w:space="0" w:color="auto"/>
        <w:right w:val="none" w:sz="0" w:space="0" w:color="auto"/>
      </w:divBdr>
    </w:div>
    <w:div w:id="1207449010">
      <w:bodyDiv w:val="1"/>
      <w:marLeft w:val="0"/>
      <w:marRight w:val="0"/>
      <w:marTop w:val="0"/>
      <w:marBottom w:val="0"/>
      <w:divBdr>
        <w:top w:val="none" w:sz="0" w:space="0" w:color="auto"/>
        <w:left w:val="none" w:sz="0" w:space="0" w:color="auto"/>
        <w:bottom w:val="none" w:sz="0" w:space="0" w:color="auto"/>
        <w:right w:val="none" w:sz="0" w:space="0" w:color="auto"/>
      </w:divBdr>
    </w:div>
    <w:div w:id="1240671305">
      <w:bodyDiv w:val="1"/>
      <w:marLeft w:val="0"/>
      <w:marRight w:val="0"/>
      <w:marTop w:val="0"/>
      <w:marBottom w:val="0"/>
      <w:divBdr>
        <w:top w:val="none" w:sz="0" w:space="0" w:color="auto"/>
        <w:left w:val="none" w:sz="0" w:space="0" w:color="auto"/>
        <w:bottom w:val="none" w:sz="0" w:space="0" w:color="auto"/>
        <w:right w:val="none" w:sz="0" w:space="0" w:color="auto"/>
      </w:divBdr>
    </w:div>
    <w:div w:id="1252661382">
      <w:bodyDiv w:val="1"/>
      <w:marLeft w:val="0"/>
      <w:marRight w:val="0"/>
      <w:marTop w:val="0"/>
      <w:marBottom w:val="0"/>
      <w:divBdr>
        <w:top w:val="none" w:sz="0" w:space="0" w:color="auto"/>
        <w:left w:val="none" w:sz="0" w:space="0" w:color="auto"/>
        <w:bottom w:val="none" w:sz="0" w:space="0" w:color="auto"/>
        <w:right w:val="none" w:sz="0" w:space="0" w:color="auto"/>
      </w:divBdr>
    </w:div>
    <w:div w:id="1345402007">
      <w:bodyDiv w:val="1"/>
      <w:marLeft w:val="0"/>
      <w:marRight w:val="0"/>
      <w:marTop w:val="0"/>
      <w:marBottom w:val="0"/>
      <w:divBdr>
        <w:top w:val="none" w:sz="0" w:space="0" w:color="auto"/>
        <w:left w:val="none" w:sz="0" w:space="0" w:color="auto"/>
        <w:bottom w:val="none" w:sz="0" w:space="0" w:color="auto"/>
        <w:right w:val="none" w:sz="0" w:space="0" w:color="auto"/>
      </w:divBdr>
    </w:div>
    <w:div w:id="1365014259">
      <w:bodyDiv w:val="1"/>
      <w:marLeft w:val="0"/>
      <w:marRight w:val="0"/>
      <w:marTop w:val="0"/>
      <w:marBottom w:val="0"/>
      <w:divBdr>
        <w:top w:val="none" w:sz="0" w:space="0" w:color="auto"/>
        <w:left w:val="none" w:sz="0" w:space="0" w:color="auto"/>
        <w:bottom w:val="none" w:sz="0" w:space="0" w:color="auto"/>
        <w:right w:val="none" w:sz="0" w:space="0" w:color="auto"/>
      </w:divBdr>
    </w:div>
    <w:div w:id="1365718386">
      <w:bodyDiv w:val="1"/>
      <w:marLeft w:val="0"/>
      <w:marRight w:val="0"/>
      <w:marTop w:val="0"/>
      <w:marBottom w:val="0"/>
      <w:divBdr>
        <w:top w:val="none" w:sz="0" w:space="0" w:color="auto"/>
        <w:left w:val="none" w:sz="0" w:space="0" w:color="auto"/>
        <w:bottom w:val="none" w:sz="0" w:space="0" w:color="auto"/>
        <w:right w:val="none" w:sz="0" w:space="0" w:color="auto"/>
      </w:divBdr>
    </w:div>
    <w:div w:id="1400514591">
      <w:bodyDiv w:val="1"/>
      <w:marLeft w:val="0"/>
      <w:marRight w:val="0"/>
      <w:marTop w:val="0"/>
      <w:marBottom w:val="0"/>
      <w:divBdr>
        <w:top w:val="none" w:sz="0" w:space="0" w:color="auto"/>
        <w:left w:val="none" w:sz="0" w:space="0" w:color="auto"/>
        <w:bottom w:val="none" w:sz="0" w:space="0" w:color="auto"/>
        <w:right w:val="none" w:sz="0" w:space="0" w:color="auto"/>
      </w:divBdr>
    </w:div>
    <w:div w:id="1411269097">
      <w:bodyDiv w:val="1"/>
      <w:marLeft w:val="0"/>
      <w:marRight w:val="0"/>
      <w:marTop w:val="0"/>
      <w:marBottom w:val="0"/>
      <w:divBdr>
        <w:top w:val="none" w:sz="0" w:space="0" w:color="auto"/>
        <w:left w:val="none" w:sz="0" w:space="0" w:color="auto"/>
        <w:bottom w:val="none" w:sz="0" w:space="0" w:color="auto"/>
        <w:right w:val="none" w:sz="0" w:space="0" w:color="auto"/>
      </w:divBdr>
    </w:div>
    <w:div w:id="1420178652">
      <w:bodyDiv w:val="1"/>
      <w:marLeft w:val="0"/>
      <w:marRight w:val="0"/>
      <w:marTop w:val="0"/>
      <w:marBottom w:val="0"/>
      <w:divBdr>
        <w:top w:val="none" w:sz="0" w:space="0" w:color="auto"/>
        <w:left w:val="none" w:sz="0" w:space="0" w:color="auto"/>
        <w:bottom w:val="none" w:sz="0" w:space="0" w:color="auto"/>
        <w:right w:val="none" w:sz="0" w:space="0" w:color="auto"/>
      </w:divBdr>
    </w:div>
    <w:div w:id="1476219646">
      <w:bodyDiv w:val="1"/>
      <w:marLeft w:val="0"/>
      <w:marRight w:val="0"/>
      <w:marTop w:val="0"/>
      <w:marBottom w:val="0"/>
      <w:divBdr>
        <w:top w:val="none" w:sz="0" w:space="0" w:color="auto"/>
        <w:left w:val="none" w:sz="0" w:space="0" w:color="auto"/>
        <w:bottom w:val="none" w:sz="0" w:space="0" w:color="auto"/>
        <w:right w:val="none" w:sz="0" w:space="0" w:color="auto"/>
      </w:divBdr>
    </w:div>
    <w:div w:id="1547906405">
      <w:bodyDiv w:val="1"/>
      <w:marLeft w:val="0"/>
      <w:marRight w:val="0"/>
      <w:marTop w:val="0"/>
      <w:marBottom w:val="0"/>
      <w:divBdr>
        <w:top w:val="none" w:sz="0" w:space="0" w:color="auto"/>
        <w:left w:val="none" w:sz="0" w:space="0" w:color="auto"/>
        <w:bottom w:val="none" w:sz="0" w:space="0" w:color="auto"/>
        <w:right w:val="none" w:sz="0" w:space="0" w:color="auto"/>
      </w:divBdr>
    </w:div>
    <w:div w:id="1597401251">
      <w:bodyDiv w:val="1"/>
      <w:marLeft w:val="0"/>
      <w:marRight w:val="0"/>
      <w:marTop w:val="0"/>
      <w:marBottom w:val="0"/>
      <w:divBdr>
        <w:top w:val="none" w:sz="0" w:space="0" w:color="auto"/>
        <w:left w:val="none" w:sz="0" w:space="0" w:color="auto"/>
        <w:bottom w:val="none" w:sz="0" w:space="0" w:color="auto"/>
        <w:right w:val="none" w:sz="0" w:space="0" w:color="auto"/>
      </w:divBdr>
    </w:div>
    <w:div w:id="1635914493">
      <w:bodyDiv w:val="1"/>
      <w:marLeft w:val="0"/>
      <w:marRight w:val="0"/>
      <w:marTop w:val="0"/>
      <w:marBottom w:val="0"/>
      <w:divBdr>
        <w:top w:val="none" w:sz="0" w:space="0" w:color="auto"/>
        <w:left w:val="none" w:sz="0" w:space="0" w:color="auto"/>
        <w:bottom w:val="none" w:sz="0" w:space="0" w:color="auto"/>
        <w:right w:val="none" w:sz="0" w:space="0" w:color="auto"/>
      </w:divBdr>
    </w:div>
    <w:div w:id="1652562609">
      <w:bodyDiv w:val="1"/>
      <w:marLeft w:val="0"/>
      <w:marRight w:val="0"/>
      <w:marTop w:val="0"/>
      <w:marBottom w:val="0"/>
      <w:divBdr>
        <w:top w:val="none" w:sz="0" w:space="0" w:color="auto"/>
        <w:left w:val="none" w:sz="0" w:space="0" w:color="auto"/>
        <w:bottom w:val="none" w:sz="0" w:space="0" w:color="auto"/>
        <w:right w:val="none" w:sz="0" w:space="0" w:color="auto"/>
      </w:divBdr>
    </w:div>
    <w:div w:id="1665086306">
      <w:bodyDiv w:val="1"/>
      <w:marLeft w:val="0"/>
      <w:marRight w:val="0"/>
      <w:marTop w:val="0"/>
      <w:marBottom w:val="0"/>
      <w:divBdr>
        <w:top w:val="none" w:sz="0" w:space="0" w:color="auto"/>
        <w:left w:val="none" w:sz="0" w:space="0" w:color="auto"/>
        <w:bottom w:val="none" w:sz="0" w:space="0" w:color="auto"/>
        <w:right w:val="none" w:sz="0" w:space="0" w:color="auto"/>
      </w:divBdr>
    </w:div>
    <w:div w:id="1732003050">
      <w:bodyDiv w:val="1"/>
      <w:marLeft w:val="0"/>
      <w:marRight w:val="0"/>
      <w:marTop w:val="0"/>
      <w:marBottom w:val="0"/>
      <w:divBdr>
        <w:top w:val="none" w:sz="0" w:space="0" w:color="auto"/>
        <w:left w:val="none" w:sz="0" w:space="0" w:color="auto"/>
        <w:bottom w:val="none" w:sz="0" w:space="0" w:color="auto"/>
        <w:right w:val="none" w:sz="0" w:space="0" w:color="auto"/>
      </w:divBdr>
    </w:div>
    <w:div w:id="1750345745">
      <w:bodyDiv w:val="1"/>
      <w:marLeft w:val="0"/>
      <w:marRight w:val="0"/>
      <w:marTop w:val="0"/>
      <w:marBottom w:val="0"/>
      <w:divBdr>
        <w:top w:val="none" w:sz="0" w:space="0" w:color="auto"/>
        <w:left w:val="none" w:sz="0" w:space="0" w:color="auto"/>
        <w:bottom w:val="none" w:sz="0" w:space="0" w:color="auto"/>
        <w:right w:val="none" w:sz="0" w:space="0" w:color="auto"/>
      </w:divBdr>
    </w:div>
    <w:div w:id="1751922457">
      <w:bodyDiv w:val="1"/>
      <w:marLeft w:val="0"/>
      <w:marRight w:val="0"/>
      <w:marTop w:val="0"/>
      <w:marBottom w:val="0"/>
      <w:divBdr>
        <w:top w:val="none" w:sz="0" w:space="0" w:color="auto"/>
        <w:left w:val="none" w:sz="0" w:space="0" w:color="auto"/>
        <w:bottom w:val="none" w:sz="0" w:space="0" w:color="auto"/>
        <w:right w:val="none" w:sz="0" w:space="0" w:color="auto"/>
      </w:divBdr>
    </w:div>
    <w:div w:id="1756515150">
      <w:bodyDiv w:val="1"/>
      <w:marLeft w:val="0"/>
      <w:marRight w:val="0"/>
      <w:marTop w:val="0"/>
      <w:marBottom w:val="0"/>
      <w:divBdr>
        <w:top w:val="none" w:sz="0" w:space="0" w:color="auto"/>
        <w:left w:val="none" w:sz="0" w:space="0" w:color="auto"/>
        <w:bottom w:val="none" w:sz="0" w:space="0" w:color="auto"/>
        <w:right w:val="none" w:sz="0" w:space="0" w:color="auto"/>
      </w:divBdr>
    </w:div>
    <w:div w:id="1815176055">
      <w:bodyDiv w:val="1"/>
      <w:marLeft w:val="0"/>
      <w:marRight w:val="0"/>
      <w:marTop w:val="0"/>
      <w:marBottom w:val="0"/>
      <w:divBdr>
        <w:top w:val="none" w:sz="0" w:space="0" w:color="auto"/>
        <w:left w:val="none" w:sz="0" w:space="0" w:color="auto"/>
        <w:bottom w:val="none" w:sz="0" w:space="0" w:color="auto"/>
        <w:right w:val="none" w:sz="0" w:space="0" w:color="auto"/>
      </w:divBdr>
    </w:div>
    <w:div w:id="1954239151">
      <w:bodyDiv w:val="1"/>
      <w:marLeft w:val="0"/>
      <w:marRight w:val="0"/>
      <w:marTop w:val="0"/>
      <w:marBottom w:val="0"/>
      <w:divBdr>
        <w:top w:val="none" w:sz="0" w:space="0" w:color="auto"/>
        <w:left w:val="none" w:sz="0" w:space="0" w:color="auto"/>
        <w:bottom w:val="none" w:sz="0" w:space="0" w:color="auto"/>
        <w:right w:val="none" w:sz="0" w:space="0" w:color="auto"/>
      </w:divBdr>
    </w:div>
    <w:div w:id="1967664734">
      <w:bodyDiv w:val="1"/>
      <w:marLeft w:val="0"/>
      <w:marRight w:val="0"/>
      <w:marTop w:val="0"/>
      <w:marBottom w:val="0"/>
      <w:divBdr>
        <w:top w:val="none" w:sz="0" w:space="0" w:color="auto"/>
        <w:left w:val="none" w:sz="0" w:space="0" w:color="auto"/>
        <w:bottom w:val="none" w:sz="0" w:space="0" w:color="auto"/>
        <w:right w:val="none" w:sz="0" w:space="0" w:color="auto"/>
      </w:divBdr>
    </w:div>
    <w:div w:id="1970090017">
      <w:bodyDiv w:val="1"/>
      <w:marLeft w:val="0"/>
      <w:marRight w:val="0"/>
      <w:marTop w:val="0"/>
      <w:marBottom w:val="0"/>
      <w:divBdr>
        <w:top w:val="none" w:sz="0" w:space="0" w:color="auto"/>
        <w:left w:val="none" w:sz="0" w:space="0" w:color="auto"/>
        <w:bottom w:val="none" w:sz="0" w:space="0" w:color="auto"/>
        <w:right w:val="none" w:sz="0" w:space="0" w:color="auto"/>
      </w:divBdr>
    </w:div>
    <w:div w:id="2005474543">
      <w:bodyDiv w:val="1"/>
      <w:marLeft w:val="0"/>
      <w:marRight w:val="0"/>
      <w:marTop w:val="0"/>
      <w:marBottom w:val="0"/>
      <w:divBdr>
        <w:top w:val="none" w:sz="0" w:space="0" w:color="auto"/>
        <w:left w:val="none" w:sz="0" w:space="0" w:color="auto"/>
        <w:bottom w:val="none" w:sz="0" w:space="0" w:color="auto"/>
        <w:right w:val="none" w:sz="0" w:space="0" w:color="auto"/>
      </w:divBdr>
    </w:div>
    <w:div w:id="2015182041">
      <w:bodyDiv w:val="1"/>
      <w:marLeft w:val="0"/>
      <w:marRight w:val="0"/>
      <w:marTop w:val="0"/>
      <w:marBottom w:val="0"/>
      <w:divBdr>
        <w:top w:val="none" w:sz="0" w:space="0" w:color="auto"/>
        <w:left w:val="none" w:sz="0" w:space="0" w:color="auto"/>
        <w:bottom w:val="none" w:sz="0" w:space="0" w:color="auto"/>
        <w:right w:val="none" w:sz="0" w:space="0" w:color="auto"/>
      </w:divBdr>
    </w:div>
    <w:div w:id="2043508185">
      <w:bodyDiv w:val="1"/>
      <w:marLeft w:val="0"/>
      <w:marRight w:val="0"/>
      <w:marTop w:val="0"/>
      <w:marBottom w:val="0"/>
      <w:divBdr>
        <w:top w:val="none" w:sz="0" w:space="0" w:color="auto"/>
        <w:left w:val="none" w:sz="0" w:space="0" w:color="auto"/>
        <w:bottom w:val="none" w:sz="0" w:space="0" w:color="auto"/>
        <w:right w:val="none" w:sz="0" w:space="0" w:color="auto"/>
      </w:divBdr>
    </w:div>
    <w:div w:id="2053652739">
      <w:bodyDiv w:val="1"/>
      <w:marLeft w:val="0"/>
      <w:marRight w:val="0"/>
      <w:marTop w:val="0"/>
      <w:marBottom w:val="0"/>
      <w:divBdr>
        <w:top w:val="none" w:sz="0" w:space="0" w:color="auto"/>
        <w:left w:val="none" w:sz="0" w:space="0" w:color="auto"/>
        <w:bottom w:val="none" w:sz="0" w:space="0" w:color="auto"/>
        <w:right w:val="none" w:sz="0" w:space="0" w:color="auto"/>
      </w:divBdr>
    </w:div>
    <w:div w:id="2096899445">
      <w:bodyDiv w:val="1"/>
      <w:marLeft w:val="0"/>
      <w:marRight w:val="0"/>
      <w:marTop w:val="0"/>
      <w:marBottom w:val="0"/>
      <w:divBdr>
        <w:top w:val="none" w:sz="0" w:space="0" w:color="auto"/>
        <w:left w:val="none" w:sz="0" w:space="0" w:color="auto"/>
        <w:bottom w:val="none" w:sz="0" w:space="0" w:color="auto"/>
        <w:right w:val="none" w:sz="0" w:space="0" w:color="auto"/>
      </w:divBdr>
    </w:div>
    <w:div w:id="211278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edukatif.org/index.php/edukatif/index"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Peb21</b:Tag>
    <b:SourceType>JournalArticle</b:SourceType>
    <b:Guid>{EC836E9E-7E0D-40BC-93CD-5DF759469E1C}</b:Guid>
    <b:Author>
      <b:Author>
        <b:NameList>
          <b:Person>
            <b:Last>Pebrianto</b:Last>
          </b:Person>
          <b:Person>
            <b:First>Herpratiwi</b:First>
          </b:Person>
          <b:Person>
            <b:Last>Fitriawan</b:Last>
            <b:First>Helmy</b:First>
          </b:Person>
        </b:NameList>
      </b:Author>
    </b:Author>
    <b:Title>Pengembangan Multimedia Pembelajaran Hari Raya Agama Buddhadi Sekolah Minggu Buddhis Bodhisattva</b:Title>
    <b:JournalName>EDUKATIF: JURNAL ILMU PENDIDIKAN</b:JournalName>
    <b:Year>2021</b:Year>
    <b:Pages>1261 - 1270</b:Pages>
    <b:City>Universitas Pahlawan</b:City>
    <b:Volume>3</b:Volume>
    <b:StandardNumber>4</b:StandardNumber>
    <b:URL>https://edukatif.org/index.php/edukatif/index</b:URL>
    <b:RefOrder>17</b:RefOrder>
  </b:Source>
  <b:Source>
    <b:Tag>Suy12</b:Tag>
    <b:SourceType>Book</b:SourceType>
    <b:Guid>{2226F187-592B-45B3-B67A-7CEA96E36D65}</b:Guid>
    <b:Author>
      <b:Author>
        <b:NameList>
          <b:Person>
            <b:Last>Suyono</b:Last>
          </b:Person>
        </b:NameList>
      </b:Author>
    </b:Author>
    <b:Title> Belajar dan Pembelajaran</b:Title>
    <b:Year>2012</b:Year>
    <b:City>Bandung</b:City>
    <b:Publisher> PT Remaja Rosdakarya</b:Publisher>
    <b:RefOrder>18</b:RefOrder>
  </b:Source>
  <b:Source>
    <b:Tag>Nur10</b:Tag>
    <b:SourceType>JournalArticle</b:SourceType>
    <b:Guid>{9DB12F49-F588-442C-AA25-D28DF772989C}</b:Guid>
    <b:Author>
      <b:Author>
        <b:NameList>
          <b:Person>
            <b:Last>Nurlina</b:Last>
            <b:First>Ina</b:First>
          </b:Person>
        </b:NameList>
      </b:Author>
    </b:Author>
    <b:Title>PENGARUH MANAJEMEN KELAS DAN ETOS KERJA TERHADAP EFEKTIVITAS PROSES BELAJAR MENGAJAR GURU SEKOLAH DASAR DI KECAMATAN BABAKAN CIKAO KABUPATEN PURWAKARTA</b:Title>
    <b:JournalName>Jurnal Admisistrasi Pendidikan Universitas Pendidikan Indonesia</b:JournalName>
    <b:Year>2010</b:Year>
    <b:City>Bandung</b:City>
    <b:Volume>12</b:Volume>
    <b:StandardNumber>2</b:StandardNumber>
    <b:URL>https://ejournal.upi.edu/index.php/JAPSPs/article/view/6380/4338</b:URL>
    <b:RefOrder>19</b:RefOrder>
  </b:Source>
  <b:Source>
    <b:Tag>Far21</b:Tag>
    <b:SourceType>JournalArticle</b:SourceType>
    <b:Guid>{B2F4E872-DE5E-4FA1-A7E1-AA6271A98787}</b:Guid>
    <b:Author>
      <b:Author>
        <b:NameList>
          <b:Person>
            <b:Last>Farel</b:Last>
            <b:First>Geovanne</b:First>
          </b:Person>
          <b:Person>
            <b:First>Ambiyar</b:First>
          </b:Person>
          <b:Person>
            <b:Last>Simatupang</b:Last>
            <b:First>Wakhinuddin</b:First>
          </b:Person>
          <b:Person>
            <b:Last>Giatman</b:Last>
            <b:First>M</b:First>
          </b:Person>
          <b:Person>
            <b:First>Syahril</b:First>
          </b:Person>
        </b:NameList>
      </b:Author>
    </b:Author>
    <b:Title>Analisis Efektivitas Pembelajaran Daring pada SMKdengan Metode Asynchronous dan Synchronous</b:Title>
    <b:Year>2021</b:Year>
    <b:JournalName>EDUKATIF: JURNAL ILMU PENDIDIKAN</b:JournalName>
    <b:Pages>1185 - 1190</b:Pages>
    <b:Volume>3</b:Volume>
    <b:StandardNumber>4</b:StandardNumber>
    <b:URL>https://edukatif.org/index.php/edukatif/index</b:URL>
    <b:RefOrder>20</b:RefOrder>
  </b:Source>
  <b:Source>
    <b:Tag>Wiy13</b:Tag>
    <b:SourceType>Book</b:SourceType>
    <b:Guid>{897DBE28-33A0-4104-A81E-29A6391046F4}</b:Guid>
    <b:Author>
      <b:Author>
        <b:NameList>
          <b:Person>
            <b:Last>Wiyani</b:Last>
          </b:Person>
          <b:Person>
            <b:Last>Ardy</b:Last>
            <b:First>Novan</b:First>
          </b:Person>
        </b:NameList>
      </b:Author>
    </b:Author>
    <b:Title>Manajemen Kelas</b:Title>
    <b:Year>2013</b:Year>
    <b:City>Yogyakarta</b:City>
    <b:Publisher>Ar-Ruzz Media</b:Publisher>
    <b:RefOrder>21</b:RefOrder>
  </b:Source>
  <b:Source>
    <b:Tag>Emm11</b:Tag>
    <b:SourceType>Book</b:SourceType>
    <b:Guid>{628C7B8C-3CF3-465A-A63C-13357B7DC759}</b:Guid>
    <b:Author>
      <b:Author>
        <b:NameList>
          <b:Person>
            <b:Last>Emmer</b:Last>
            <b:Middle>M Evertson Edmund T</b:Middle>
            <b:First>Carolyn</b:First>
          </b:Person>
        </b:NameList>
      </b:Author>
    </b:Author>
    <b:Title>Manajemen Kelas Untuk Guru Sekolah Dasar</b:Title>
    <b:Year>2011</b:Year>
    <b:City>Jakarta</b:City>
    <b:Publisher>Kencana Prenada Media Group</b:Publisher>
    <b:RefOrder>22</b:RefOrder>
  </b:Source>
  <b:Source>
    <b:Tag>Wah16</b:Tag>
    <b:SourceType>JournalArticle</b:SourceType>
    <b:Guid>{AA5F2207-4074-4D41-A9C9-8EF98D1194B7}</b:Guid>
    <b:Title>PENGARUH MOTIVASI, ETOS KERJA DAN DISIPLIN KERJA TERHADAP KINERJA PEGAWAI NEGERI SIPIL (PNS) PADA DINAS KEHUTANAN DAN PERKEBUNAN DAERAH KABUPATEN MOROWALI</b:Title>
    <b:Year>2016</b:Year>
    <b:JournalName>Jurnal Katalogis, Volume 4 Nomor 8, Agustus 2016 hlm 156-163</b:JournalName>
    <b:Author>
      <b:Author>
        <b:NameList>
          <b:Person>
            <b:Last>Wahid</b:Last>
            <b:First>Ikhsan</b:First>
            <b:Middle>Abd</b:Middle>
          </b:Person>
        </b:NameList>
      </b:Author>
    </b:Author>
    <b:Volume>4</b:Volume>
    <b:StandardNumber>8</b:StandardNumber>
    <b:URL>https://media.neliti.com › media › publications</b:URL>
    <b:RefOrder>23</b:RefOrder>
  </b:Source>
  <b:Source>
    <b:Tag>Pat18</b:Tag>
    <b:SourceType>JournalArticle</b:SourceType>
    <b:Guid>{0D6A8832-9BD9-4376-B294-0A1BC4C03D4D}</b:Guid>
    <b:Author>
      <b:Author>
        <b:Corporate>Patmawati; Yunus, Muh; Devilla, Rego; Yahya, Muh</b:Corporate>
      </b:Author>
    </b:Author>
    <b:Title>PENGARUH MANAJEMEN KELAS DAN ETOS KERJA GURU TERHADAP EFEKTIVITAS PEMBELAJARAN DI SMP NEGERI 1 PAREPARE</b:Title>
    <b:JournalName>Jurnal Ilmiah Pena Sains dan Ilmu Pendidikan</b:JournalName>
    <b:Year>2018</b:Year>
    <b:Volume>10</b:Volume>
    <b:StandardNumber>2</b:StandardNumber>
    <b:RefOrder>24</b:RefOrder>
  </b:Source>
  <b:Source>
    <b:Tag>Yus21</b:Tag>
    <b:SourceType>JournalArticle</b:SourceType>
    <b:Guid>{BEA7CF50-711B-402D-A66C-D5238881E812}</b:Guid>
    <b:Author>
      <b:Author>
        <b:NameList>
          <b:Person>
            <b:Last>Yusuf</b:Last>
            <b:Middle>Novianti</b:Middle>
            <b:First>Rini  </b:First>
          </b:Person>
          <b:Person>
            <b:Last>Musyadad</b:Last>
            <b:Middle>Febiani</b:Middle>
            <b:First>Vina</b:First>
          </b:Person>
          <b:Person>
            <b:Last>Iskandar</b:Last>
            <b:Middle>Zulvian</b:Middle>
            <b:First>Yogha</b:First>
          </b:Person>
          <b:Person>
            <b:Last>Widiawati</b:Last>
            <b:First>Diah</b:First>
          </b:Person>
        </b:NameList>
      </b:Author>
    </b:Author>
    <b:Title>Implikasi Asumsi Konsep Diri Dalam Pembelajaran Orang Dewasa</b:Title>
    <b:JournalName>Edukatif : Jurnal Ilmu Pendidikan</b:JournalName>
    <b:Year>2021</b:Year>
    <b:City>Universitas Pahlawan Tuanku Tambusai Riau</b:City>
    <b:Volume>3</b:Volume>
    <b:Issue>4</b:Issue>
    <b:StandardNumber>1144 - 1151</b:StandardNumber>
    <b:DOI>https://doi.org/10.31004/edukatif.v3i4.513</b:DOI>
    <b:RefOrder>25</b:RefOrder>
  </b:Source>
  <b:Source>
    <b:Tag>Nur21</b:Tag>
    <b:SourceType>JournalArticle</b:SourceType>
    <b:Guid>{E12863F2-57B6-47BA-8A85-7BF6888634E4}</b:Guid>
    <b:Author>
      <b:Author>
        <b:NameList>
          <b:Person>
            <b:Last>Nurrohma</b:Last>
            <b:Middle>Ivadliatu</b:Middle>
            <b:First>Risza </b:First>
          </b:Person>
          <b:Person>
            <b:Last>Adistana</b:Last>
            <b:Middle>Agus Yudha Prawira</b:Middle>
            <b:First>Gde </b:First>
          </b:Person>
        </b:NameList>
      </b:Author>
    </b:Author>
    <b:Title>Penerapan Model Pembelajaran Problem Based Learning dengan Media E-Learning Melalui Aplikasi</b:Title>
    <b:JournalName>EDUKATIF: JURNAL ILMU PENDIDIKAN</b:JournalName>
    <b:Year>2021</b:Year>
    <b:City>Universitas Pahlawan Tuanku Tambusai Riau</b:City>
    <b:Volume>3</b:Volume>
    <b:Issue>4</b:Issue>
    <b:StandardNumber>1199 - 1209</b:StandardNumber>
    <b:DOI>https://doi.org/10.31004/edukatif.v3i4.544</b:DOI>
    <b:RefOrder>2</b:RefOrder>
  </b:Source>
  <b:Source>
    <b:Tag>MoE13</b:Tag>
    <b:SourceType>Book</b:SourceType>
    <b:Guid>{E8EB88DC-3529-4FE9-B35D-0FE0D8278C52}</b:Guid>
    <b:Author>
      <b:Author>
        <b:NameList>
          <b:Person>
            <b:Last>MoEC</b:Last>
          </b:Person>
        </b:NameList>
      </b:Author>
    </b:Author>
    <b:Title>Peraturan menteri pendidikan dan kebudayaan republik Indonesia nomor 65/2013 tentang standar proses pendidikan dasar dan menengah [The decree of the minister of education and culture no 65/2013 on the standards for primary and middle education]</b:Title>
    <b:Year>2013</b:Year>
    <b:City>Jakarta</b:City>
    <b:Publisher>Kementerian Pendidikan</b:Publisher>
    <b:RefOrder>26</b:RefOrder>
  </b:Source>
  <b:Source>
    <b:Tag>Eui15</b:Tag>
    <b:SourceType>Book</b:SourceType>
    <b:Guid>{83F8CBAE-4B02-4624-A851-B88CFE97293A}</b:Guid>
    <b:Author>
      <b:Author>
        <b:NameList>
          <b:Person>
            <b:Last>Euis</b:Last>
            <b:First>K</b:First>
          </b:Person>
        </b:NameList>
      </b:Author>
    </b:Author>
    <b:Title>Manajemen Kelas Classroom Management</b:Title>
    <b:Year>2015</b:Year>
    <b:City>Bandung</b:City>
    <b:Publisher>Alfabeta</b:Publisher>
    <b:RefOrder>27</b:RefOrder>
  </b:Source>
  <b:Source>
    <b:Tag>Dja17</b:Tag>
    <b:SourceType>Book</b:SourceType>
    <b:Guid>{AB5B8B80-1268-4B35-BB7E-8AF658E7BB69}</b:Guid>
    <b:Author>
      <b:Author>
        <b:NameList>
          <b:Person>
            <b:Last>Djabidi</b:Last>
            <b:First>Faizal</b:First>
          </b:Person>
        </b:NameList>
      </b:Author>
    </b:Author>
    <b:Title>Manajemen Pengelolaan Kelas</b:Title>
    <b:Year>2017</b:Year>
    <b:City>Jakarta</b:City>
    <b:Publisher>Intrans Publishing</b:Publisher>
    <b:RefOrder>28</b:RefOrder>
  </b:Source>
  <b:Source>
    <b:Tag>Ima13</b:Tag>
    <b:SourceType>Book</b:SourceType>
    <b:Guid>{A038C381-8428-477D-A48F-9F474D5991DF}</b:Guid>
    <b:Title>Pengelolaan kelas dari teori ke praktek</b:Title>
    <b:Year>2013</b:Year>
    <b:City>Yogyakarta</b:City>
    <b:Publisher>Insyira</b:Publisher>
    <b:Author>
      <b:Author>
        <b:NameList>
          <b:Person>
            <b:Last>Imam</b:Last>
            <b:First>Azhar</b:First>
          </b:Person>
        </b:NameList>
      </b:Author>
    </b:Author>
    <b:RefOrder>29</b:RefOrder>
  </b:Source>
  <b:Source>
    <b:Tag>Mul21</b:Tag>
    <b:SourceType>JournalArticle</b:SourceType>
    <b:Guid>{2F073229-A5EC-4C48-8C76-630025798F5F}</b:Guid>
    <b:Title>Pengembangan Pendidik Sebagai Sumber Daya Manusia di Sekolah Menengah Atas</b:Title>
    <b:JournalName>EDUKATIF: JURNAL ILMU PENDIDIKAN</b:JournalName>
    <b:Year>2021</b:Year>
    <b:Pages>1170 - 1176</b:Pages>
    <b:City>Universitas Pahlawan Tuanku Tambusai Riau</b:City>
    <b:Volume>3</b:Volume>
    <b:Issue>4</b:Issue>
    <b:DOI>https://edukatif.org/index.php/edukatif/index</b:DOI>
    <b:Author>
      <b:Author>
        <b:NameList>
          <b:Person>
            <b:Last>Mulyani</b:Last>
          </b:Person>
          <b:Person>
            <b:First>Jamilus</b:First>
          </b:Person>
        </b:NameList>
      </b:Author>
    </b:Author>
    <b:RefOrder>8</b:RefOrder>
  </b:Source>
  <b:Source>
    <b:Tag>Qol21</b:Tag>
    <b:SourceType>JournalArticle</b:SourceType>
    <b:Guid>{6B7151E8-CD44-4558-A93E-7B1280AF8A68}</b:Guid>
    <b:Title>Impelementasi Asas-asas Pengembangan Kurikulum terhadap Pengembangan KurikulumPendidikan Agama Islam</b:Title>
    <b:JournalName>EDUKATIF: JURNAL ILMU PENDIDIKAN</b:JournalName>
    <b:Year>2021</b:Year>
    <b:Pages>1120 - 1132</b:Pages>
    <b:Author>
      <b:Author>
        <b:NameList>
          <b:Person>
            <b:Last>Qolb</b:Last>
            <b:Middle>Kharimul</b:Middle>
            <b:First>Satria</b:First>
          </b:Person>
          <b:Person>
            <b:Last>Hamami</b:Last>
            <b:First>Tasman</b:First>
          </b:Person>
        </b:NameList>
      </b:Author>
    </b:Author>
    <b:Month>Universitas Pahlawan tuanku Tambusai Riau</b:Month>
    <b:Volume>3</b:Volume>
    <b:Issue>4</b:Issue>
    <b:DOI>https://edukatif.org/index.php/edukatif/index</b:DOI>
    <b:RefOrder>1</b:RefOrder>
  </b:Source>
  <b:Source>
    <b:Tag>Col12</b:Tag>
    <b:SourceType>JournalArticle</b:SourceType>
    <b:Guid>{0D8B792F-89BA-4C05-8F1B-96F3CF344184}</b:Guid>
    <b:Title>School climate and social–emotional learning: Predicting teacher stress, job satisfaction, and teaching efficacy</b:Title>
    <b:Year>2012</b:Year>
    <b:JournalName>Journal of educational</b:JournalName>
    <b:Pages>1189–1204</b:Pages>
    <b:Author>
      <b:Author>
        <b:NameList>
          <b:Person>
            <b:Last>Collie</b:Last>
          </b:Person>
          <b:Person>
            <b:Last>Shapka</b:Last>
          </b:Person>
        </b:NameList>
      </b:Author>
    </b:Author>
    <b:Volume>104</b:Volume>
    <b:Issue>4</b:Issue>
    <b:RefOrder>3</b:RefOrder>
  </b:Source>
  <b:Source>
    <b:Tag>God04</b:Tag>
    <b:SourceType>JournalArticle</b:SourceType>
    <b:Guid>{0CDE66A9-83EB-44B6-A1BB-5362D453ADCA}</b:Guid>
    <b:Author>
      <b:Author>
        <b:NameList>
          <b:Person>
            <b:Last>Goddard</b:Last>
            <b:Middle>D</b:Middle>
            <b:First>Roger</b:First>
          </b:Person>
          <b:Person>
            <b:Last>Hoi</b:Last>
            <b:Middle>K</b:Middle>
            <b:First>Wayne</b:First>
          </b:Person>
          <b:Person>
            <b:Last>Hoy</b:Last>
            <b:Middle>woolfolk</b:Middle>
            <b:First>Anita</b:First>
          </b:Person>
        </b:NameList>
      </b:Author>
    </b:Author>
    <b:Title>Collective efficacy beliefs: Theoretical developments, empirical evidence, and future directions</b:Title>
    <b:JournalName>Educational Researcher,  Journals. Sagepub</b:JournalName>
    <b:Year>2004</b:Year>
    <b:RefOrder>4</b:RefOrder>
  </b:Source>
  <b:Source>
    <b:Tag>Ska21</b:Tag>
    <b:SourceType>JournalArticle</b:SourceType>
    <b:Guid>{76898357-DBC4-48BB-BC2D-1554384500A9}</b:Guid>
    <b:Title>relations between dimensions ofburnout, perceived school context, job satisfactionand motivation for teaching. A longitudinal study</b:Title>
    <b:JournalName>Teachers and Teachingtheory and practice</b:JournalName>
    <b:Year>2021</b:Year>
    <b:Author>
      <b:Author>
        <b:NameList>
          <b:Person>
            <b:Last>Skaalvik</b:Last>
            <b:First>&amp;</b:First>
            <b:Middle>Sidsel</b:Middle>
          </b:Person>
          <b:Person>
            <b:Last>Skaalvik</b:Last>
            <b:Middle>M</b:Middle>
            <b:First>Einar </b:First>
          </b:Person>
        </b:NameList>
      </b:Author>
    </b:Author>
    <b:DOI>https://www.tandfonline.com/loi/ctat20</b:DOI>
    <b:RefOrder>5</b:RefOrder>
  </b:Source>
  <b:Source>
    <b:Tag>Suc15</b:Tag>
    <b:SourceType>JournalArticle</b:SourceType>
    <b:Guid>{84380E7B-03DE-4AFA-9D00-62FB3C15C15A}</b:Guid>
    <b:Title>Pengaruh iklim organisasi sekolah terhadap motivasi kerja guru di Sekolah Dasar Negeri Dabin I dan II Kecamatan Kuwarasan Kabupaten Kebumen</b:Title>
    <b:JournalName>Doctoral dissertation, Universitas Negeri Semarang</b:JournalName>
    <b:Year>2015</b:Year>
    <b:Author>
      <b:Author>
        <b:NameList>
          <b:Person>
            <b:Last>Sucianti</b:Last>
          </b:Person>
        </b:NameList>
      </b:Author>
    </b:Author>
    <b:DOI>http://lib.unnes.ac.id/21094/1/140141152</b:DOI>
    <b:RefOrder>6</b:RefOrder>
  </b:Source>
  <b:Source>
    <b:Tag>Abd19</b:Tag>
    <b:SourceType>JournalArticle</b:SourceType>
    <b:Guid>{53890CBF-E80C-43AA-8B5C-CDA61FB3DE98}</b:Guid>
    <b:Title>Social Cognitive Theory :A Bandura Thought Review published</b:Title>
    <b:JournalName>Journal PSIKODIMENSIA</b:JournalName>
    <b:Year>2019</b:Year>
    <b:Author>
      <b:Author>
        <b:NameList>
          <b:Person>
            <b:Last>Abdullah</b:Last>
            <b:First>Sri</b:First>
            <b:Middle>Muliati</b:Middle>
          </b:Person>
        </b:NameList>
      </b:Author>
    </b:Author>
    <b:Volume>18</b:Volume>
    <b:Issue>1</b:Issue>
    <b:RefOrder>7</b:RefOrder>
  </b:Source>
  <b:Source>
    <b:Tag>Ari13</b:Tag>
    <b:SourceType>Book</b:SourceType>
    <b:Guid>{813C98D1-F0A4-4C28-A835-C09AFBBBF397}</b:Guid>
    <b:Title>Prosedur Penelitian</b:Title>
    <b:Year>2013</b:Year>
    <b:City>Jakarta</b:City>
    <b:Publisher>Rineka Cipta</b:Publisher>
    <b:Author>
      <b:Author>
        <b:NameList>
          <b:Person>
            <b:Last>Arikunto</b:Last>
            <b:First>Suharsimi</b:First>
          </b:Person>
        </b:NameList>
      </b:Author>
    </b:Author>
    <b:RefOrder>9</b:RefOrder>
  </b:Source>
  <b:Source>
    <b:Tag>Dan12</b:Tag>
    <b:SourceType>Book</b:SourceType>
    <b:Guid>{B8217CB5-DB1D-4A6C-99E7-423486F0BCBB}</b:Guid>
    <b:Title>Metode Penelitian</b:Title>
    <b:Year>2012</b:Year>
    <b:City>Yogyakarta</b:City>
    <b:Publisher>Andi</b:Publisher>
    <b:Author>
      <b:Author>
        <b:NameList>
          <b:Person>
            <b:Last>Dantes</b:Last>
          </b:Person>
          <b:Person>
            <b:First>Nyoman</b:First>
          </b:Person>
        </b:NameList>
      </b:Author>
    </b:Author>
    <b:RefOrder>15</b:RefOrder>
  </b:Source>
  <b:Source>
    <b:Tag>Mar10</b:Tag>
    <b:SourceType>Book</b:SourceType>
    <b:Guid>{387D9EB2-2779-4DDA-B74B-3B39EC9AC0D9}</b:Guid>
    <b:Author>
      <b:Author>
        <b:NameList>
          <b:Person>
            <b:Last>Martono</b:Last>
          </b:Person>
          <b:Person>
            <b:First>Nanang</b:First>
          </b:Person>
        </b:NameList>
      </b:Author>
    </b:Author>
    <b:Title>Metode Penelitian Kuantitatif</b:Title>
    <b:Year>2010</b:Year>
    <b:City>Jakarta</b:City>
    <b:Publisher>PT Raya Grafindo Persada</b:Publisher>
    <b:RefOrder>10</b:RefOrder>
  </b:Source>
  <b:Source>
    <b:Tag>Gar18</b:Tag>
    <b:SourceType>JournalArticle</b:SourceType>
    <b:Guid>{A384182B-B249-4D4C-B55D-F052886F6666}</b:Guid>
    <b:Title>Systematic literature review: Self-regulated learning strategies using e-learning tools for computer science</b:Title>
    <b:JournalName>Computers &amp; Education</b:JournalName>
    <b:Year>2018</b:Year>
    <b:Pages>150–163</b:Pages>
    <b:Author>
      <b:Author>
        <b:NameList>
          <b:Person>
            <b:Last>Garcia</b:Last>
          </b:Person>
          <b:Person>
            <b:First>Falkner</b:First>
          </b:Person>
          <b:Person>
            <b:First>Vivian</b:First>
          </b:Person>
        </b:NameList>
      </b:Author>
    </b:Author>
    <b:RefOrder>11</b:RefOrder>
  </b:Source>
  <b:Source>
    <b:Tag>Fre14</b:Tag>
    <b:SourceType>JournalArticle</b:SourceType>
    <b:Guid>{32E16A57-37B2-42EB-B2C7-09CA9CCCE6AC}</b:Guid>
    <b:Title>Active learning increases student performance in science, engineering, and</b:Title>
    <b:JournalName>Psicological Sains</b:JournalName>
    <b:Year>2014</b:Year>
    <b:Author>
      <b:Author>
        <b:NameList>
          <b:Person>
            <b:Last>Freeman</b:Last>
          </b:Person>
          <b:Person>
            <b:First>Eddy</b:First>
          </b:Person>
          <b:Person>
            <b:First>SDonough,</b:First>
          </b:Person>
          <b:Person>
            <b:First>Smith</b:First>
          </b:Person>
        </b:NameList>
      </b:Author>
    </b:Author>
    <b:RefOrder>12</b:RefOrder>
  </b:Source>
  <b:Source>
    <b:Tag>Elm18</b:Tag>
    <b:SourceType>JournalArticle</b:SourceType>
    <b:Guid>{B9FBABFA-E20D-4D08-8EA9-C60BDEF5CD37}</b:Guid>
    <b:Title>The effects of a flipped classroom approach on class engagement and skill performance in a Blackboard course</b:Title>
    <b:JournalName>British Journal of Educational Technology</b:JournalName>
    <b:Year>2018</b:Year>
    <b:Pages>479–491</b:Pages>
    <b:Author>
      <b:Author>
        <b:NameList>
          <b:Person>
            <b:Last>Elmaadaway</b:Last>
          </b:Person>
        </b:NameList>
      </b:Author>
    </b:Author>
    <b:Volume>49</b:Volume>
    <b:Issue>3</b:Issue>
    <b:RefOrder>13</b:RefOrder>
  </b:Source>
  <b:Source>
    <b:Tag>Nan10</b:Tag>
    <b:SourceType>Book</b:SourceType>
    <b:Guid>{B7B6031C-B2DB-4F47-B537-77D317BC3C81}</b:Guid>
    <b:Title>Metode Penelitian Kuantitatif. Jakarta</b:Title>
    <b:Year>2010</b:Year>
    <b:Author>
      <b:Author>
        <b:NameList>
          <b:Person>
            <b:Last>Nanang</b:Last>
            <b:First>Martono</b:First>
          </b:Person>
        </b:NameList>
      </b:Author>
    </b:Author>
    <b:City>Jakarta</b:City>
    <b:Publisher>PT Raya Grafindo Persada</b:Publisher>
    <b:RefOrder>14</b:RefOrder>
  </b:Source>
  <b:Source>
    <b:Tag>Sar061</b:Tag>
    <b:SourceType>Book</b:SourceType>
    <b:Guid>{B91D3D82-D794-42BE-9803-9BFE7FF6228C}</b:Guid>
    <b:Title>Metode Penelitian Kuantitatif &amp; Kualitatif</b:Title>
    <b:Year>2006</b:Year>
    <b:City>Yogyakart</b:City>
    <b:Publisher>Penerbit Graha Ilmu</b:Publisher>
    <b:Author>
      <b:Author>
        <b:NameList>
          <b:Person>
            <b:Last>Sarwono</b:Last>
          </b:Person>
          <b:Person>
            <b:First>Jonathan</b:First>
          </b:Person>
        </b:NameList>
      </b:Author>
    </b:Author>
    <b:RefOrder>16</b:RefOrder>
  </b:Source>
  <b:Source>
    <b:Tag>Chi18</b:Tag>
    <b:SourceType>Book</b:SourceType>
    <b:Guid>{DBC7D107-5A6E-4005-8829-CF7758A102A7}</b:Guid>
    <b:Author>
      <b:Author>
        <b:NameList>
          <b:Person>
            <b:Last>Chis</b:Last>
            <b:First>A.</b:First>
            <b:Middle>E., Moldovan, A.-N., Murphy, L., Pathak, P., &amp; Muntean, C. H.</b:Middle>
          </b:Person>
        </b:NameList>
      </b:Author>
    </b:Author>
    <b:Title>Investigating flipped classroom and problem-based learning in a programming </b:Title>
    <b:Year>2018</b:Year>
    <b:Publisher>module for</b:Publisher>
    <b:RefOrder>30</b:RefOrder>
  </b:Source>
</b:Sources>
</file>

<file path=customXml/itemProps1.xml><?xml version="1.0" encoding="utf-8"?>
<ds:datastoreItem xmlns:ds="http://schemas.openxmlformats.org/officeDocument/2006/customXml" ds:itemID="{9BD847CD-6003-48A0-85B2-D57886467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7</Pages>
  <Words>3236</Words>
  <Characters>18449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PITRIYANI</dc:creator>
  <cp:keywords/>
  <dc:description/>
  <cp:lastModifiedBy>PITRIYANI</cp:lastModifiedBy>
  <cp:revision>94</cp:revision>
  <dcterms:created xsi:type="dcterms:W3CDTF">2021-06-07T04:44:00Z</dcterms:created>
  <dcterms:modified xsi:type="dcterms:W3CDTF">2021-06-12T06:11:00Z</dcterms:modified>
</cp:coreProperties>
</file>